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46C9" w14:textId="77777777" w:rsidR="00077FB3" w:rsidRPr="00014434" w:rsidRDefault="00077FB3" w:rsidP="00077FB3">
      <w:pPr>
        <w:jc w:val="center"/>
        <w:rPr>
          <w:rFonts w:asciiTheme="majorBidi" w:hAnsiTheme="majorBidi" w:cstheme="majorBidi"/>
          <w:b/>
          <w:rtl/>
        </w:rPr>
      </w:pPr>
      <w:r w:rsidRPr="00014434">
        <w:rPr>
          <w:rFonts w:asciiTheme="majorBidi" w:hAnsiTheme="majorBidi" w:cstheme="majorBidi"/>
          <w:b/>
          <w:noProof/>
          <w:lang w:bidi="ar-SA"/>
        </w:rPr>
        <w:drawing>
          <wp:anchor distT="0" distB="0" distL="114300" distR="114300" simplePos="0" relativeHeight="251698176" behindDoc="1" locked="0" layoutInCell="1" allowOverlap="1" wp14:anchorId="1CEA4890" wp14:editId="62EE746F">
            <wp:simplePos x="0" y="0"/>
            <wp:positionH relativeFrom="column">
              <wp:posOffset>1746885</wp:posOffset>
            </wp:positionH>
            <wp:positionV relativeFrom="paragraph">
              <wp:posOffset>-302260</wp:posOffset>
            </wp:positionV>
            <wp:extent cx="1343025" cy="1343025"/>
            <wp:effectExtent l="0" t="0" r="9525" b="9525"/>
            <wp:wrapNone/>
            <wp:docPr id="26714" name="תמונה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F62AA" w14:textId="77777777" w:rsidR="00077FB3" w:rsidRPr="00014434" w:rsidRDefault="00077FB3" w:rsidP="00077FB3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2E38DED6" w14:textId="77777777" w:rsidR="00077FB3" w:rsidRPr="00014434" w:rsidRDefault="00077FB3" w:rsidP="00077FB3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56C991BB" w14:textId="77777777" w:rsidR="00077FB3" w:rsidRPr="00014434" w:rsidRDefault="00077FB3" w:rsidP="00077FB3">
      <w:pPr>
        <w:jc w:val="center"/>
        <w:rPr>
          <w:rFonts w:asciiTheme="majorBidi" w:hAnsiTheme="majorBidi" w:cstheme="majorBidi"/>
          <w:sz w:val="36"/>
          <w:szCs w:val="36"/>
          <w:rtl/>
        </w:rPr>
      </w:pPr>
    </w:p>
    <w:p w14:paraId="0DE8928C" w14:textId="77777777" w:rsidR="00077FB3" w:rsidRPr="00014434" w:rsidRDefault="00077FB3" w:rsidP="00077FB3">
      <w:pPr>
        <w:jc w:val="center"/>
        <w:rPr>
          <w:rFonts w:asciiTheme="majorBidi" w:hAnsiTheme="majorBidi" w:cstheme="majorBidi"/>
          <w:sz w:val="36"/>
          <w:szCs w:val="36"/>
          <w:rtl/>
        </w:rPr>
      </w:pPr>
    </w:p>
    <w:p w14:paraId="2E4AAFA5" w14:textId="77777777" w:rsidR="00077FB3" w:rsidRPr="0071644B" w:rsidRDefault="00BD6EE8" w:rsidP="00077FB3">
      <w:pPr>
        <w:jc w:val="center"/>
        <w:rPr>
          <w:rFonts w:asciiTheme="majorBidi" w:hAnsiTheme="majorBidi" w:cstheme="majorBidi"/>
          <w:b/>
          <w:sz w:val="32"/>
          <w:szCs w:val="36"/>
          <w:rtl/>
        </w:rPr>
      </w:pPr>
      <w:proofErr w:type="spellStart"/>
      <w:r w:rsidRPr="0071644B">
        <w:rPr>
          <w:rFonts w:asciiTheme="majorBidi" w:hAnsiTheme="majorBidi" w:cstheme="majorBidi"/>
          <w:b/>
          <w:sz w:val="32"/>
          <w:szCs w:val="36"/>
        </w:rPr>
        <w:t>Universitatea</w:t>
      </w:r>
      <w:proofErr w:type="spellEnd"/>
      <w:r w:rsidRPr="0071644B">
        <w:rPr>
          <w:rFonts w:asciiTheme="majorBidi" w:hAnsiTheme="majorBidi" w:cstheme="majorBidi"/>
          <w:b/>
          <w:sz w:val="32"/>
          <w:szCs w:val="36"/>
        </w:rPr>
        <w:t xml:space="preserve"> </w:t>
      </w:r>
      <w:proofErr w:type="spellStart"/>
      <w:r w:rsidR="00077FB3" w:rsidRPr="0071644B">
        <w:rPr>
          <w:rFonts w:asciiTheme="majorBidi" w:hAnsiTheme="majorBidi" w:cstheme="majorBidi"/>
          <w:b/>
          <w:sz w:val="32"/>
          <w:szCs w:val="36"/>
        </w:rPr>
        <w:t>Babeş-Bolyai</w:t>
      </w:r>
      <w:proofErr w:type="spellEnd"/>
      <w:r w:rsidR="00077FB3" w:rsidRPr="0071644B">
        <w:rPr>
          <w:rFonts w:asciiTheme="majorBidi" w:hAnsiTheme="majorBidi" w:cstheme="majorBidi"/>
          <w:b/>
          <w:sz w:val="32"/>
          <w:szCs w:val="36"/>
        </w:rPr>
        <w:t xml:space="preserve"> Cluj-Napoca</w:t>
      </w:r>
    </w:p>
    <w:p w14:paraId="02411BEB" w14:textId="77777777" w:rsidR="00077FB3" w:rsidRPr="00014434" w:rsidRDefault="00BD6EE8" w:rsidP="00077FB3">
      <w:pPr>
        <w:jc w:val="center"/>
        <w:rPr>
          <w:rFonts w:asciiTheme="majorBidi" w:hAnsiTheme="majorBidi" w:cstheme="majorBidi"/>
          <w:b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sz w:val="32"/>
          <w:szCs w:val="32"/>
        </w:rPr>
        <w:t>Facultatea</w:t>
      </w:r>
      <w:proofErr w:type="spellEnd"/>
      <w:r>
        <w:rPr>
          <w:rFonts w:asciiTheme="majorBidi" w:hAnsiTheme="majorBidi" w:cstheme="majorBidi"/>
          <w:b/>
          <w:sz w:val="32"/>
          <w:szCs w:val="32"/>
        </w:rPr>
        <w:t xml:space="preserve"> de </w:t>
      </w:r>
      <w:proofErr w:type="spellStart"/>
      <w:r>
        <w:rPr>
          <w:rFonts w:asciiTheme="majorBidi" w:hAnsiTheme="majorBidi" w:cstheme="majorBidi"/>
          <w:b/>
          <w:sz w:val="32"/>
          <w:szCs w:val="32"/>
        </w:rPr>
        <w:t>Psihologie</w:t>
      </w:r>
      <w:proofErr w:type="spellEnd"/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sz w:val="32"/>
          <w:szCs w:val="32"/>
        </w:rPr>
        <w:t>și</w:t>
      </w:r>
      <w:proofErr w:type="spellEnd"/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sz w:val="32"/>
          <w:szCs w:val="32"/>
        </w:rPr>
        <w:t>Științe</w:t>
      </w:r>
      <w:proofErr w:type="spellEnd"/>
      <w:r>
        <w:rPr>
          <w:rFonts w:asciiTheme="majorBidi" w:hAnsiTheme="majorBidi" w:cstheme="majorBidi"/>
          <w:b/>
          <w:sz w:val="32"/>
          <w:szCs w:val="32"/>
        </w:rPr>
        <w:t xml:space="preserve"> ale </w:t>
      </w:r>
      <w:proofErr w:type="spellStart"/>
      <w:r>
        <w:rPr>
          <w:rFonts w:asciiTheme="majorBidi" w:hAnsiTheme="majorBidi" w:cstheme="majorBidi"/>
          <w:b/>
          <w:sz w:val="32"/>
          <w:szCs w:val="32"/>
        </w:rPr>
        <w:t>Educației</w:t>
      </w:r>
      <w:proofErr w:type="spellEnd"/>
    </w:p>
    <w:p w14:paraId="16D8CB15" w14:textId="77777777" w:rsidR="00077FB3" w:rsidRPr="00014434" w:rsidRDefault="00BD6EE8" w:rsidP="00077FB3">
      <w:pPr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proofErr w:type="spellStart"/>
      <w:r>
        <w:rPr>
          <w:rFonts w:asciiTheme="majorBidi" w:hAnsiTheme="majorBidi" w:cstheme="majorBidi"/>
          <w:b/>
          <w:sz w:val="32"/>
          <w:szCs w:val="32"/>
        </w:rPr>
        <w:t>Școala</w:t>
      </w:r>
      <w:proofErr w:type="spellEnd"/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sz w:val="32"/>
          <w:szCs w:val="32"/>
        </w:rPr>
        <w:t>doctorala</w:t>
      </w:r>
      <w:proofErr w:type="spellEnd"/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sz w:val="32"/>
          <w:szCs w:val="32"/>
        </w:rPr>
        <w:t>Educație</w:t>
      </w:r>
      <w:proofErr w:type="spellEnd"/>
      <w:r>
        <w:rPr>
          <w:rFonts w:asciiTheme="majorBidi" w:hAnsiTheme="majorBidi" w:cstheme="majorBidi"/>
          <w:b/>
          <w:i/>
          <w:sz w:val="32"/>
          <w:szCs w:val="32"/>
        </w:rPr>
        <w:t xml:space="preserve">, </w:t>
      </w:r>
      <w:proofErr w:type="spellStart"/>
      <w:r>
        <w:rPr>
          <w:rFonts w:asciiTheme="majorBidi" w:hAnsiTheme="majorBidi" w:cstheme="majorBidi"/>
          <w:b/>
          <w:i/>
          <w:sz w:val="32"/>
          <w:szCs w:val="32"/>
        </w:rPr>
        <w:t>Reflecție</w:t>
      </w:r>
      <w:proofErr w:type="spellEnd"/>
      <w:r>
        <w:rPr>
          <w:rFonts w:asciiTheme="majorBidi" w:hAnsiTheme="majorBidi" w:cstheme="majorBidi"/>
          <w:b/>
          <w:i/>
          <w:sz w:val="32"/>
          <w:szCs w:val="32"/>
        </w:rPr>
        <w:t xml:space="preserve">, </w:t>
      </w:r>
      <w:proofErr w:type="spellStart"/>
      <w:r>
        <w:rPr>
          <w:rFonts w:asciiTheme="majorBidi" w:hAnsiTheme="majorBidi" w:cstheme="majorBidi"/>
          <w:b/>
          <w:i/>
          <w:sz w:val="32"/>
          <w:szCs w:val="32"/>
        </w:rPr>
        <w:t>Dezvoltare</w:t>
      </w:r>
      <w:proofErr w:type="spellEnd"/>
    </w:p>
    <w:p w14:paraId="15F3ADC4" w14:textId="77777777" w:rsidR="00077FB3" w:rsidRPr="00014434" w:rsidRDefault="00077FB3" w:rsidP="00077FB3">
      <w:pPr>
        <w:rPr>
          <w:rFonts w:asciiTheme="majorBidi" w:hAnsiTheme="majorBidi" w:cstheme="majorBidi"/>
          <w:b/>
          <w:rtl/>
        </w:rPr>
      </w:pPr>
    </w:p>
    <w:p w14:paraId="405DE71C" w14:textId="77777777" w:rsidR="00077FB3" w:rsidRPr="00014434" w:rsidRDefault="00077FB3" w:rsidP="00077FB3">
      <w:pPr>
        <w:jc w:val="center"/>
        <w:rPr>
          <w:rFonts w:asciiTheme="majorBidi" w:eastAsia="Times New Roman" w:hAnsiTheme="majorBidi" w:cstheme="majorBidi"/>
          <w:b/>
          <w:bCs/>
          <w:sz w:val="40"/>
          <w:szCs w:val="40"/>
        </w:rPr>
      </w:pPr>
    </w:p>
    <w:p w14:paraId="6D77EBC5" w14:textId="77777777" w:rsidR="00077FB3" w:rsidRPr="00014434" w:rsidRDefault="00077FB3" w:rsidP="00077FB3">
      <w:pPr>
        <w:jc w:val="center"/>
        <w:rPr>
          <w:rFonts w:asciiTheme="majorBidi" w:eastAsia="Times New Roman" w:hAnsiTheme="majorBidi" w:cstheme="majorBidi"/>
          <w:b/>
          <w:bCs/>
          <w:sz w:val="40"/>
          <w:szCs w:val="40"/>
        </w:rPr>
      </w:pPr>
    </w:p>
    <w:p w14:paraId="2C9CD329" w14:textId="77777777" w:rsidR="007F424C" w:rsidRPr="007F424C" w:rsidRDefault="007F424C" w:rsidP="007F424C">
      <w:pPr>
        <w:jc w:val="center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Îmbunătățirea</w:t>
      </w:r>
      <w:proofErr w:type="spellEnd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performanțelor</w:t>
      </w:r>
      <w:proofErr w:type="spellEnd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de </w:t>
      </w:r>
      <w:proofErr w:type="spellStart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comunicare</w:t>
      </w:r>
      <w:proofErr w:type="spellEnd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orală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la </w:t>
      </w:r>
      <w:proofErr w:type="spellStart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școlarii</w:t>
      </w:r>
      <w:proofErr w:type="spellEnd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mici</w:t>
      </w:r>
      <w:proofErr w:type="spellEnd"/>
      <w:r>
        <w:rPr>
          <w:rFonts w:asciiTheme="majorBidi" w:eastAsia="Times New Roman" w:hAnsiTheme="majorBidi" w:cstheme="majorBidi"/>
          <w:b/>
          <w:bCs/>
          <w:sz w:val="40"/>
          <w:szCs w:val="40"/>
        </w:rPr>
        <w:t>,</w:t>
      </w:r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prin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programul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„Selfie Champ”</w:t>
      </w:r>
    </w:p>
    <w:p w14:paraId="175DA9A2" w14:textId="77777777" w:rsidR="00077FB3" w:rsidRPr="00014434" w:rsidRDefault="007F424C" w:rsidP="007F424C">
      <w:pPr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Utilizarea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funcției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video a </w:t>
      </w: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dispozitivelor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inteligente</w:t>
      </w:r>
      <w:proofErr w:type="spellEnd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ca instrument de </w:t>
      </w:r>
      <w:proofErr w:type="spellStart"/>
      <w:r w:rsidRPr="007F424C">
        <w:rPr>
          <w:rFonts w:asciiTheme="majorBidi" w:eastAsia="Times New Roman" w:hAnsiTheme="majorBidi" w:cstheme="majorBidi"/>
          <w:b/>
          <w:bCs/>
          <w:sz w:val="40"/>
          <w:szCs w:val="40"/>
        </w:rPr>
        <w:t>predare</w:t>
      </w:r>
      <w:proofErr w:type="spellEnd"/>
    </w:p>
    <w:p w14:paraId="7F41683D" w14:textId="77777777" w:rsidR="00077FB3" w:rsidRPr="00014434" w:rsidRDefault="00077FB3" w:rsidP="00077FB3">
      <w:pPr>
        <w:pStyle w:val="1"/>
        <w:jc w:val="center"/>
        <w:rPr>
          <w:rFonts w:eastAsia="Times New Roman" w:cstheme="majorBidi"/>
          <w:sz w:val="40"/>
          <w:szCs w:val="40"/>
        </w:rPr>
      </w:pPr>
    </w:p>
    <w:p w14:paraId="0B48FBCD" w14:textId="77777777" w:rsidR="00077FB3" w:rsidRPr="00014434" w:rsidRDefault="007F424C" w:rsidP="00077FB3">
      <w:pPr>
        <w:pStyle w:val="1"/>
        <w:jc w:val="center"/>
        <w:rPr>
          <w:rFonts w:eastAsia="Times New Roman" w:cstheme="majorBidi"/>
          <w:sz w:val="40"/>
          <w:szCs w:val="40"/>
        </w:rPr>
      </w:pPr>
      <w:r>
        <w:rPr>
          <w:rFonts w:eastAsia="Times New Roman" w:cstheme="majorBidi"/>
          <w:sz w:val="40"/>
          <w:szCs w:val="40"/>
        </w:rPr>
        <w:t xml:space="preserve">Abstract </w:t>
      </w:r>
      <w:proofErr w:type="spellStart"/>
      <w:r>
        <w:rPr>
          <w:rFonts w:eastAsia="Times New Roman" w:cstheme="majorBidi"/>
          <w:sz w:val="40"/>
          <w:szCs w:val="40"/>
        </w:rPr>
        <w:t>extins</w:t>
      </w:r>
      <w:proofErr w:type="spellEnd"/>
    </w:p>
    <w:p w14:paraId="09F0A2E5" w14:textId="77777777" w:rsidR="00077FB3" w:rsidRPr="00014434" w:rsidRDefault="00077FB3" w:rsidP="00077FB3">
      <w:pPr>
        <w:pStyle w:val="Default"/>
        <w:bidi w:val="0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</w:p>
    <w:p w14:paraId="6FA5E03D" w14:textId="77777777" w:rsidR="00077FB3" w:rsidRPr="00014434" w:rsidRDefault="00077FB3" w:rsidP="00077FB3">
      <w:pPr>
        <w:pStyle w:val="Default"/>
        <w:bidi w:val="0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</w:p>
    <w:p w14:paraId="49987514" w14:textId="77777777" w:rsidR="00077FB3" w:rsidRPr="00014434" w:rsidRDefault="007F424C" w:rsidP="00077FB3">
      <w:pPr>
        <w:ind w:left="280"/>
        <w:jc w:val="right"/>
        <w:rPr>
          <w:rFonts w:asciiTheme="majorBidi" w:eastAsia="Times New Roman" w:hAnsiTheme="majorBidi" w:cstheme="majorBidi"/>
          <w:b/>
          <w:bCs/>
          <w:sz w:val="40"/>
          <w:szCs w:val="40"/>
          <w:rtl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Coordonator</w:t>
      </w:r>
      <w:proofErr w:type="spellEnd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32"/>
          <w:szCs w:val="32"/>
        </w:rPr>
        <w:t>doctorat</w:t>
      </w:r>
      <w:proofErr w:type="spellEnd"/>
    </w:p>
    <w:p w14:paraId="78D04FE9" w14:textId="77777777" w:rsidR="00077FB3" w:rsidRPr="00014434" w:rsidRDefault="007F424C" w:rsidP="00077FB3">
      <w:pPr>
        <w:pStyle w:val="Default"/>
        <w:bidi w:val="0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Prof. univ. d</w:t>
      </w: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r. </w:t>
      </w:r>
      <w:r w:rsidR="00077FB3" w:rsidRPr="00014434">
        <w:rPr>
          <w:rFonts w:asciiTheme="majorBidi" w:hAnsiTheme="majorBidi" w:cstheme="majorBidi"/>
          <w:b/>
          <w:bCs/>
          <w:color w:val="auto"/>
          <w:sz w:val="28"/>
          <w:szCs w:val="28"/>
        </w:rPr>
        <w:t>ION ALBULESCU</w:t>
      </w:r>
    </w:p>
    <w:p w14:paraId="6A96A111" w14:textId="77777777" w:rsidR="00077FB3" w:rsidRPr="00014434" w:rsidRDefault="00077FB3" w:rsidP="00077FB3">
      <w:pPr>
        <w:pStyle w:val="Default"/>
        <w:bidi w:val="0"/>
        <w:spacing w:line="360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014434">
        <w:rPr>
          <w:rFonts w:asciiTheme="majorBidi" w:hAnsiTheme="majorBidi" w:cstheme="majorBidi"/>
          <w:color w:val="auto"/>
          <w:sz w:val="28"/>
          <w:szCs w:val="28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</w:rPr>
        <w:tab/>
        <w:t xml:space="preserve"> </w:t>
      </w:r>
    </w:p>
    <w:p w14:paraId="2FADFA18" w14:textId="77777777" w:rsidR="00077FB3" w:rsidRPr="00014434" w:rsidRDefault="00077FB3" w:rsidP="00077FB3">
      <w:pPr>
        <w:pStyle w:val="Default"/>
        <w:bidi w:val="0"/>
        <w:spacing w:line="360" w:lineRule="auto"/>
        <w:jc w:val="right"/>
        <w:rPr>
          <w:rFonts w:asciiTheme="majorBidi" w:hAnsiTheme="majorBidi" w:cstheme="majorBidi"/>
          <w:color w:val="auto"/>
          <w:sz w:val="28"/>
          <w:szCs w:val="28"/>
          <w:lang w:val="en-GB"/>
        </w:rPr>
      </w:pP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  <w:t xml:space="preserve">   </w:t>
      </w:r>
      <w:r w:rsidR="007F424C">
        <w:rPr>
          <w:rFonts w:asciiTheme="majorBidi" w:hAnsiTheme="majorBidi" w:cstheme="majorBidi"/>
          <w:color w:val="auto"/>
          <w:sz w:val="28"/>
          <w:szCs w:val="28"/>
          <w:lang w:val="en-GB"/>
        </w:rPr>
        <w:t>Doctorand,</w:t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 xml:space="preserve"> </w:t>
      </w:r>
    </w:p>
    <w:p w14:paraId="40603A4B" w14:textId="77777777" w:rsidR="00077FB3" w:rsidRPr="00014434" w:rsidRDefault="00077FB3" w:rsidP="00077FB3">
      <w:pPr>
        <w:pStyle w:val="Default"/>
        <w:bidi w:val="0"/>
        <w:spacing w:line="360" w:lineRule="auto"/>
        <w:jc w:val="right"/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</w:pP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 xml:space="preserve">     </w:t>
      </w:r>
      <w:proofErr w:type="spellStart"/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>Ilan</w:t>
      </w:r>
      <w:proofErr w:type="spellEnd"/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 xml:space="preserve"> Bar Shalom</w:t>
      </w:r>
    </w:p>
    <w:p w14:paraId="46A92557" w14:textId="77777777" w:rsidR="00077FB3" w:rsidRPr="00014434" w:rsidRDefault="00077FB3" w:rsidP="00077FB3">
      <w:pPr>
        <w:pStyle w:val="Default"/>
        <w:bidi w:val="0"/>
        <w:spacing w:line="360" w:lineRule="auto"/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</w:pP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ab/>
      </w: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  <w:lang w:val="en-GB"/>
        </w:rPr>
        <w:tab/>
        <w:t xml:space="preserve"> </w:t>
      </w:r>
    </w:p>
    <w:p w14:paraId="620A4921" w14:textId="77777777" w:rsidR="00077FB3" w:rsidRDefault="00077FB3" w:rsidP="007F424C">
      <w:pPr>
        <w:pStyle w:val="Default"/>
        <w:bidi w:val="0"/>
        <w:spacing w:line="36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3FA45E9D" w14:textId="77777777" w:rsidR="007F424C" w:rsidRPr="00014434" w:rsidRDefault="007F424C" w:rsidP="007F424C">
      <w:pPr>
        <w:pStyle w:val="Default"/>
        <w:bidi w:val="0"/>
        <w:spacing w:line="360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1FCE8EE5" w14:textId="77777777" w:rsidR="00077FB3" w:rsidRPr="00014434" w:rsidRDefault="00077FB3" w:rsidP="00077FB3">
      <w:pPr>
        <w:pStyle w:val="Default"/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14:paraId="524CA335" w14:textId="77777777" w:rsidR="00077FB3" w:rsidRPr="00014434" w:rsidRDefault="00077FB3" w:rsidP="00077FB3">
      <w:pPr>
        <w:pStyle w:val="Default"/>
        <w:bidi w:val="0"/>
        <w:spacing w:line="360" w:lineRule="auto"/>
        <w:jc w:val="center"/>
        <w:rPr>
          <w:rFonts w:asciiTheme="majorBidi" w:hAnsiTheme="majorBidi" w:cstheme="majorBidi"/>
        </w:rPr>
      </w:pPr>
      <w:r w:rsidRPr="00014434">
        <w:rPr>
          <w:rFonts w:asciiTheme="majorBidi" w:hAnsiTheme="majorBidi" w:cstheme="majorBidi"/>
          <w:b/>
          <w:bCs/>
          <w:color w:val="auto"/>
          <w:sz w:val="28"/>
          <w:szCs w:val="28"/>
        </w:rPr>
        <w:t>CLUJ-NAPOCA, 2019</w:t>
      </w:r>
    </w:p>
    <w:p w14:paraId="611E150C" w14:textId="77777777" w:rsidR="007F424C" w:rsidRDefault="007F424C" w:rsidP="00461948">
      <w:pPr>
        <w:pStyle w:val="a0"/>
        <w:bidi w:val="0"/>
      </w:pPr>
      <w:bookmarkStart w:id="0" w:name="_Toc14271426"/>
      <w:bookmarkStart w:id="1" w:name="_Hlk517368758"/>
      <w:bookmarkStart w:id="2" w:name="_Hlk13215544"/>
    </w:p>
    <w:bookmarkEnd w:id="0"/>
    <w:p w14:paraId="5A1A63AB" w14:textId="77777777" w:rsidR="0058430E" w:rsidRPr="000B2258" w:rsidRDefault="007F424C" w:rsidP="007F424C">
      <w:pPr>
        <w:pStyle w:val="a0"/>
        <w:bidi w:val="0"/>
      </w:pPr>
      <w:proofErr w:type="spellStart"/>
      <w:r>
        <w:lastRenderedPageBreak/>
        <w:t>Cuprins</w:t>
      </w:r>
      <w:proofErr w:type="spellEnd"/>
    </w:p>
    <w:p w14:paraId="416E900E" w14:textId="77777777" w:rsidR="0058430E" w:rsidRDefault="0058430E" w:rsidP="0058430E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</w:p>
    <w:sdt>
      <w:sdtPr>
        <w:rPr>
          <w:rFonts w:ascii="Times New Roman" w:hAnsi="Times New Roman" w:cs="Times New Roman"/>
          <w:b w:val="0"/>
          <w:bCs w:val="0"/>
          <w:i/>
          <w:caps/>
          <w:sz w:val="22"/>
          <w:szCs w:val="22"/>
        </w:rPr>
        <w:id w:val="1403796489"/>
        <w:docPartObj>
          <w:docPartGallery w:val="Table of Contents"/>
          <w:docPartUnique/>
        </w:docPartObj>
      </w:sdtPr>
      <w:sdtEndPr>
        <w:rPr>
          <w:bCs/>
          <w:i w:val="0"/>
          <w:iCs/>
          <w:caps w:val="0"/>
        </w:rPr>
      </w:sdtEndPr>
      <w:sdtContent>
        <w:p w14:paraId="4999495E" w14:textId="77777777" w:rsidR="00F7295E" w:rsidRPr="00F7295E" w:rsidRDefault="0058430E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r w:rsidRPr="0092289D">
            <w:rPr>
              <w:iCs/>
              <w:caps/>
            </w:rPr>
            <w:fldChar w:fldCharType="begin"/>
          </w:r>
          <w:r w:rsidRPr="0092289D">
            <w:rPr>
              <w:iCs/>
            </w:rPr>
            <w:instrText xml:space="preserve"> TOC \h \z \t "</w:instrText>
          </w:r>
          <w:r w:rsidRPr="0092289D">
            <w:rPr>
              <w:iCs/>
              <w:rtl/>
            </w:rPr>
            <w:instrText>רמה א,1,רמה ב,2,רמה ג,3</w:instrText>
          </w:r>
          <w:r w:rsidRPr="0092289D">
            <w:rPr>
              <w:iCs/>
            </w:rPr>
            <w:instrText xml:space="preserve">" </w:instrText>
          </w:r>
          <w:r w:rsidRPr="0092289D">
            <w:rPr>
              <w:iCs/>
              <w:caps/>
            </w:rPr>
            <w:fldChar w:fldCharType="separate"/>
          </w:r>
          <w:hyperlink w:anchor="_Toc14271426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Cuprins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Toc14271426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2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8A084A6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27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Introducere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Toc14271427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4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10DA48D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28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General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ități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Toc14271428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4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36EA3AA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29" w:history="1"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Lacune în cunoaștere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Toc14271429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5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689A6EC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0" w:history="1"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Întrebările de cercetare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Toc14271430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5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9D5705F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1" w:history="1"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Ipotezele cercetării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Toc14271431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5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C44AEAC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32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Capitolul I: Analiza literaturii de specialitate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Toc14271432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5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1EDE53C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3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I.1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Analiza generală a literaturii de specialitate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Toc14271433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6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E800617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4" w:history="1">
            <w:r w:rsidR="00F7295E" w:rsidRPr="00F7295E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I.2 </w:t>
            </w:r>
            <w:r w:rsidR="007F424C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>Zona proximei dezvoltări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Toc14271434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6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0766B4A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5" w:history="1">
            <w:r w:rsidR="00F7295E" w:rsidRPr="00F7295E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>I.</w:t>
            </w:r>
            <w:r w:rsidR="00F7295E" w:rsidRPr="00F7295E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  <w:rtl/>
              </w:rPr>
              <w:t>3</w:t>
            </w:r>
            <w:r w:rsidR="00F7295E" w:rsidRPr="00F7295E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 </w:t>
            </w:r>
            <w:r w:rsidR="00805BD8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>Teori</w:t>
            </w:r>
            <w:r w:rsidR="007F424C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>a</w:t>
            </w:r>
            <w:r w:rsidR="00805BD8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 </w:t>
            </w:r>
            <w:r w:rsidR="007F424C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>limbajului și culturii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Toc14271435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7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9FE9B92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6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I.4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Teorii socioculturale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Toc14271436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7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7A317E5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7" w:history="1">
            <w:r w:rsidR="00F7295E" w:rsidRPr="00F7295E">
              <w:rPr>
                <w:rStyle w:val="Hyperlink"/>
                <w:rFonts w:asciiTheme="majorBidi" w:eastAsia="Calibr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I.5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Experiența învățării mediate</w:t>
            </w:r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 (MLE)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Toc14271437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8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6D861B0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8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I.6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Limbaj și învățare în era digitală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Toc14271438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9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628914E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39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 xml:space="preserve">I.7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>Literația prezentării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Toc14271439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11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D5B142F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0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 xml:space="preserve">I.8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Învățarea în și în afara normelor stricte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Toc14271440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11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A22276B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1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I.9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Rolul videoului în învățarea literației prezentării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Toc14271441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12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2B4EED45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2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I.10 Feedback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-ul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Toc14271442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12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DF128CA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3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I.11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Viitorul educației și comunicării orale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Toc14271443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13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7B6941D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44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Capitolul II. Designul cercetării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Toc14271444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14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325D085C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5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 xml:space="preserve">II.1 </w:t>
            </w:r>
            <w:r w:rsidR="007A35E2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>Obiectivel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>e cercetării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Toc14271445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14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36167396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6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 xml:space="preserve">II.2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  <w:shd w:val="clear" w:color="auto" w:fill="FFFFFF"/>
              </w:rPr>
              <w:t>Variabilele cercetării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Toc14271446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14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65D03E2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47" w:history="1">
            <w:r w:rsidR="007F424C">
              <w:rPr>
                <w:rStyle w:val="Hyperlink"/>
                <w:rFonts w:asciiTheme="majorBidi" w:eastAsia="Times New Roman" w:hAnsiTheme="majorBidi" w:cstheme="majorBidi"/>
                <w:b w:val="0"/>
                <w:bCs w:val="0"/>
                <w:noProof/>
                <w:sz w:val="24"/>
                <w:szCs w:val="24"/>
              </w:rPr>
              <w:t>Capitolul III: Rezultate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Toc14271447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17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96AA609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8" w:history="1">
            <w:r w:rsidR="007F424C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>III.1 Rezultate cantitative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Toc14271448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17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5B704BD5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49" w:history="1">
            <w:r w:rsidR="00F7295E" w:rsidRPr="00F7295E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III.2 </w:t>
            </w:r>
            <w:r w:rsidR="007F424C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>Rezultate calitative – Categorii și subcategorii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Toc14271449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20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E1A1CCA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0" w:history="1">
            <w:r w:rsidR="00F7295E" w:rsidRPr="00F7295E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III.3 </w:t>
            </w:r>
            <w:r w:rsidR="007F424C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>Testare și analiză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Toc14271450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21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4ACF7F99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51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Capitolul IV: Discuții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Toc14271451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24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55EE122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2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IV.1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Rezultate cantitative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Toc14271452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24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3EF92F1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3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IV.2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Rezultate calitative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Toc14271453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25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48E50D3A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4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IV. 3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Un nou tip de Zonă a proximei dezvoltări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Toc14271454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25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63956A5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55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Capitolul</w:t>
            </w:r>
            <w:r w:rsidR="00F7295E" w:rsidRPr="00F7295E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 xml:space="preserve"> V: </w:t>
            </w:r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Concluziile cercetării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Toc14271455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26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30BDB2FC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6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V.1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Concluzii factuale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Toc14271456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26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8884C7A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7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V.2 C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oncluzii conceptuale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Toc14271457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27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FEAE9D8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8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V.3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Contribuția cercetării la cunoaștere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Toc14271458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27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1219D153" w14:textId="77777777" w:rsidR="00F7295E" w:rsidRP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asciiTheme="majorBidi" w:hAnsiTheme="majorBidi" w:cstheme="majorBidi"/>
              <w:i w:val="0"/>
              <w:iCs w:val="0"/>
              <w:noProof/>
              <w:sz w:val="28"/>
              <w:szCs w:val="28"/>
              <w:rtl/>
            </w:rPr>
          </w:pPr>
          <w:hyperlink w:anchor="_Toc14271459" w:history="1"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V.4 </w:t>
            </w:r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Direcții viitoare de cercetare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Toc14271459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27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03800611" w14:textId="77777777" w:rsidR="00F7295E" w:rsidRPr="00F7295E" w:rsidRDefault="0045408B" w:rsidP="00F7295E">
          <w:pPr>
            <w:pStyle w:val="TOC1"/>
            <w:spacing w:line="360" w:lineRule="auto"/>
            <w:rPr>
              <w:rFonts w:asciiTheme="majorBidi" w:hAnsiTheme="majorBidi" w:cstheme="majorBidi"/>
              <w:b w:val="0"/>
              <w:bCs w:val="0"/>
              <w:noProof/>
              <w:sz w:val="28"/>
              <w:szCs w:val="28"/>
              <w:rtl/>
            </w:rPr>
          </w:pPr>
          <w:hyperlink w:anchor="_Toc14271460" w:history="1">
            <w:r w:rsidR="007F424C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Bibliografie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>Toc14271460 \h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t>29</w:t>
            </w:r>
            <w:r w:rsidR="00F7295E" w:rsidRPr="00F7295E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61757465" w14:textId="77777777" w:rsidR="00F7295E" w:rsidRDefault="0045408B" w:rsidP="00F7295E">
          <w:pPr>
            <w:pStyle w:val="TOC2"/>
            <w:tabs>
              <w:tab w:val="right" w:leader="dot" w:pos="8777"/>
            </w:tabs>
            <w:bidi w:val="0"/>
            <w:spacing w:line="360" w:lineRule="auto"/>
            <w:rPr>
              <w:rFonts w:cstheme="minorBidi"/>
              <w:i w:val="0"/>
              <w:iCs w:val="0"/>
              <w:noProof/>
              <w:sz w:val="22"/>
              <w:szCs w:val="22"/>
              <w:rtl/>
            </w:rPr>
          </w:pPr>
          <w:hyperlink w:anchor="_Toc14271461" w:history="1">
            <w:r w:rsidR="007F424C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>Anexa</w:t>
            </w:r>
            <w:r w:rsidR="00F7295E" w:rsidRPr="00F7295E">
              <w:rPr>
                <w:rStyle w:val="Hyperlink"/>
                <w:rFonts w:asciiTheme="majorBidi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 1. </w:t>
            </w:r>
            <w:r w:rsidR="00F720C1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>Lista de indicatori</w:t>
            </w:r>
            <w:r w:rsidR="00A36384" w:rsidRPr="00A36384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 a grilei de evaluare pentru evaluatorul</w:t>
            </w:r>
            <w:r w:rsidR="00A36384">
              <w:rPr>
                <w:rStyle w:val="Hyperlink"/>
                <w:rFonts w:asciiTheme="majorBidi" w:eastAsia="Times New Roman" w:hAnsiTheme="majorBidi" w:cstheme="majorBidi"/>
                <w:i w:val="0"/>
                <w:iCs w:val="0"/>
                <w:noProof/>
                <w:sz w:val="24"/>
                <w:szCs w:val="24"/>
              </w:rPr>
              <w:t xml:space="preserve"> extern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ab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PAGEREF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</w:rPr>
              <w:instrText>Toc14271461 \h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t>33</w:t>
            </w:r>
            <w:r w:rsidR="00F7295E" w:rsidRPr="00F7295E">
              <w:rPr>
                <w:rFonts w:asciiTheme="majorBidi" w:hAnsiTheme="majorBidi" w:cstheme="majorBidi"/>
                <w:i w:val="0"/>
                <w:iCs w:val="0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14:paraId="71FF25B3" w14:textId="77777777" w:rsidR="0058430E" w:rsidRPr="0092289D" w:rsidRDefault="0058430E" w:rsidP="0058430E">
          <w:pPr>
            <w:bidi w:val="0"/>
            <w:rPr>
              <w:rFonts w:asciiTheme="majorBidi" w:hAnsiTheme="majorBidi" w:cstheme="majorBidi"/>
              <w:b/>
              <w:bCs/>
              <w:iCs/>
              <w:sz w:val="20"/>
              <w:szCs w:val="20"/>
              <w:rtl/>
            </w:rPr>
          </w:pPr>
          <w:r w:rsidRPr="0092289D">
            <w:rPr>
              <w:rFonts w:asciiTheme="majorBidi" w:hAnsiTheme="majorBidi" w:cstheme="majorBidi"/>
              <w:iCs/>
            </w:rPr>
            <w:fldChar w:fldCharType="end"/>
          </w:r>
        </w:p>
      </w:sdtContent>
    </w:sdt>
    <w:p w14:paraId="64562A27" w14:textId="77777777" w:rsidR="0058430E" w:rsidRPr="0003529B" w:rsidRDefault="0058430E" w:rsidP="0058430E">
      <w:pPr>
        <w:pStyle w:val="1"/>
        <w:jc w:val="center"/>
        <w:rPr>
          <w:rFonts w:cstheme="majorBidi"/>
          <w:sz w:val="32"/>
          <w:szCs w:val="32"/>
          <w:rtl/>
        </w:rPr>
      </w:pPr>
      <w:r w:rsidRPr="0003529B">
        <w:rPr>
          <w:rFonts w:cstheme="majorBidi"/>
          <w:sz w:val="32"/>
          <w:szCs w:val="32"/>
        </w:rPr>
        <w:t xml:space="preserve"> </w:t>
      </w:r>
    </w:p>
    <w:p w14:paraId="589C0A2F" w14:textId="77777777" w:rsidR="0058430E" w:rsidRPr="003A395B" w:rsidRDefault="0058430E" w:rsidP="0058430E">
      <w:pPr>
        <w:pStyle w:val="Quote"/>
        <w:rPr>
          <w:rFonts w:asciiTheme="majorBidi" w:hAnsiTheme="majorBidi" w:cstheme="majorBidi"/>
        </w:rPr>
        <w:sectPr w:rsidR="0058430E" w:rsidRPr="003A395B" w:rsidSect="00611167">
          <w:headerReference w:type="default" r:id="rId9"/>
          <w:footerReference w:type="default" r:id="rId10"/>
          <w:type w:val="continuous"/>
          <w:pgSz w:w="11906" w:h="16838"/>
          <w:pgMar w:top="1440" w:right="1418" w:bottom="1440" w:left="1701" w:header="709" w:footer="709" w:gutter="0"/>
          <w:pgNumType w:start="1"/>
          <w:cols w:space="708"/>
          <w:titlePg/>
          <w:bidi/>
          <w:docGrid w:linePitch="360"/>
        </w:sectPr>
      </w:pPr>
    </w:p>
    <w:p w14:paraId="753F9C1D" w14:textId="77777777" w:rsidR="0058430E" w:rsidRDefault="0058430E" w:rsidP="0058430E">
      <w:pPr>
        <w:bidi w:val="0"/>
        <w:rPr>
          <w:rFonts w:asciiTheme="majorBidi" w:eastAsia="Times New Roman" w:hAnsiTheme="majorBidi"/>
          <w:b/>
          <w:sz w:val="32"/>
        </w:rPr>
      </w:pPr>
      <w:r w:rsidRPr="003A395B">
        <w:rPr>
          <w:rFonts w:asciiTheme="majorBidi" w:hAnsiTheme="majorBidi" w:cstheme="majorBidi"/>
        </w:rPr>
        <w:br w:type="page"/>
      </w:r>
    </w:p>
    <w:p w14:paraId="24550C15" w14:textId="77777777" w:rsidR="0058430E" w:rsidRDefault="0058430E" w:rsidP="0058430E">
      <w:pPr>
        <w:pStyle w:val="a0"/>
        <w:bidi w:val="0"/>
      </w:pPr>
      <w:bookmarkStart w:id="3" w:name="_Toc14271427"/>
      <w:proofErr w:type="spellStart"/>
      <w:r>
        <w:lastRenderedPageBreak/>
        <w:t>Introdu</w:t>
      </w:r>
      <w:bookmarkEnd w:id="3"/>
      <w:r w:rsidR="0003753E">
        <w:t>cere</w:t>
      </w:r>
      <w:proofErr w:type="spellEnd"/>
    </w:p>
    <w:p w14:paraId="6DBD4BBB" w14:textId="77777777" w:rsidR="0058430E" w:rsidRDefault="0058430E" w:rsidP="0058430E">
      <w:pPr>
        <w:pStyle w:val="a1"/>
      </w:pPr>
      <w:bookmarkStart w:id="4" w:name="_Toc14271428"/>
      <w:proofErr w:type="spellStart"/>
      <w:r>
        <w:t>General</w:t>
      </w:r>
      <w:bookmarkEnd w:id="4"/>
      <w:r w:rsidR="0003753E">
        <w:t>ități</w:t>
      </w:r>
      <w:proofErr w:type="spellEnd"/>
    </w:p>
    <w:p w14:paraId="120F376D" w14:textId="77777777" w:rsidR="0003753E" w:rsidRDefault="0003753E" w:rsidP="0058430E">
      <w:pPr>
        <w:pStyle w:val="a"/>
      </w:pPr>
      <w:proofErr w:type="spellStart"/>
      <w:r w:rsidRPr="0003753E">
        <w:t>Această</w:t>
      </w:r>
      <w:proofErr w:type="spellEnd"/>
      <w:r w:rsidRPr="0003753E">
        <w:t xml:space="preserve"> </w:t>
      </w:r>
      <w:proofErr w:type="spellStart"/>
      <w:r w:rsidRPr="0003753E">
        <w:t>cercetare</w:t>
      </w:r>
      <w:proofErr w:type="spellEnd"/>
      <w:r w:rsidRPr="0003753E">
        <w:t xml:space="preserve"> </w:t>
      </w:r>
      <w:proofErr w:type="spellStart"/>
      <w:r w:rsidRPr="0003753E">
        <w:t>își</w:t>
      </w:r>
      <w:proofErr w:type="spellEnd"/>
      <w:r w:rsidRPr="0003753E">
        <w:t xml:space="preserve"> </w:t>
      </w:r>
      <w:proofErr w:type="spellStart"/>
      <w:r w:rsidRPr="0003753E">
        <w:t>propune</w:t>
      </w:r>
      <w:proofErr w:type="spellEnd"/>
      <w:r w:rsidRPr="0003753E">
        <w:t xml:space="preserve"> </w:t>
      </w:r>
      <w:proofErr w:type="spellStart"/>
      <w:r w:rsidRPr="0003753E">
        <w:t>să</w:t>
      </w:r>
      <w:proofErr w:type="spellEnd"/>
      <w:r w:rsidRPr="0003753E">
        <w:t xml:space="preserve"> </w:t>
      </w:r>
      <w:proofErr w:type="spellStart"/>
      <w:r w:rsidRPr="0003753E">
        <w:t>exploreze</w:t>
      </w:r>
      <w:proofErr w:type="spellEnd"/>
      <w:r w:rsidRPr="0003753E">
        <w:t xml:space="preserve"> o </w:t>
      </w:r>
      <w:proofErr w:type="spellStart"/>
      <w:r w:rsidRPr="0003753E">
        <w:t>metodă</w:t>
      </w:r>
      <w:proofErr w:type="spellEnd"/>
      <w:r w:rsidRPr="0003753E">
        <w:t xml:space="preserve"> </w:t>
      </w:r>
      <w:proofErr w:type="spellStart"/>
      <w:r w:rsidRPr="0003753E">
        <w:t>educativă</w:t>
      </w:r>
      <w:proofErr w:type="spellEnd"/>
      <w:r w:rsidRPr="0003753E">
        <w:t xml:space="preserve"> de coping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legătură</w:t>
      </w:r>
      <w:proofErr w:type="spellEnd"/>
      <w:r w:rsidRPr="0003753E">
        <w:t xml:space="preserve"> cu </w:t>
      </w:r>
      <w:proofErr w:type="spellStart"/>
      <w:r w:rsidRPr="0003753E">
        <w:t>dificultățile</w:t>
      </w:r>
      <w:proofErr w:type="spellEnd"/>
      <w:r w:rsidRPr="0003753E">
        <w:t xml:space="preserve"> </w:t>
      </w:r>
      <w:proofErr w:type="spellStart"/>
      <w:r w:rsidRPr="0003753E">
        <w:t>școlarilor</w:t>
      </w:r>
      <w:proofErr w:type="spellEnd"/>
      <w:r w:rsidRPr="0003753E">
        <w:t xml:space="preserve"> </w:t>
      </w:r>
      <w:proofErr w:type="spellStart"/>
      <w:r w:rsidRPr="0003753E">
        <w:t>mici</w:t>
      </w:r>
      <w:proofErr w:type="spellEnd"/>
      <w:r w:rsidRPr="0003753E">
        <w:t xml:space="preserve"> de a formula </w:t>
      </w:r>
      <w:proofErr w:type="spellStart"/>
      <w:r w:rsidRPr="0003753E">
        <w:t>și</w:t>
      </w:r>
      <w:proofErr w:type="spellEnd"/>
      <w:r w:rsidRPr="0003753E">
        <w:t xml:space="preserve"> de a </w:t>
      </w:r>
      <w:proofErr w:type="spellStart"/>
      <w:r w:rsidRPr="0003753E">
        <w:t>transmite</w:t>
      </w:r>
      <w:proofErr w:type="spellEnd"/>
      <w:r w:rsidRPr="0003753E">
        <w:t xml:space="preserve"> un </w:t>
      </w:r>
      <w:proofErr w:type="spellStart"/>
      <w:r w:rsidRPr="0003753E">
        <w:t>mesaj</w:t>
      </w:r>
      <w:proofErr w:type="spellEnd"/>
      <w:r w:rsidRPr="0003753E">
        <w:t xml:space="preserve"> oral </w:t>
      </w:r>
      <w:proofErr w:type="spellStart"/>
      <w:r w:rsidRPr="0003753E">
        <w:t>coerent</w:t>
      </w:r>
      <w:proofErr w:type="spellEnd"/>
      <w:r w:rsidRPr="0003753E">
        <w:t xml:space="preserve">. </w:t>
      </w:r>
      <w:proofErr w:type="spellStart"/>
      <w:r w:rsidRPr="0003753E">
        <w:t>Acestă</w:t>
      </w:r>
      <w:proofErr w:type="spellEnd"/>
      <w:r w:rsidRPr="0003753E">
        <w:t xml:space="preserve"> </w:t>
      </w:r>
      <w:proofErr w:type="spellStart"/>
      <w:r w:rsidRPr="0003753E">
        <w:t>cercetare</w:t>
      </w:r>
      <w:proofErr w:type="spellEnd"/>
      <w:r w:rsidRPr="0003753E">
        <w:t xml:space="preserve"> se </w:t>
      </w:r>
      <w:proofErr w:type="spellStart"/>
      <w:r w:rsidRPr="0003753E">
        <w:t>bazează</w:t>
      </w:r>
      <w:proofErr w:type="spellEnd"/>
      <w:r w:rsidRPr="0003753E">
        <w:t xml:space="preserve"> pe un </w:t>
      </w:r>
      <w:proofErr w:type="spellStart"/>
      <w:r w:rsidRPr="0003753E">
        <w:t>fenomen</w:t>
      </w:r>
      <w:proofErr w:type="spellEnd"/>
      <w:r w:rsidRPr="0003753E">
        <w:t xml:space="preserve"> </w:t>
      </w:r>
      <w:proofErr w:type="spellStart"/>
      <w:r w:rsidRPr="0003753E">
        <w:t>larg</w:t>
      </w:r>
      <w:proofErr w:type="spellEnd"/>
      <w:r w:rsidRPr="0003753E">
        <w:t xml:space="preserve"> </w:t>
      </w:r>
      <w:proofErr w:type="spellStart"/>
      <w:r w:rsidRPr="0003753E">
        <w:t>răspândit</w:t>
      </w:r>
      <w:proofErr w:type="spellEnd"/>
      <w:r w:rsidRPr="0003753E">
        <w:t xml:space="preserve">, </w:t>
      </w:r>
      <w:proofErr w:type="spellStart"/>
      <w:r w:rsidRPr="0003753E">
        <w:t>observat</w:t>
      </w:r>
      <w:proofErr w:type="spellEnd"/>
      <w:r w:rsidRPr="0003753E">
        <w:t xml:space="preserve"> de </w:t>
      </w:r>
      <w:proofErr w:type="spellStart"/>
      <w:r w:rsidRPr="0003753E">
        <w:t>cercetător</w:t>
      </w:r>
      <w:proofErr w:type="spellEnd"/>
      <w:r w:rsidRPr="0003753E">
        <w:t xml:space="preserve">, de </w:t>
      </w:r>
      <w:proofErr w:type="spellStart"/>
      <w:r w:rsidRPr="0003753E">
        <w:t>nearticulareb</w:t>
      </w:r>
      <w:proofErr w:type="spellEnd"/>
      <w:r w:rsidRPr="0003753E">
        <w:t xml:space="preserve"> a </w:t>
      </w:r>
      <w:proofErr w:type="spellStart"/>
      <w:r w:rsidRPr="0003753E">
        <w:t>limbajului</w:t>
      </w:r>
      <w:proofErr w:type="spellEnd"/>
      <w:r w:rsidRPr="0003753E">
        <w:t xml:space="preserve">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rândul</w:t>
      </w:r>
      <w:proofErr w:type="spellEnd"/>
      <w:r w:rsidRPr="0003753E">
        <w:t xml:space="preserve"> </w:t>
      </w:r>
      <w:proofErr w:type="spellStart"/>
      <w:r w:rsidRPr="0003753E">
        <w:t>elevilor</w:t>
      </w:r>
      <w:proofErr w:type="spellEnd"/>
      <w:r w:rsidRPr="0003753E">
        <w:t xml:space="preserve"> din </w:t>
      </w:r>
      <w:proofErr w:type="spellStart"/>
      <w:r w:rsidRPr="0003753E">
        <w:t>școlile</w:t>
      </w:r>
      <w:proofErr w:type="spellEnd"/>
      <w:r w:rsidRPr="0003753E">
        <w:t xml:space="preserve"> </w:t>
      </w:r>
      <w:proofErr w:type="spellStart"/>
      <w:r w:rsidRPr="0003753E">
        <w:t>elementare</w:t>
      </w:r>
      <w:proofErr w:type="spellEnd"/>
      <w:r w:rsidRPr="0003753E">
        <w:t xml:space="preserve">,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timp</w:t>
      </w:r>
      <w:proofErr w:type="spellEnd"/>
      <w:r w:rsidRPr="0003753E">
        <w:t xml:space="preserve"> </w:t>
      </w:r>
      <w:proofErr w:type="spellStart"/>
      <w:r w:rsidRPr="0003753E">
        <w:t>ce</w:t>
      </w:r>
      <w:proofErr w:type="spellEnd"/>
      <w:r w:rsidRPr="0003753E">
        <w:t xml:space="preserve"> </w:t>
      </w:r>
      <w:proofErr w:type="spellStart"/>
      <w:r w:rsidRPr="0003753E">
        <w:t>îndeplinesc</w:t>
      </w:r>
      <w:proofErr w:type="spellEnd"/>
      <w:r w:rsidRPr="0003753E">
        <w:t xml:space="preserve"> </w:t>
      </w:r>
      <w:proofErr w:type="spellStart"/>
      <w:r w:rsidRPr="0003753E">
        <w:t>sarcini</w:t>
      </w:r>
      <w:proofErr w:type="spellEnd"/>
      <w:r w:rsidRPr="0003753E">
        <w:t xml:space="preserve"> simple de a </w:t>
      </w:r>
      <w:proofErr w:type="spellStart"/>
      <w:r w:rsidRPr="0003753E">
        <w:t>vorbi</w:t>
      </w:r>
      <w:proofErr w:type="spellEnd"/>
      <w:r w:rsidRPr="0003753E">
        <w:t xml:space="preserve"> </w:t>
      </w:r>
      <w:proofErr w:type="spellStart"/>
      <w:r w:rsidRPr="0003753E">
        <w:t>despre</w:t>
      </w:r>
      <w:proofErr w:type="spellEnd"/>
      <w:r w:rsidRPr="0003753E">
        <w:t xml:space="preserve"> un </w:t>
      </w:r>
      <w:proofErr w:type="spellStart"/>
      <w:r w:rsidRPr="0003753E">
        <w:t>subiect</w:t>
      </w:r>
      <w:proofErr w:type="spellEnd"/>
      <w:r w:rsidRPr="0003753E">
        <w:t xml:space="preserve"> </w:t>
      </w:r>
      <w:proofErr w:type="spellStart"/>
      <w:r w:rsidRPr="0003753E">
        <w:t>sau</w:t>
      </w:r>
      <w:proofErr w:type="spellEnd"/>
      <w:r w:rsidRPr="0003753E">
        <w:t xml:space="preserve"> </w:t>
      </w:r>
      <w:proofErr w:type="spellStart"/>
      <w:r w:rsidRPr="0003753E">
        <w:t>chiar</w:t>
      </w:r>
      <w:proofErr w:type="spellEnd"/>
      <w:r w:rsidRPr="0003753E">
        <w:t xml:space="preserve"> de a </w:t>
      </w:r>
      <w:proofErr w:type="spellStart"/>
      <w:r w:rsidRPr="0003753E">
        <w:t>descrie</w:t>
      </w:r>
      <w:proofErr w:type="spellEnd"/>
      <w:r w:rsidRPr="0003753E">
        <w:t xml:space="preserve"> un </w:t>
      </w:r>
      <w:proofErr w:type="spellStart"/>
      <w:r w:rsidRPr="0003753E">
        <w:t>obiect</w:t>
      </w:r>
      <w:proofErr w:type="spellEnd"/>
      <w:r w:rsidRPr="0003753E">
        <w:t xml:space="preserve">. </w:t>
      </w:r>
      <w:proofErr w:type="spellStart"/>
      <w:r w:rsidRPr="0003753E">
        <w:t>Dificultăți</w:t>
      </w:r>
      <w:proofErr w:type="spellEnd"/>
      <w:r w:rsidRPr="0003753E">
        <w:t xml:space="preserve">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articularea</w:t>
      </w:r>
      <w:proofErr w:type="spellEnd"/>
      <w:r w:rsidRPr="0003753E">
        <w:t xml:space="preserve"> </w:t>
      </w:r>
      <w:proofErr w:type="spellStart"/>
      <w:r w:rsidRPr="0003753E">
        <w:t>lingvistică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exprimarea</w:t>
      </w:r>
      <w:proofErr w:type="spellEnd"/>
      <w:r w:rsidRPr="0003753E">
        <w:t xml:space="preserve"> </w:t>
      </w:r>
      <w:proofErr w:type="spellStart"/>
      <w:r w:rsidRPr="0003753E">
        <w:t>în</w:t>
      </w:r>
      <w:proofErr w:type="spellEnd"/>
      <w:r w:rsidRPr="0003753E">
        <w:t xml:space="preserve"> mod </w:t>
      </w:r>
      <w:proofErr w:type="spellStart"/>
      <w:r w:rsidRPr="0003753E">
        <w:t>coerent</w:t>
      </w:r>
      <w:proofErr w:type="spellEnd"/>
      <w:r w:rsidRPr="0003753E">
        <w:t xml:space="preserve"> au </w:t>
      </w:r>
      <w:proofErr w:type="spellStart"/>
      <w:r w:rsidRPr="0003753E">
        <w:t>fost</w:t>
      </w:r>
      <w:proofErr w:type="spellEnd"/>
      <w:r w:rsidRPr="0003753E">
        <w:t xml:space="preserve"> </w:t>
      </w:r>
      <w:proofErr w:type="spellStart"/>
      <w:r w:rsidRPr="0003753E">
        <w:t>găsite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exprimarea</w:t>
      </w:r>
      <w:proofErr w:type="spellEnd"/>
      <w:r w:rsidRPr="0003753E">
        <w:t xml:space="preserve"> </w:t>
      </w:r>
      <w:proofErr w:type="spellStart"/>
      <w:r w:rsidRPr="0003753E">
        <w:t>sentimentelor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 </w:t>
      </w:r>
      <w:proofErr w:type="spellStart"/>
      <w:r w:rsidRPr="0003753E">
        <w:t>raționamentului</w:t>
      </w:r>
      <w:proofErr w:type="spellEnd"/>
      <w:r w:rsidRPr="0003753E">
        <w:t xml:space="preserve"> </w:t>
      </w:r>
      <w:proofErr w:type="spellStart"/>
      <w:r w:rsidRPr="0003753E">
        <w:t>afilierii</w:t>
      </w:r>
      <w:proofErr w:type="spellEnd"/>
      <w:r w:rsidRPr="0003753E">
        <w:t xml:space="preserve"> </w:t>
      </w:r>
      <w:proofErr w:type="spellStart"/>
      <w:r w:rsidRPr="0003753E">
        <w:t>elevilor</w:t>
      </w:r>
      <w:proofErr w:type="spellEnd"/>
      <w:r w:rsidRPr="0003753E">
        <w:t xml:space="preserve">. Ca o </w:t>
      </w:r>
      <w:proofErr w:type="spellStart"/>
      <w:r w:rsidRPr="0003753E">
        <w:t>încercare</w:t>
      </w:r>
      <w:proofErr w:type="spellEnd"/>
      <w:r w:rsidRPr="0003753E">
        <w:t xml:space="preserve"> de a face </w:t>
      </w:r>
      <w:proofErr w:type="spellStart"/>
      <w:r w:rsidRPr="0003753E">
        <w:t>față</w:t>
      </w:r>
      <w:proofErr w:type="spellEnd"/>
      <w:r w:rsidRPr="0003753E">
        <w:t xml:space="preserve"> </w:t>
      </w:r>
      <w:proofErr w:type="spellStart"/>
      <w:r w:rsidRPr="0003753E">
        <w:t>acestei</w:t>
      </w:r>
      <w:proofErr w:type="spellEnd"/>
      <w:r w:rsidRPr="0003753E">
        <w:t xml:space="preserve"> </w:t>
      </w:r>
      <w:proofErr w:type="spellStart"/>
      <w:r w:rsidRPr="0003753E">
        <w:t>probleme</w:t>
      </w:r>
      <w:proofErr w:type="spellEnd"/>
      <w:r w:rsidRPr="0003753E">
        <w:t xml:space="preserve">, </w:t>
      </w:r>
      <w:proofErr w:type="spellStart"/>
      <w:r w:rsidRPr="0003753E">
        <w:t>cercetarea</w:t>
      </w:r>
      <w:proofErr w:type="spellEnd"/>
      <w:r w:rsidRPr="0003753E">
        <w:t xml:space="preserve"> </w:t>
      </w:r>
      <w:proofErr w:type="spellStart"/>
      <w:r w:rsidRPr="0003753E">
        <w:t>propune</w:t>
      </w:r>
      <w:proofErr w:type="spellEnd"/>
      <w:r w:rsidRPr="0003753E">
        <w:t xml:space="preserve"> un program de </w:t>
      </w:r>
      <w:proofErr w:type="spellStart"/>
      <w:r w:rsidRPr="0003753E">
        <w:t>intervenție</w:t>
      </w:r>
      <w:proofErr w:type="spellEnd"/>
      <w:r w:rsidRPr="0003753E">
        <w:t xml:space="preserve"> </w:t>
      </w:r>
      <w:proofErr w:type="spellStart"/>
      <w:r w:rsidRPr="0003753E">
        <w:t>numit</w:t>
      </w:r>
      <w:proofErr w:type="spellEnd"/>
      <w:r w:rsidRPr="0003753E">
        <w:t xml:space="preserve"> „Selfie Champ” (Campion) </w:t>
      </w:r>
      <w:proofErr w:type="spellStart"/>
      <w:r w:rsidRPr="0003753E">
        <w:t>pentru</w:t>
      </w:r>
      <w:proofErr w:type="spellEnd"/>
      <w:r w:rsidRPr="0003753E">
        <w:t xml:space="preserve"> a </w:t>
      </w:r>
      <w:proofErr w:type="spellStart"/>
      <w:r w:rsidRPr="0003753E">
        <w:t>îmbunătăți</w:t>
      </w:r>
      <w:proofErr w:type="spellEnd"/>
      <w:r w:rsidRPr="0003753E">
        <w:t xml:space="preserve"> </w:t>
      </w:r>
      <w:proofErr w:type="spellStart"/>
      <w:r w:rsidRPr="0003753E">
        <w:t>performanțele</w:t>
      </w:r>
      <w:proofErr w:type="spellEnd"/>
      <w:r w:rsidRPr="0003753E">
        <w:t xml:space="preserve"> </w:t>
      </w:r>
      <w:proofErr w:type="spellStart"/>
      <w:r w:rsidRPr="0003753E">
        <w:t>comunicării</w:t>
      </w:r>
      <w:proofErr w:type="spellEnd"/>
      <w:r w:rsidRPr="0003753E">
        <w:t xml:space="preserve"> </w:t>
      </w:r>
      <w:proofErr w:type="spellStart"/>
      <w:r w:rsidRPr="0003753E">
        <w:t>orale</w:t>
      </w:r>
      <w:proofErr w:type="spellEnd"/>
      <w:r w:rsidRPr="0003753E">
        <w:t xml:space="preserve"> </w:t>
      </w:r>
      <w:proofErr w:type="spellStart"/>
      <w:r w:rsidRPr="0003753E">
        <w:t>folosind</w:t>
      </w:r>
      <w:proofErr w:type="spellEnd"/>
      <w:r w:rsidRPr="0003753E">
        <w:t xml:space="preserve"> un instrument </w:t>
      </w:r>
      <w:proofErr w:type="spellStart"/>
      <w:r w:rsidRPr="0003753E">
        <w:t>comun</w:t>
      </w:r>
      <w:proofErr w:type="spellEnd"/>
      <w:r w:rsidRPr="0003753E">
        <w:t xml:space="preserve"> - camera video a </w:t>
      </w:r>
      <w:proofErr w:type="spellStart"/>
      <w:r w:rsidRPr="0003753E">
        <w:t>telefoanelor</w:t>
      </w:r>
      <w:proofErr w:type="spellEnd"/>
      <w:r w:rsidRPr="0003753E">
        <w:t xml:space="preserve"> </w:t>
      </w:r>
      <w:proofErr w:type="spellStart"/>
      <w:r w:rsidRPr="0003753E">
        <w:t>inteligente</w:t>
      </w:r>
      <w:proofErr w:type="spellEnd"/>
      <w:r w:rsidRPr="0003753E">
        <w:t xml:space="preserve"> - </w:t>
      </w:r>
      <w:proofErr w:type="spellStart"/>
      <w:r w:rsidRPr="0003753E">
        <w:t>pentru</w:t>
      </w:r>
      <w:proofErr w:type="spellEnd"/>
      <w:r w:rsidRPr="0003753E">
        <w:t xml:space="preserve"> a </w:t>
      </w:r>
      <w:proofErr w:type="spellStart"/>
      <w:r w:rsidRPr="0003753E">
        <w:t>crea</w:t>
      </w:r>
      <w:proofErr w:type="spellEnd"/>
      <w:r w:rsidRPr="0003753E">
        <w:t xml:space="preserve"> un </w:t>
      </w:r>
      <w:proofErr w:type="spellStart"/>
      <w:r w:rsidRPr="0003753E">
        <w:t>mediu</w:t>
      </w:r>
      <w:proofErr w:type="spellEnd"/>
      <w:r w:rsidRPr="0003753E">
        <w:t xml:space="preserve"> pedagogic de „</w:t>
      </w:r>
      <w:proofErr w:type="spellStart"/>
      <w:r w:rsidRPr="0003753E">
        <w:t>discuții</w:t>
      </w:r>
      <w:proofErr w:type="spellEnd"/>
      <w:r w:rsidRPr="0003753E">
        <w:t xml:space="preserve">” </w:t>
      </w:r>
      <w:proofErr w:type="spellStart"/>
      <w:r w:rsidRPr="0003753E">
        <w:t>scurte</w:t>
      </w:r>
      <w:proofErr w:type="spellEnd"/>
      <w:r w:rsidRPr="0003753E">
        <w:t>.</w:t>
      </w:r>
    </w:p>
    <w:p w14:paraId="6CCE190D" w14:textId="77777777" w:rsidR="0003753E" w:rsidRDefault="0003753E" w:rsidP="002012F0">
      <w:pPr>
        <w:pStyle w:val="a"/>
      </w:pPr>
      <w:proofErr w:type="spellStart"/>
      <w:r w:rsidRPr="0003753E">
        <w:t>Deoarece</w:t>
      </w:r>
      <w:proofErr w:type="spellEnd"/>
      <w:r w:rsidRPr="0003753E">
        <w:t xml:space="preserve"> </w:t>
      </w:r>
      <w:proofErr w:type="spellStart"/>
      <w:r w:rsidRPr="0003753E">
        <w:t>știm</w:t>
      </w:r>
      <w:proofErr w:type="spellEnd"/>
      <w:r w:rsidRPr="0003753E">
        <w:t xml:space="preserve"> </w:t>
      </w:r>
      <w:proofErr w:type="spellStart"/>
      <w:r w:rsidRPr="0003753E">
        <w:t>că</w:t>
      </w:r>
      <w:proofErr w:type="spellEnd"/>
      <w:r w:rsidRPr="0003753E">
        <w:t xml:space="preserve"> </w:t>
      </w:r>
      <w:proofErr w:type="spellStart"/>
      <w:r w:rsidRPr="0003753E">
        <w:t>telefonul</w:t>
      </w:r>
      <w:proofErr w:type="spellEnd"/>
      <w:r w:rsidRPr="0003753E">
        <w:t xml:space="preserve"> </w:t>
      </w:r>
      <w:proofErr w:type="spellStart"/>
      <w:r w:rsidRPr="0003753E">
        <w:t>inteligent</w:t>
      </w:r>
      <w:proofErr w:type="spellEnd"/>
      <w:r w:rsidRPr="0003753E">
        <w:t xml:space="preserve"> </w:t>
      </w:r>
      <w:proofErr w:type="spellStart"/>
      <w:r w:rsidRPr="0003753E">
        <w:t>este</w:t>
      </w:r>
      <w:proofErr w:type="spellEnd"/>
      <w:r w:rsidRPr="0003753E">
        <w:t xml:space="preserve"> un </w:t>
      </w:r>
      <w:proofErr w:type="spellStart"/>
      <w:r w:rsidRPr="0003753E">
        <w:t>dispozitiv</w:t>
      </w:r>
      <w:proofErr w:type="spellEnd"/>
      <w:r w:rsidRPr="0003753E">
        <w:t xml:space="preserve"> </w:t>
      </w:r>
      <w:proofErr w:type="spellStart"/>
      <w:r w:rsidRPr="0003753E">
        <w:t>comun</w:t>
      </w:r>
      <w:proofErr w:type="spellEnd"/>
      <w:r w:rsidRPr="0003753E">
        <w:t xml:space="preserve"> </w:t>
      </w:r>
      <w:proofErr w:type="spellStart"/>
      <w:r w:rsidRPr="0003753E">
        <w:t>în</w:t>
      </w:r>
      <w:proofErr w:type="spellEnd"/>
      <w:r w:rsidRPr="0003753E">
        <w:t xml:space="preserve"> </w:t>
      </w:r>
      <w:proofErr w:type="spellStart"/>
      <w:r w:rsidRPr="0003753E">
        <w:t>cea</w:t>
      </w:r>
      <w:proofErr w:type="spellEnd"/>
      <w:r w:rsidRPr="0003753E">
        <w:t xml:space="preserve"> </w:t>
      </w:r>
      <w:proofErr w:type="spellStart"/>
      <w:r w:rsidRPr="0003753E">
        <w:t>mai</w:t>
      </w:r>
      <w:proofErr w:type="spellEnd"/>
      <w:r w:rsidRPr="0003753E">
        <w:t xml:space="preserve"> mare </w:t>
      </w:r>
      <w:proofErr w:type="spellStart"/>
      <w:r w:rsidRPr="0003753E">
        <w:t>parte</w:t>
      </w:r>
      <w:proofErr w:type="spellEnd"/>
      <w:r w:rsidRPr="0003753E">
        <w:t xml:space="preserve"> a </w:t>
      </w:r>
      <w:proofErr w:type="spellStart"/>
      <w:r w:rsidRPr="0003753E">
        <w:t>lumii</w:t>
      </w:r>
      <w:proofErr w:type="spellEnd"/>
      <w:r w:rsidRPr="0003753E">
        <w:t xml:space="preserve">, se </w:t>
      </w:r>
      <w:proofErr w:type="spellStart"/>
      <w:r w:rsidRPr="0003753E">
        <w:t>presupune</w:t>
      </w:r>
      <w:proofErr w:type="spellEnd"/>
      <w:r w:rsidRPr="0003753E">
        <w:t xml:space="preserve"> </w:t>
      </w:r>
      <w:proofErr w:type="spellStart"/>
      <w:r w:rsidRPr="0003753E">
        <w:t>că</w:t>
      </w:r>
      <w:proofErr w:type="spellEnd"/>
      <w:r w:rsidRPr="0003753E">
        <w:t xml:space="preserve"> </w:t>
      </w:r>
      <w:proofErr w:type="spellStart"/>
      <w:r w:rsidRPr="0003753E">
        <w:t>majoritatea</w:t>
      </w:r>
      <w:proofErr w:type="spellEnd"/>
      <w:r w:rsidRPr="0003753E">
        <w:t xml:space="preserve"> </w:t>
      </w:r>
      <w:proofErr w:type="spellStart"/>
      <w:r w:rsidRPr="0003753E">
        <w:t>profesorilor</w:t>
      </w:r>
      <w:proofErr w:type="spellEnd"/>
      <w:r w:rsidRPr="0003753E">
        <w:t xml:space="preserve"> au un </w:t>
      </w:r>
      <w:proofErr w:type="spellStart"/>
      <w:r w:rsidRPr="0003753E">
        <w:t>astfel</w:t>
      </w:r>
      <w:proofErr w:type="spellEnd"/>
      <w:r w:rsidRPr="0003753E">
        <w:t xml:space="preserve"> de </w:t>
      </w:r>
      <w:proofErr w:type="spellStart"/>
      <w:r w:rsidRPr="0003753E">
        <w:t>telefon</w:t>
      </w:r>
      <w:proofErr w:type="spellEnd"/>
      <w:r w:rsidRPr="0003753E">
        <w:t xml:space="preserve"> </w:t>
      </w:r>
      <w:proofErr w:type="spellStart"/>
      <w:r w:rsidRPr="0003753E">
        <w:t>inteligent</w:t>
      </w:r>
      <w:proofErr w:type="spellEnd"/>
      <w:r w:rsidRPr="0003753E">
        <w:t xml:space="preserve"> </w:t>
      </w:r>
      <w:proofErr w:type="spellStart"/>
      <w:r w:rsidRPr="0003753E">
        <w:t>sau</w:t>
      </w:r>
      <w:proofErr w:type="spellEnd"/>
      <w:r w:rsidRPr="0003753E">
        <w:t xml:space="preserve"> alt </w:t>
      </w:r>
      <w:proofErr w:type="spellStart"/>
      <w:r w:rsidRPr="0003753E">
        <w:t>dispozitiv</w:t>
      </w:r>
      <w:proofErr w:type="spellEnd"/>
      <w:r w:rsidRPr="0003753E">
        <w:t xml:space="preserve"> </w:t>
      </w:r>
      <w:proofErr w:type="spellStart"/>
      <w:r w:rsidRPr="0003753E">
        <w:t>inteligent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, </w:t>
      </w:r>
      <w:proofErr w:type="spellStart"/>
      <w:r w:rsidRPr="0003753E">
        <w:t>prin</w:t>
      </w:r>
      <w:proofErr w:type="spellEnd"/>
      <w:r w:rsidRPr="0003753E">
        <w:t xml:space="preserve"> </w:t>
      </w:r>
      <w:proofErr w:type="spellStart"/>
      <w:r w:rsidRPr="0003753E">
        <w:t>urmare</w:t>
      </w:r>
      <w:proofErr w:type="spellEnd"/>
      <w:r w:rsidRPr="0003753E">
        <w:t xml:space="preserve">, </w:t>
      </w:r>
      <w:proofErr w:type="spellStart"/>
      <w:r w:rsidRPr="0003753E">
        <w:t>deține</w:t>
      </w:r>
      <w:proofErr w:type="spellEnd"/>
      <w:r w:rsidRPr="0003753E">
        <w:t xml:space="preserve"> o </w:t>
      </w:r>
      <w:proofErr w:type="spellStart"/>
      <w:r w:rsidRPr="0003753E">
        <w:t>cameră</w:t>
      </w:r>
      <w:proofErr w:type="spellEnd"/>
      <w:r w:rsidRPr="0003753E">
        <w:t xml:space="preserve"> video </w:t>
      </w:r>
      <w:proofErr w:type="spellStart"/>
      <w:r w:rsidRPr="0003753E">
        <w:t>disponibilă</w:t>
      </w:r>
      <w:proofErr w:type="spellEnd"/>
      <w:r w:rsidRPr="0003753E">
        <w:t xml:space="preserve">. </w:t>
      </w:r>
      <w:proofErr w:type="spellStart"/>
      <w:r w:rsidRPr="0003753E">
        <w:t>Cercetarea</w:t>
      </w:r>
      <w:proofErr w:type="spellEnd"/>
      <w:r w:rsidRPr="0003753E">
        <w:t xml:space="preserve"> </w:t>
      </w:r>
      <w:proofErr w:type="spellStart"/>
      <w:r w:rsidRPr="0003753E">
        <w:t>propune</w:t>
      </w:r>
      <w:proofErr w:type="spellEnd"/>
      <w:r w:rsidRPr="0003753E">
        <w:t xml:space="preserve"> </w:t>
      </w:r>
      <w:proofErr w:type="spellStart"/>
      <w:r w:rsidRPr="0003753E">
        <w:t>utilizarea</w:t>
      </w:r>
      <w:proofErr w:type="spellEnd"/>
      <w:r w:rsidRPr="0003753E">
        <w:t xml:space="preserve"> </w:t>
      </w:r>
      <w:proofErr w:type="spellStart"/>
      <w:r w:rsidRPr="0003753E">
        <w:t>acestui</w:t>
      </w:r>
      <w:proofErr w:type="spellEnd"/>
      <w:r w:rsidRPr="0003753E">
        <w:t xml:space="preserve"> instrument ca un stimulator al </w:t>
      </w:r>
      <w:proofErr w:type="spellStart"/>
      <w:r w:rsidRPr="0003753E">
        <w:t>performanței</w:t>
      </w:r>
      <w:proofErr w:type="spellEnd"/>
      <w:r w:rsidRPr="0003753E">
        <w:t xml:space="preserve"> </w:t>
      </w:r>
      <w:proofErr w:type="spellStart"/>
      <w:r w:rsidRPr="0003753E">
        <w:t>orale</w:t>
      </w:r>
      <w:proofErr w:type="spellEnd"/>
      <w:r w:rsidRPr="0003753E">
        <w:t xml:space="preserve"> de </w:t>
      </w:r>
      <w:proofErr w:type="spellStart"/>
      <w:r w:rsidRPr="0003753E">
        <w:t>scurtă</w:t>
      </w:r>
      <w:proofErr w:type="spellEnd"/>
      <w:r w:rsidRPr="0003753E">
        <w:t xml:space="preserve"> </w:t>
      </w:r>
      <w:proofErr w:type="spellStart"/>
      <w:r w:rsidRPr="0003753E">
        <w:t>durată</w:t>
      </w:r>
      <w:proofErr w:type="spellEnd"/>
      <w:r w:rsidRPr="0003753E">
        <w:t xml:space="preserve">, </w:t>
      </w:r>
      <w:proofErr w:type="spellStart"/>
      <w:r w:rsidRPr="0003753E">
        <w:t>dar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 un </w:t>
      </w:r>
      <w:proofErr w:type="spellStart"/>
      <w:r w:rsidRPr="0003753E">
        <w:t>dispozitiv</w:t>
      </w:r>
      <w:proofErr w:type="spellEnd"/>
      <w:r w:rsidRPr="0003753E">
        <w:t xml:space="preserve"> de </w:t>
      </w:r>
      <w:proofErr w:type="spellStart"/>
      <w:r w:rsidRPr="0003753E">
        <w:t>oglindire</w:t>
      </w:r>
      <w:proofErr w:type="spellEnd"/>
      <w:r w:rsidRPr="0003753E">
        <w:t xml:space="preserve"> a </w:t>
      </w:r>
      <w:proofErr w:type="spellStart"/>
      <w:r w:rsidRPr="0003753E">
        <w:t>prestației</w:t>
      </w:r>
      <w:proofErr w:type="spellEnd"/>
      <w:r w:rsidRPr="0003753E">
        <w:t xml:space="preserve"> </w:t>
      </w:r>
      <w:proofErr w:type="spellStart"/>
      <w:r w:rsidRPr="0003753E">
        <w:t>proprii</w:t>
      </w:r>
      <w:proofErr w:type="spellEnd"/>
      <w:r w:rsidRPr="0003753E">
        <w:t xml:space="preserve">, </w:t>
      </w:r>
      <w:proofErr w:type="spellStart"/>
      <w:r w:rsidRPr="0003753E">
        <w:t>pentru</w:t>
      </w:r>
      <w:proofErr w:type="spellEnd"/>
      <w:r w:rsidRPr="0003753E">
        <w:t xml:space="preserve"> </w:t>
      </w:r>
      <w:proofErr w:type="spellStart"/>
      <w:r w:rsidRPr="0003753E">
        <w:t>evaluarea</w:t>
      </w:r>
      <w:proofErr w:type="spellEnd"/>
      <w:r w:rsidRPr="0003753E">
        <w:t xml:space="preserve"> </w:t>
      </w:r>
      <w:proofErr w:type="spellStart"/>
      <w:r w:rsidRPr="0003753E">
        <w:t>abilităților</w:t>
      </w:r>
      <w:proofErr w:type="spellEnd"/>
      <w:r w:rsidRPr="0003753E">
        <w:t xml:space="preserve"> de </w:t>
      </w:r>
      <w:proofErr w:type="spellStart"/>
      <w:r w:rsidRPr="0003753E">
        <w:t>performanță</w:t>
      </w:r>
      <w:proofErr w:type="spellEnd"/>
      <w:r w:rsidRPr="0003753E">
        <w:t xml:space="preserve"> </w:t>
      </w:r>
      <w:proofErr w:type="spellStart"/>
      <w:r w:rsidRPr="0003753E">
        <w:t>orală</w:t>
      </w:r>
      <w:proofErr w:type="spellEnd"/>
      <w:r w:rsidRPr="0003753E">
        <w:t xml:space="preserve"> ale </w:t>
      </w:r>
      <w:proofErr w:type="spellStart"/>
      <w:r w:rsidRPr="0003753E">
        <w:t>elevilor</w:t>
      </w:r>
      <w:proofErr w:type="spellEnd"/>
      <w:r w:rsidRPr="0003753E">
        <w:t xml:space="preserve">. </w:t>
      </w:r>
      <w:proofErr w:type="spellStart"/>
      <w:r w:rsidRPr="0003753E">
        <w:t>Parametrii</w:t>
      </w:r>
      <w:proofErr w:type="spellEnd"/>
      <w:r w:rsidRPr="0003753E">
        <w:t xml:space="preserve"> </w:t>
      </w:r>
      <w:proofErr w:type="spellStart"/>
      <w:r w:rsidRPr="0003753E">
        <w:t>cercetării</w:t>
      </w:r>
      <w:proofErr w:type="spellEnd"/>
      <w:r w:rsidRPr="0003753E">
        <w:t xml:space="preserve"> </w:t>
      </w:r>
      <w:proofErr w:type="spellStart"/>
      <w:r w:rsidRPr="0003753E">
        <w:t>includ</w:t>
      </w:r>
      <w:proofErr w:type="spellEnd"/>
      <w:r w:rsidRPr="0003753E">
        <w:t xml:space="preserve">, de </w:t>
      </w:r>
      <w:proofErr w:type="spellStart"/>
      <w:r w:rsidRPr="0003753E">
        <w:t>asemenea</w:t>
      </w:r>
      <w:proofErr w:type="spellEnd"/>
      <w:r w:rsidRPr="0003753E">
        <w:t xml:space="preserve">, </w:t>
      </w:r>
      <w:proofErr w:type="spellStart"/>
      <w:r w:rsidRPr="0003753E">
        <w:t>gândirea</w:t>
      </w:r>
      <w:proofErr w:type="spellEnd"/>
      <w:r w:rsidRPr="0003753E">
        <w:t xml:space="preserve"> </w:t>
      </w:r>
      <w:proofErr w:type="spellStart"/>
      <w:r w:rsidRPr="0003753E">
        <w:t>activă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 </w:t>
      </w:r>
      <w:proofErr w:type="spellStart"/>
      <w:r w:rsidRPr="0003753E">
        <w:t>acuratețea</w:t>
      </w:r>
      <w:proofErr w:type="spellEnd"/>
      <w:r w:rsidRPr="0003753E">
        <w:t xml:space="preserve"> </w:t>
      </w:r>
      <w:proofErr w:type="spellStart"/>
      <w:r w:rsidRPr="0003753E">
        <w:t>urmăririi</w:t>
      </w:r>
      <w:proofErr w:type="spellEnd"/>
      <w:r w:rsidRPr="0003753E">
        <w:t xml:space="preserve"> </w:t>
      </w:r>
      <w:proofErr w:type="spellStart"/>
      <w:r w:rsidRPr="0003753E">
        <w:t>instrucțiunilor</w:t>
      </w:r>
      <w:proofErr w:type="spellEnd"/>
      <w:r w:rsidRPr="0003753E">
        <w:t xml:space="preserve"> </w:t>
      </w:r>
      <w:proofErr w:type="spellStart"/>
      <w:r w:rsidRPr="0003753E">
        <w:t>date.Programul</w:t>
      </w:r>
      <w:proofErr w:type="spellEnd"/>
      <w:r w:rsidRPr="0003753E">
        <w:t xml:space="preserve"> de </w:t>
      </w:r>
      <w:proofErr w:type="spellStart"/>
      <w:r w:rsidRPr="0003753E">
        <w:t>intervenție</w:t>
      </w:r>
      <w:proofErr w:type="spellEnd"/>
      <w:r w:rsidRPr="0003753E">
        <w:t xml:space="preserve"> a </w:t>
      </w:r>
      <w:proofErr w:type="spellStart"/>
      <w:r w:rsidRPr="0003753E">
        <w:t>fost</w:t>
      </w:r>
      <w:proofErr w:type="spellEnd"/>
      <w:r w:rsidRPr="0003753E">
        <w:t xml:space="preserve"> </w:t>
      </w:r>
      <w:proofErr w:type="spellStart"/>
      <w:r w:rsidRPr="0003753E">
        <w:t>implementat</w:t>
      </w:r>
      <w:proofErr w:type="spellEnd"/>
      <w:r w:rsidRPr="0003753E">
        <w:t xml:space="preserve"> la </w:t>
      </w:r>
      <w:proofErr w:type="spellStart"/>
      <w:r w:rsidRPr="0003753E">
        <w:t>elevii</w:t>
      </w:r>
      <w:proofErr w:type="spellEnd"/>
      <w:r w:rsidRPr="0003753E">
        <w:t xml:space="preserve"> din </w:t>
      </w:r>
      <w:proofErr w:type="spellStart"/>
      <w:r w:rsidRPr="0003753E">
        <w:t>clasa</w:t>
      </w:r>
      <w:proofErr w:type="spellEnd"/>
      <w:r w:rsidRPr="0003753E">
        <w:t xml:space="preserve"> I, </w:t>
      </w:r>
      <w:proofErr w:type="spellStart"/>
      <w:r w:rsidRPr="0003753E">
        <w:t>considerând</w:t>
      </w:r>
      <w:proofErr w:type="spellEnd"/>
      <w:r w:rsidRPr="0003753E">
        <w:t xml:space="preserve"> </w:t>
      </w:r>
      <w:proofErr w:type="spellStart"/>
      <w:r w:rsidRPr="0003753E">
        <w:t>că</w:t>
      </w:r>
      <w:proofErr w:type="spellEnd"/>
      <w:r w:rsidRPr="0003753E">
        <w:t xml:space="preserve"> </w:t>
      </w:r>
      <w:proofErr w:type="spellStart"/>
      <w:r w:rsidRPr="0003753E">
        <w:t>ar</w:t>
      </w:r>
      <w:proofErr w:type="spellEnd"/>
      <w:r w:rsidRPr="0003753E">
        <w:t xml:space="preserve"> fi </w:t>
      </w:r>
      <w:proofErr w:type="spellStart"/>
      <w:r w:rsidRPr="0003753E">
        <w:t>indicat</w:t>
      </w:r>
      <w:proofErr w:type="spellEnd"/>
      <w:r w:rsidRPr="0003753E">
        <w:t xml:space="preserve"> </w:t>
      </w:r>
      <w:proofErr w:type="spellStart"/>
      <w:r w:rsidRPr="0003753E">
        <w:t>să</w:t>
      </w:r>
      <w:proofErr w:type="spellEnd"/>
      <w:r w:rsidRPr="0003753E">
        <w:t xml:space="preserve"> se </w:t>
      </w:r>
      <w:proofErr w:type="spellStart"/>
      <w:r w:rsidRPr="0003753E">
        <w:t>înceapă</w:t>
      </w:r>
      <w:proofErr w:type="spellEnd"/>
      <w:r w:rsidRPr="0003753E">
        <w:t xml:space="preserve"> </w:t>
      </w:r>
      <w:proofErr w:type="spellStart"/>
      <w:r w:rsidRPr="0003753E">
        <w:t>acest</w:t>
      </w:r>
      <w:proofErr w:type="spellEnd"/>
      <w:r w:rsidRPr="0003753E">
        <w:t xml:space="preserve"> tip de </w:t>
      </w:r>
      <w:proofErr w:type="spellStart"/>
      <w:r w:rsidRPr="0003753E">
        <w:t>acțiune</w:t>
      </w:r>
      <w:proofErr w:type="spellEnd"/>
      <w:r w:rsidRPr="0003753E">
        <w:t xml:space="preserve"> </w:t>
      </w:r>
      <w:proofErr w:type="spellStart"/>
      <w:r w:rsidRPr="0003753E">
        <w:t>pedagogică</w:t>
      </w:r>
      <w:proofErr w:type="spellEnd"/>
      <w:r w:rsidRPr="0003753E">
        <w:t xml:space="preserve"> </w:t>
      </w:r>
      <w:proofErr w:type="spellStart"/>
      <w:r w:rsidRPr="0003753E">
        <w:t>cât</w:t>
      </w:r>
      <w:proofErr w:type="spellEnd"/>
      <w:r w:rsidRPr="0003753E">
        <w:t xml:space="preserve"> </w:t>
      </w:r>
      <w:proofErr w:type="spellStart"/>
      <w:r w:rsidRPr="0003753E">
        <w:t>mai</w:t>
      </w:r>
      <w:proofErr w:type="spellEnd"/>
      <w:r w:rsidRPr="0003753E">
        <w:t xml:space="preserve"> </w:t>
      </w:r>
      <w:proofErr w:type="spellStart"/>
      <w:r w:rsidRPr="0003753E">
        <w:t>devreme</w:t>
      </w:r>
      <w:proofErr w:type="spellEnd"/>
      <w:r w:rsidRPr="0003753E">
        <w:t xml:space="preserve">. </w:t>
      </w:r>
      <w:proofErr w:type="spellStart"/>
      <w:r w:rsidRPr="0003753E">
        <w:t>Există</w:t>
      </w:r>
      <w:proofErr w:type="spellEnd"/>
      <w:r w:rsidRPr="0003753E">
        <w:t xml:space="preserve"> o </w:t>
      </w:r>
      <w:proofErr w:type="spellStart"/>
      <w:r w:rsidRPr="0003753E">
        <w:t>serie</w:t>
      </w:r>
      <w:proofErr w:type="spellEnd"/>
      <w:r w:rsidRPr="0003753E">
        <w:t xml:space="preserve"> de </w:t>
      </w:r>
      <w:proofErr w:type="spellStart"/>
      <w:r w:rsidRPr="0003753E">
        <w:t>cercetări</w:t>
      </w:r>
      <w:proofErr w:type="spellEnd"/>
      <w:r w:rsidRPr="0003753E">
        <w:t xml:space="preserve"> care </w:t>
      </w:r>
      <w:proofErr w:type="spellStart"/>
      <w:r w:rsidRPr="0003753E">
        <w:t>susțin</w:t>
      </w:r>
      <w:proofErr w:type="spellEnd"/>
      <w:r w:rsidRPr="0003753E">
        <w:t xml:space="preserve"> </w:t>
      </w:r>
      <w:proofErr w:type="spellStart"/>
      <w:r w:rsidRPr="0003753E">
        <w:t>că</w:t>
      </w:r>
      <w:proofErr w:type="spellEnd"/>
      <w:r w:rsidRPr="0003753E">
        <w:t xml:space="preserve"> </w:t>
      </w:r>
      <w:proofErr w:type="spellStart"/>
      <w:r w:rsidRPr="0003753E">
        <w:t>tendința</w:t>
      </w:r>
      <w:proofErr w:type="spellEnd"/>
      <w:r w:rsidRPr="0003753E">
        <w:t xml:space="preserve"> </w:t>
      </w:r>
      <w:proofErr w:type="spellStart"/>
      <w:r w:rsidRPr="0003753E">
        <w:t>cadrelor</w:t>
      </w:r>
      <w:proofErr w:type="spellEnd"/>
      <w:r w:rsidRPr="0003753E">
        <w:t xml:space="preserve"> </w:t>
      </w:r>
      <w:proofErr w:type="spellStart"/>
      <w:r w:rsidRPr="0003753E">
        <w:t>didactice</w:t>
      </w:r>
      <w:proofErr w:type="spellEnd"/>
      <w:r w:rsidRPr="0003753E">
        <w:t xml:space="preserve"> din </w:t>
      </w:r>
      <w:proofErr w:type="spellStart"/>
      <w:r w:rsidRPr="0003753E">
        <w:t>clasa</w:t>
      </w:r>
      <w:proofErr w:type="spellEnd"/>
      <w:r w:rsidRPr="0003753E">
        <w:t xml:space="preserve"> I </w:t>
      </w:r>
      <w:proofErr w:type="spellStart"/>
      <w:r w:rsidRPr="0003753E">
        <w:t>de</w:t>
      </w:r>
      <w:proofErr w:type="spellEnd"/>
      <w:r w:rsidRPr="0003753E">
        <w:t xml:space="preserve"> a se </w:t>
      </w:r>
      <w:proofErr w:type="spellStart"/>
      <w:r w:rsidRPr="0003753E">
        <w:t>concentra</w:t>
      </w:r>
      <w:proofErr w:type="spellEnd"/>
      <w:r w:rsidRPr="0003753E">
        <w:t xml:space="preserve"> pe </w:t>
      </w:r>
      <w:proofErr w:type="spellStart"/>
      <w:r w:rsidRPr="0003753E">
        <w:t>predarea</w:t>
      </w:r>
      <w:proofErr w:type="spellEnd"/>
      <w:r w:rsidRPr="0003753E">
        <w:t xml:space="preserve"> </w:t>
      </w:r>
      <w:proofErr w:type="spellStart"/>
      <w:r w:rsidRPr="0003753E">
        <w:t>cititului</w:t>
      </w:r>
      <w:proofErr w:type="spellEnd"/>
      <w:r w:rsidRPr="0003753E">
        <w:t xml:space="preserve"> </w:t>
      </w:r>
      <w:proofErr w:type="spellStart"/>
      <w:r w:rsidRPr="0003753E">
        <w:t>și</w:t>
      </w:r>
      <w:proofErr w:type="spellEnd"/>
      <w:r w:rsidRPr="0003753E">
        <w:t xml:space="preserve"> </w:t>
      </w:r>
      <w:proofErr w:type="spellStart"/>
      <w:r w:rsidRPr="0003753E">
        <w:t>scrisului</w:t>
      </w:r>
      <w:proofErr w:type="spellEnd"/>
      <w:r w:rsidRPr="0003753E">
        <w:t xml:space="preserve">, </w:t>
      </w:r>
      <w:proofErr w:type="spellStart"/>
      <w:r w:rsidRPr="0003753E">
        <w:t>împiedică</w:t>
      </w:r>
      <w:proofErr w:type="spellEnd"/>
      <w:r w:rsidRPr="0003753E">
        <w:t xml:space="preserve"> </w:t>
      </w:r>
      <w:proofErr w:type="spellStart"/>
      <w:r w:rsidRPr="0003753E">
        <w:t>dezvoltarea</w:t>
      </w:r>
      <w:proofErr w:type="spellEnd"/>
      <w:r w:rsidRPr="0003753E">
        <w:t xml:space="preserve"> </w:t>
      </w:r>
      <w:proofErr w:type="spellStart"/>
      <w:r w:rsidRPr="0003753E">
        <w:t>sau</w:t>
      </w:r>
      <w:proofErr w:type="spellEnd"/>
      <w:r w:rsidRPr="0003753E">
        <w:t xml:space="preserve"> </w:t>
      </w:r>
      <w:proofErr w:type="spellStart"/>
      <w:r w:rsidRPr="0003753E">
        <w:t>cel</w:t>
      </w:r>
      <w:proofErr w:type="spellEnd"/>
      <w:r w:rsidRPr="0003753E">
        <w:t xml:space="preserve"> </w:t>
      </w:r>
      <w:proofErr w:type="spellStart"/>
      <w:r w:rsidRPr="0003753E">
        <w:t>puțin</w:t>
      </w:r>
      <w:proofErr w:type="spellEnd"/>
      <w:r w:rsidRPr="0003753E">
        <w:t xml:space="preserve"> </w:t>
      </w:r>
      <w:proofErr w:type="spellStart"/>
      <w:r w:rsidRPr="0003753E">
        <w:t>menținerea</w:t>
      </w:r>
      <w:proofErr w:type="spellEnd"/>
      <w:r w:rsidRPr="0003753E">
        <w:t xml:space="preserve"> a </w:t>
      </w:r>
      <w:proofErr w:type="spellStart"/>
      <w:r w:rsidRPr="0003753E">
        <w:t>ceea</w:t>
      </w:r>
      <w:proofErr w:type="spellEnd"/>
      <w:r w:rsidRPr="0003753E">
        <w:t xml:space="preserve"> </w:t>
      </w:r>
      <w:proofErr w:type="spellStart"/>
      <w:r w:rsidRPr="0003753E">
        <w:t>ce</w:t>
      </w:r>
      <w:proofErr w:type="spellEnd"/>
      <w:r w:rsidRPr="0003753E">
        <w:t xml:space="preserve"> Gee </w:t>
      </w:r>
      <w:proofErr w:type="spellStart"/>
      <w:r w:rsidRPr="0003753E">
        <w:t>și</w:t>
      </w:r>
      <w:proofErr w:type="spellEnd"/>
      <w:r w:rsidRPr="0003753E">
        <w:t xml:space="preserve"> Hayes (2011) </w:t>
      </w:r>
      <w:proofErr w:type="spellStart"/>
      <w:r w:rsidRPr="0003753E">
        <w:t>numeau</w:t>
      </w:r>
      <w:proofErr w:type="spellEnd"/>
      <w:r w:rsidRPr="0003753E">
        <w:t xml:space="preserve"> „</w:t>
      </w:r>
      <w:proofErr w:type="spellStart"/>
      <w:r w:rsidRPr="0003753E">
        <w:t>discuție</w:t>
      </w:r>
      <w:proofErr w:type="spellEnd"/>
      <w:r w:rsidRPr="0003753E">
        <w:t xml:space="preserve"> </w:t>
      </w:r>
      <w:proofErr w:type="spellStart"/>
      <w:r w:rsidRPr="0003753E">
        <w:t>școlară</w:t>
      </w:r>
      <w:proofErr w:type="spellEnd"/>
      <w:r w:rsidRPr="0003753E">
        <w:t>”.</w:t>
      </w:r>
    </w:p>
    <w:p w14:paraId="39A3FA5D" w14:textId="77777777" w:rsidR="004457BD" w:rsidRDefault="004457BD" w:rsidP="004457BD">
      <w:pPr>
        <w:pStyle w:val="a1"/>
        <w:ind w:firstLine="720"/>
        <w:jc w:val="both"/>
        <w:rPr>
          <w:b w:val="0"/>
        </w:rPr>
      </w:pPr>
      <w:bookmarkStart w:id="5" w:name="_Toc484523924"/>
      <w:bookmarkStart w:id="6" w:name="_Toc4960255"/>
      <w:bookmarkStart w:id="7" w:name="_Toc14271429"/>
      <w:proofErr w:type="spellStart"/>
      <w:r w:rsidRPr="004457BD">
        <w:rPr>
          <w:b w:val="0"/>
        </w:rPr>
        <w:t>Dezvoltarea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discursului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extins</w:t>
      </w:r>
      <w:proofErr w:type="spellEnd"/>
      <w:r w:rsidRPr="004457BD">
        <w:rPr>
          <w:b w:val="0"/>
        </w:rPr>
        <w:t xml:space="preserve"> a </w:t>
      </w:r>
      <w:proofErr w:type="spellStart"/>
      <w:r w:rsidRPr="004457BD">
        <w:rPr>
          <w:b w:val="0"/>
        </w:rPr>
        <w:t>fost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definită</w:t>
      </w:r>
      <w:proofErr w:type="spellEnd"/>
      <w:r w:rsidRPr="004457BD">
        <w:rPr>
          <w:b w:val="0"/>
        </w:rPr>
        <w:t xml:space="preserve"> ca </w:t>
      </w:r>
      <w:proofErr w:type="spellStart"/>
      <w:r w:rsidRPr="004457BD">
        <w:rPr>
          <w:b w:val="0"/>
        </w:rPr>
        <w:t>unul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dintre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obiectivele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standardelor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comune</w:t>
      </w:r>
      <w:proofErr w:type="spellEnd"/>
      <w:r w:rsidRPr="004457BD">
        <w:rPr>
          <w:b w:val="0"/>
        </w:rPr>
        <w:t xml:space="preserve"> de stat (SUA) (</w:t>
      </w:r>
      <w:proofErr w:type="spellStart"/>
      <w:r w:rsidRPr="004457BD">
        <w:rPr>
          <w:b w:val="0"/>
        </w:rPr>
        <w:t>și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în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programa</w:t>
      </w:r>
      <w:proofErr w:type="spellEnd"/>
      <w:r w:rsidRPr="004457BD">
        <w:rPr>
          <w:b w:val="0"/>
        </w:rPr>
        <w:t xml:space="preserve"> din Israel). </w:t>
      </w:r>
      <w:proofErr w:type="spellStart"/>
      <w:r w:rsidRPr="004457BD">
        <w:rPr>
          <w:b w:val="0"/>
        </w:rPr>
        <w:t>Prin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urmare</w:t>
      </w:r>
      <w:proofErr w:type="spellEnd"/>
      <w:r w:rsidRPr="004457BD">
        <w:rPr>
          <w:b w:val="0"/>
        </w:rPr>
        <w:t xml:space="preserve">, </w:t>
      </w:r>
      <w:proofErr w:type="spellStart"/>
      <w:r w:rsidRPr="004457BD">
        <w:rPr>
          <w:b w:val="0"/>
        </w:rPr>
        <w:t>este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necesar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să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oferim</w:t>
      </w:r>
      <w:proofErr w:type="spellEnd"/>
      <w:r w:rsidRPr="004457BD">
        <w:rPr>
          <w:b w:val="0"/>
        </w:rPr>
        <w:t xml:space="preserve"> un </w:t>
      </w:r>
      <w:proofErr w:type="spellStart"/>
      <w:r w:rsidRPr="004457BD">
        <w:rPr>
          <w:b w:val="0"/>
        </w:rPr>
        <w:t>mediu</w:t>
      </w:r>
      <w:proofErr w:type="spellEnd"/>
      <w:r w:rsidRPr="004457BD">
        <w:rPr>
          <w:b w:val="0"/>
        </w:rPr>
        <w:t xml:space="preserve"> de </w:t>
      </w:r>
      <w:proofErr w:type="spellStart"/>
      <w:r w:rsidRPr="004457BD">
        <w:rPr>
          <w:b w:val="0"/>
        </w:rPr>
        <w:t>învățare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suportiv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pentru</w:t>
      </w:r>
      <w:proofErr w:type="spellEnd"/>
      <w:r w:rsidRPr="004457BD">
        <w:rPr>
          <w:b w:val="0"/>
        </w:rPr>
        <w:t xml:space="preserve"> </w:t>
      </w:r>
      <w:proofErr w:type="gramStart"/>
      <w:r w:rsidRPr="004457BD">
        <w:rPr>
          <w:b w:val="0"/>
        </w:rPr>
        <w:t>a</w:t>
      </w:r>
      <w:proofErr w:type="gram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atinge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cerințele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privind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discursul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extins</w:t>
      </w:r>
      <w:proofErr w:type="spellEnd"/>
      <w:r w:rsidRPr="004457BD">
        <w:rPr>
          <w:b w:val="0"/>
        </w:rPr>
        <w:t xml:space="preserve">. Conform </w:t>
      </w:r>
      <w:proofErr w:type="spellStart"/>
      <w:r w:rsidRPr="004457BD">
        <w:rPr>
          <w:b w:val="0"/>
        </w:rPr>
        <w:t>curriculumului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israelian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pentru</w:t>
      </w:r>
      <w:proofErr w:type="spellEnd"/>
      <w:r w:rsidRPr="004457BD">
        <w:rPr>
          <w:b w:val="0"/>
        </w:rPr>
        <w:t xml:space="preserve"> prima </w:t>
      </w:r>
      <w:proofErr w:type="spellStart"/>
      <w:r w:rsidRPr="004457BD">
        <w:rPr>
          <w:b w:val="0"/>
        </w:rPr>
        <w:t>limbă</w:t>
      </w:r>
      <w:proofErr w:type="spellEnd"/>
      <w:r w:rsidRPr="004457BD">
        <w:rPr>
          <w:b w:val="0"/>
        </w:rPr>
        <w:t xml:space="preserve">, </w:t>
      </w:r>
      <w:proofErr w:type="spellStart"/>
      <w:r w:rsidRPr="004457BD">
        <w:rPr>
          <w:b w:val="0"/>
        </w:rPr>
        <w:t>acest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mediu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constă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în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expunerea</w:t>
      </w:r>
      <w:proofErr w:type="spellEnd"/>
      <w:r w:rsidRPr="004457BD">
        <w:rPr>
          <w:b w:val="0"/>
        </w:rPr>
        <w:t xml:space="preserve"> la un vocabular </w:t>
      </w:r>
      <w:proofErr w:type="spellStart"/>
      <w:r w:rsidRPr="004457BD">
        <w:rPr>
          <w:b w:val="0"/>
        </w:rPr>
        <w:t>variat</w:t>
      </w:r>
      <w:proofErr w:type="spellEnd"/>
      <w:r w:rsidRPr="004457BD">
        <w:rPr>
          <w:b w:val="0"/>
        </w:rPr>
        <w:t xml:space="preserve">, </w:t>
      </w:r>
      <w:proofErr w:type="spellStart"/>
      <w:r w:rsidRPr="004457BD">
        <w:rPr>
          <w:b w:val="0"/>
        </w:rPr>
        <w:t>oportunități</w:t>
      </w:r>
      <w:proofErr w:type="spellEnd"/>
      <w:r w:rsidRPr="004457BD">
        <w:rPr>
          <w:b w:val="0"/>
        </w:rPr>
        <w:t xml:space="preserve"> de a face </w:t>
      </w:r>
      <w:proofErr w:type="spellStart"/>
      <w:r w:rsidRPr="004457BD">
        <w:rPr>
          <w:b w:val="0"/>
        </w:rPr>
        <w:t>parte</w:t>
      </w:r>
      <w:proofErr w:type="spellEnd"/>
      <w:r w:rsidRPr="004457BD">
        <w:rPr>
          <w:b w:val="0"/>
        </w:rPr>
        <w:t xml:space="preserve"> din </w:t>
      </w:r>
      <w:proofErr w:type="spellStart"/>
      <w:r w:rsidRPr="004457BD">
        <w:rPr>
          <w:b w:val="0"/>
        </w:rPr>
        <w:t>conversații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și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medii</w:t>
      </w:r>
      <w:proofErr w:type="spellEnd"/>
      <w:r w:rsidRPr="004457BD">
        <w:rPr>
          <w:b w:val="0"/>
        </w:rPr>
        <w:t xml:space="preserve"> care sunt </w:t>
      </w:r>
      <w:proofErr w:type="spellStart"/>
      <w:r w:rsidRPr="004457BD">
        <w:rPr>
          <w:b w:val="0"/>
        </w:rPr>
        <w:t>stimulative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cognitiv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și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lingvistic</w:t>
      </w:r>
      <w:proofErr w:type="spellEnd"/>
      <w:r w:rsidRPr="004457BD">
        <w:rPr>
          <w:b w:val="0"/>
        </w:rPr>
        <w:t xml:space="preserve">, </w:t>
      </w:r>
      <w:proofErr w:type="spellStart"/>
      <w:r w:rsidRPr="004457BD">
        <w:rPr>
          <w:b w:val="0"/>
        </w:rPr>
        <w:t>atât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acasă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cât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și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în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clasă</w:t>
      </w:r>
      <w:proofErr w:type="spellEnd"/>
      <w:r w:rsidRPr="004457BD">
        <w:rPr>
          <w:b w:val="0"/>
        </w:rPr>
        <w:t xml:space="preserve"> (</w:t>
      </w:r>
      <w:proofErr w:type="spellStart"/>
      <w:r w:rsidRPr="004457BD">
        <w:rPr>
          <w:b w:val="0"/>
        </w:rPr>
        <w:t>Programul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oficial</w:t>
      </w:r>
      <w:proofErr w:type="spellEnd"/>
      <w:r w:rsidRPr="004457BD">
        <w:rPr>
          <w:b w:val="0"/>
        </w:rPr>
        <w:t xml:space="preserve"> de </w:t>
      </w:r>
      <w:proofErr w:type="spellStart"/>
      <w:r w:rsidRPr="004457BD">
        <w:rPr>
          <w:b w:val="0"/>
        </w:rPr>
        <w:t>învățare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în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învățarea</w:t>
      </w:r>
      <w:proofErr w:type="spellEnd"/>
      <w:r w:rsidRPr="004457BD">
        <w:rPr>
          <w:b w:val="0"/>
        </w:rPr>
        <w:t xml:space="preserve"> a </w:t>
      </w:r>
      <w:proofErr w:type="spellStart"/>
      <w:r w:rsidRPr="004457BD">
        <w:rPr>
          <w:b w:val="0"/>
        </w:rPr>
        <w:t>limbii</w:t>
      </w:r>
      <w:proofErr w:type="spellEnd"/>
      <w:r w:rsidRPr="004457BD">
        <w:rPr>
          <w:b w:val="0"/>
        </w:rPr>
        <w:t xml:space="preserve"> </w:t>
      </w:r>
      <w:proofErr w:type="spellStart"/>
      <w:r w:rsidRPr="004457BD">
        <w:rPr>
          <w:b w:val="0"/>
        </w:rPr>
        <w:t>ebraice</w:t>
      </w:r>
      <w:proofErr w:type="spellEnd"/>
      <w:r w:rsidRPr="004457BD">
        <w:rPr>
          <w:b w:val="0"/>
        </w:rPr>
        <w:t xml:space="preserve"> 2014).</w:t>
      </w:r>
    </w:p>
    <w:p w14:paraId="62C89853" w14:textId="77777777" w:rsidR="004457BD" w:rsidRDefault="004457BD" w:rsidP="0058430E">
      <w:pPr>
        <w:pStyle w:val="a1"/>
        <w:rPr>
          <w:b w:val="0"/>
        </w:rPr>
      </w:pPr>
    </w:p>
    <w:p w14:paraId="4488A07D" w14:textId="77777777" w:rsidR="004457BD" w:rsidRDefault="004457BD" w:rsidP="0058430E">
      <w:pPr>
        <w:pStyle w:val="a1"/>
        <w:rPr>
          <w:b w:val="0"/>
        </w:rPr>
      </w:pPr>
    </w:p>
    <w:bookmarkEnd w:id="5"/>
    <w:bookmarkEnd w:id="6"/>
    <w:bookmarkEnd w:id="7"/>
    <w:p w14:paraId="4881AA4F" w14:textId="77777777" w:rsidR="0058430E" w:rsidRPr="007F1EDF" w:rsidRDefault="004457BD" w:rsidP="00646E76">
      <w:pPr>
        <w:pStyle w:val="a1"/>
        <w:ind w:firstLine="720"/>
        <w:rPr>
          <w:rFonts w:cstheme="majorBidi"/>
        </w:rPr>
      </w:pPr>
      <w:proofErr w:type="spellStart"/>
      <w:r>
        <w:rPr>
          <w:rFonts w:cstheme="majorBidi"/>
        </w:rPr>
        <w:lastRenderedPageBreak/>
        <w:t>Lacune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în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cunoaștere</w:t>
      </w:r>
      <w:proofErr w:type="spellEnd"/>
      <w:r>
        <w:rPr>
          <w:rFonts w:cstheme="majorBidi"/>
        </w:rPr>
        <w:t xml:space="preserve"> </w:t>
      </w:r>
    </w:p>
    <w:p w14:paraId="316F7CCE" w14:textId="77777777" w:rsidR="00646E76" w:rsidRDefault="00646E76" w:rsidP="00646E76">
      <w:pPr>
        <w:pStyle w:val="a1"/>
        <w:ind w:firstLine="720"/>
        <w:rPr>
          <w:rFonts w:cstheme="majorBidi"/>
          <w:b w:val="0"/>
        </w:rPr>
      </w:pPr>
      <w:bookmarkStart w:id="8" w:name="_Toc484523925"/>
      <w:r w:rsidRPr="00646E76">
        <w:rPr>
          <w:rFonts w:cstheme="majorBidi"/>
          <w:b w:val="0"/>
        </w:rPr>
        <w:t xml:space="preserve">S-au </w:t>
      </w:r>
      <w:proofErr w:type="spellStart"/>
      <w:r w:rsidRPr="00646E76">
        <w:rPr>
          <w:rFonts w:cstheme="majorBidi"/>
          <w:b w:val="0"/>
        </w:rPr>
        <w:t>făcut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numeroase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cercetări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privind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dispozitivele</w:t>
      </w:r>
      <w:proofErr w:type="spellEnd"/>
      <w:r w:rsidRPr="00646E76">
        <w:rPr>
          <w:rFonts w:cstheme="majorBidi"/>
          <w:b w:val="0"/>
        </w:rPr>
        <w:t xml:space="preserve"> video ca </w:t>
      </w:r>
      <w:proofErr w:type="spellStart"/>
      <w:r w:rsidRPr="00646E76">
        <w:rPr>
          <w:rFonts w:cstheme="majorBidi"/>
          <w:b w:val="0"/>
        </w:rPr>
        <w:t>instrumente</w:t>
      </w:r>
      <w:proofErr w:type="spellEnd"/>
      <w:r w:rsidRPr="00646E76">
        <w:rPr>
          <w:rFonts w:cstheme="majorBidi"/>
          <w:b w:val="0"/>
        </w:rPr>
        <w:t xml:space="preserve"> de </w:t>
      </w:r>
      <w:proofErr w:type="spellStart"/>
      <w:r w:rsidRPr="00646E76">
        <w:rPr>
          <w:rFonts w:cstheme="majorBidi"/>
          <w:b w:val="0"/>
        </w:rPr>
        <w:t>predare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și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reflecție</w:t>
      </w:r>
      <w:proofErr w:type="spellEnd"/>
      <w:r w:rsidRPr="00646E76">
        <w:rPr>
          <w:rFonts w:cstheme="majorBidi"/>
          <w:b w:val="0"/>
        </w:rPr>
        <w:t xml:space="preserve">, </w:t>
      </w:r>
      <w:proofErr w:type="spellStart"/>
      <w:r w:rsidRPr="00646E76">
        <w:rPr>
          <w:rFonts w:cstheme="majorBidi"/>
          <w:b w:val="0"/>
        </w:rPr>
        <w:t>mai</w:t>
      </w:r>
      <w:proofErr w:type="spellEnd"/>
      <w:r w:rsidRPr="00646E76">
        <w:rPr>
          <w:rFonts w:cstheme="majorBidi"/>
          <w:b w:val="0"/>
        </w:rPr>
        <w:t xml:space="preserve"> ales </w:t>
      </w:r>
      <w:proofErr w:type="spellStart"/>
      <w:r w:rsidRPr="00646E76">
        <w:rPr>
          <w:rFonts w:cstheme="majorBidi"/>
          <w:b w:val="0"/>
        </w:rPr>
        <w:t>în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licee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și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în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formarea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profesorilor</w:t>
      </w:r>
      <w:proofErr w:type="spellEnd"/>
      <w:r w:rsidRPr="00646E76">
        <w:rPr>
          <w:rFonts w:cstheme="majorBidi"/>
          <w:b w:val="0"/>
        </w:rPr>
        <w:t xml:space="preserve">. </w:t>
      </w:r>
      <w:proofErr w:type="spellStart"/>
      <w:r w:rsidRPr="00646E76">
        <w:rPr>
          <w:rFonts w:cstheme="majorBidi"/>
          <w:b w:val="0"/>
        </w:rPr>
        <w:t>Însă</w:t>
      </w:r>
      <w:proofErr w:type="spellEnd"/>
      <w:r w:rsidRPr="00646E76">
        <w:rPr>
          <w:rFonts w:cstheme="majorBidi"/>
          <w:b w:val="0"/>
        </w:rPr>
        <w:t xml:space="preserve">, s-a </w:t>
      </w:r>
      <w:proofErr w:type="spellStart"/>
      <w:r w:rsidRPr="00646E76">
        <w:rPr>
          <w:rFonts w:cstheme="majorBidi"/>
          <w:b w:val="0"/>
        </w:rPr>
        <w:t>cercetat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puțin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în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școlile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elementare</w:t>
      </w:r>
      <w:proofErr w:type="spellEnd"/>
      <w:r w:rsidRPr="00646E76">
        <w:rPr>
          <w:rFonts w:cstheme="majorBidi"/>
          <w:b w:val="0"/>
        </w:rPr>
        <w:t xml:space="preserve">, </w:t>
      </w:r>
      <w:proofErr w:type="spellStart"/>
      <w:r w:rsidRPr="00646E76">
        <w:rPr>
          <w:rFonts w:cstheme="majorBidi"/>
          <w:b w:val="0"/>
        </w:rPr>
        <w:t>în</w:t>
      </w:r>
      <w:proofErr w:type="spellEnd"/>
      <w:r w:rsidRPr="00646E76">
        <w:rPr>
          <w:rFonts w:cstheme="majorBidi"/>
          <w:b w:val="0"/>
        </w:rPr>
        <w:t xml:space="preserve"> special </w:t>
      </w:r>
      <w:proofErr w:type="spellStart"/>
      <w:r w:rsidRPr="00646E76">
        <w:rPr>
          <w:rFonts w:cstheme="majorBidi"/>
          <w:b w:val="0"/>
        </w:rPr>
        <w:t>în</w:t>
      </w:r>
      <w:proofErr w:type="spellEnd"/>
      <w:r w:rsidRPr="00646E76">
        <w:rPr>
          <w:rFonts w:cstheme="majorBidi"/>
          <w:b w:val="0"/>
        </w:rPr>
        <w:t xml:space="preserve"> </w:t>
      </w:r>
      <w:proofErr w:type="spellStart"/>
      <w:r w:rsidRPr="00646E76">
        <w:rPr>
          <w:rFonts w:cstheme="majorBidi"/>
          <w:b w:val="0"/>
        </w:rPr>
        <w:t>relație</w:t>
      </w:r>
      <w:proofErr w:type="spellEnd"/>
      <w:r w:rsidRPr="00646E76">
        <w:rPr>
          <w:rFonts w:cstheme="majorBidi"/>
          <w:b w:val="0"/>
        </w:rPr>
        <w:t xml:space="preserve"> cu </w:t>
      </w:r>
      <w:proofErr w:type="spellStart"/>
      <w:r w:rsidRPr="00646E76">
        <w:rPr>
          <w:rFonts w:cstheme="majorBidi"/>
          <w:b w:val="0"/>
        </w:rPr>
        <w:t>elevii</w:t>
      </w:r>
      <w:proofErr w:type="spellEnd"/>
      <w:r w:rsidRPr="00646E76">
        <w:rPr>
          <w:rFonts w:cstheme="majorBidi"/>
          <w:b w:val="0"/>
        </w:rPr>
        <w:t xml:space="preserve"> din </w:t>
      </w:r>
      <w:proofErr w:type="spellStart"/>
      <w:r w:rsidRPr="00646E76">
        <w:rPr>
          <w:rFonts w:cstheme="majorBidi"/>
          <w:b w:val="0"/>
        </w:rPr>
        <w:t>clasa</w:t>
      </w:r>
      <w:proofErr w:type="spellEnd"/>
      <w:r w:rsidRPr="00646E76">
        <w:rPr>
          <w:rFonts w:cstheme="majorBidi"/>
          <w:b w:val="0"/>
        </w:rPr>
        <w:t xml:space="preserve"> I.</w:t>
      </w:r>
    </w:p>
    <w:p w14:paraId="1D13B817" w14:textId="77777777" w:rsidR="0058430E" w:rsidRPr="007F1EDF" w:rsidRDefault="007A35E2" w:rsidP="002950DD">
      <w:pPr>
        <w:pStyle w:val="a1"/>
        <w:ind w:firstLine="720"/>
      </w:pPr>
      <w:proofErr w:type="spellStart"/>
      <w:r>
        <w:t>Întrebările</w:t>
      </w:r>
      <w:proofErr w:type="spellEnd"/>
      <w:r>
        <w:t xml:space="preserve"> de </w:t>
      </w:r>
      <w:proofErr w:type="spellStart"/>
      <w:r>
        <w:t>cercetare</w:t>
      </w:r>
      <w:proofErr w:type="spellEnd"/>
    </w:p>
    <w:p w14:paraId="188A0840" w14:textId="77777777" w:rsidR="008F4391" w:rsidRPr="008F4391" w:rsidRDefault="008F4391" w:rsidP="008F4391">
      <w:pPr>
        <w:pStyle w:val="a1"/>
        <w:rPr>
          <w:b w:val="0"/>
        </w:rPr>
      </w:pPr>
      <w:r w:rsidRPr="008F4391">
        <w:rPr>
          <w:b w:val="0"/>
        </w:rPr>
        <w:t xml:space="preserve">1. Care </w:t>
      </w:r>
      <w:proofErr w:type="spellStart"/>
      <w:r w:rsidRPr="008F4391">
        <w:rPr>
          <w:b w:val="0"/>
        </w:rPr>
        <w:t>este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contribuția</w:t>
      </w:r>
      <w:proofErr w:type="spellEnd"/>
      <w:r w:rsidRPr="008F4391">
        <w:rPr>
          <w:b w:val="0"/>
        </w:rPr>
        <w:t xml:space="preserve"> „Selfie Champ” la </w:t>
      </w:r>
      <w:proofErr w:type="spellStart"/>
      <w:r w:rsidRPr="008F4391">
        <w:rPr>
          <w:b w:val="0"/>
        </w:rPr>
        <w:t>următoarele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aspecte</w:t>
      </w:r>
      <w:proofErr w:type="spellEnd"/>
      <w:r w:rsidRPr="008F4391">
        <w:rPr>
          <w:b w:val="0"/>
        </w:rPr>
        <w:t xml:space="preserve"> ale </w:t>
      </w:r>
      <w:proofErr w:type="spellStart"/>
      <w:r w:rsidRPr="008F4391">
        <w:rPr>
          <w:b w:val="0"/>
        </w:rPr>
        <w:t>calității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prezentării</w:t>
      </w:r>
      <w:proofErr w:type="spellEnd"/>
      <w:r w:rsidRPr="008F4391">
        <w:rPr>
          <w:b w:val="0"/>
        </w:rPr>
        <w:t xml:space="preserve">, </w:t>
      </w:r>
      <w:r>
        <w:rPr>
          <w:b w:val="0"/>
        </w:rPr>
        <w:t>la</w:t>
      </w:r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elevii</w:t>
      </w:r>
      <w:proofErr w:type="spellEnd"/>
      <w:r w:rsidRPr="008F4391">
        <w:rPr>
          <w:b w:val="0"/>
        </w:rPr>
        <w:t xml:space="preserve"> din </w:t>
      </w:r>
      <w:proofErr w:type="spellStart"/>
      <w:r w:rsidRPr="008F4391">
        <w:rPr>
          <w:b w:val="0"/>
        </w:rPr>
        <w:t>clasa</w:t>
      </w:r>
      <w:proofErr w:type="spellEnd"/>
      <w:r w:rsidRPr="008F4391">
        <w:rPr>
          <w:b w:val="0"/>
        </w:rPr>
        <w:t xml:space="preserve"> I:</w:t>
      </w:r>
    </w:p>
    <w:p w14:paraId="026B3414" w14:textId="77777777" w:rsidR="008F4391" w:rsidRDefault="008F4391" w:rsidP="008F4391">
      <w:pPr>
        <w:pStyle w:val="a1"/>
        <w:numPr>
          <w:ilvl w:val="0"/>
          <w:numId w:val="23"/>
        </w:numPr>
        <w:rPr>
          <w:b w:val="0"/>
        </w:rPr>
      </w:pPr>
      <w:proofErr w:type="spellStart"/>
      <w:r w:rsidRPr="008F4391">
        <w:rPr>
          <w:b w:val="0"/>
        </w:rPr>
        <w:t>Fluența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și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claritatea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vorbirii</w:t>
      </w:r>
      <w:proofErr w:type="spellEnd"/>
    </w:p>
    <w:p w14:paraId="65B998EA" w14:textId="77777777" w:rsidR="008F4391" w:rsidRDefault="008F4391" w:rsidP="008F4391">
      <w:pPr>
        <w:pStyle w:val="a1"/>
        <w:numPr>
          <w:ilvl w:val="0"/>
          <w:numId w:val="23"/>
        </w:numPr>
        <w:rPr>
          <w:b w:val="0"/>
        </w:rPr>
      </w:pPr>
      <w:proofErr w:type="spellStart"/>
      <w:r w:rsidRPr="008F4391">
        <w:rPr>
          <w:b w:val="0"/>
        </w:rPr>
        <w:t>Gândire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activă</w:t>
      </w:r>
      <w:proofErr w:type="spellEnd"/>
      <w:r w:rsidRPr="008F4391">
        <w:rPr>
          <w:b w:val="0"/>
        </w:rPr>
        <w:t xml:space="preserve"> - </w:t>
      </w:r>
      <w:proofErr w:type="spellStart"/>
      <w:r w:rsidRPr="008F4391">
        <w:rPr>
          <w:b w:val="0"/>
        </w:rPr>
        <w:t>reducerea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dependenței</w:t>
      </w:r>
      <w:proofErr w:type="spellEnd"/>
      <w:r w:rsidRPr="008F4391">
        <w:rPr>
          <w:b w:val="0"/>
        </w:rPr>
        <w:t xml:space="preserve"> de </w:t>
      </w:r>
      <w:proofErr w:type="spellStart"/>
      <w:r w:rsidRPr="008F4391">
        <w:rPr>
          <w:b w:val="0"/>
        </w:rPr>
        <w:t>intervenția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instructorului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în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conversație</w:t>
      </w:r>
      <w:proofErr w:type="spellEnd"/>
    </w:p>
    <w:p w14:paraId="1C2C24F3" w14:textId="77777777" w:rsidR="008F4391" w:rsidRDefault="008F4391" w:rsidP="008F4391">
      <w:pPr>
        <w:pStyle w:val="a1"/>
        <w:numPr>
          <w:ilvl w:val="0"/>
          <w:numId w:val="23"/>
        </w:numPr>
        <w:rPr>
          <w:b w:val="0"/>
        </w:rPr>
      </w:pPr>
      <w:proofErr w:type="spellStart"/>
      <w:r w:rsidRPr="008F4391">
        <w:rPr>
          <w:b w:val="0"/>
        </w:rPr>
        <w:t>Precizia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în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răspunsul</w:t>
      </w:r>
      <w:proofErr w:type="spellEnd"/>
      <w:r w:rsidRPr="008F4391">
        <w:rPr>
          <w:b w:val="0"/>
        </w:rPr>
        <w:t xml:space="preserve"> la </w:t>
      </w:r>
      <w:proofErr w:type="spellStart"/>
      <w:r w:rsidRPr="008F4391">
        <w:rPr>
          <w:b w:val="0"/>
        </w:rPr>
        <w:t>instrucțiuni</w:t>
      </w:r>
      <w:proofErr w:type="spellEnd"/>
    </w:p>
    <w:p w14:paraId="649243E2" w14:textId="77777777" w:rsidR="008F4391" w:rsidRPr="008F4391" w:rsidRDefault="008F4391" w:rsidP="008F4391">
      <w:pPr>
        <w:pStyle w:val="a1"/>
        <w:numPr>
          <w:ilvl w:val="0"/>
          <w:numId w:val="23"/>
        </w:numPr>
        <w:rPr>
          <w:b w:val="0"/>
        </w:rPr>
      </w:pPr>
      <w:proofErr w:type="spellStart"/>
      <w:r w:rsidRPr="008F4391">
        <w:rPr>
          <w:b w:val="0"/>
        </w:rPr>
        <w:t>Nivelul</w:t>
      </w:r>
      <w:proofErr w:type="spellEnd"/>
      <w:r w:rsidRPr="008F4391">
        <w:rPr>
          <w:b w:val="0"/>
        </w:rPr>
        <w:t xml:space="preserve"> de </w:t>
      </w:r>
      <w:proofErr w:type="spellStart"/>
      <w:r w:rsidRPr="008F4391">
        <w:rPr>
          <w:b w:val="0"/>
        </w:rPr>
        <w:t>conștientizare</w:t>
      </w:r>
      <w:proofErr w:type="spellEnd"/>
      <w:r w:rsidRPr="008F4391">
        <w:rPr>
          <w:b w:val="0"/>
        </w:rPr>
        <w:t xml:space="preserve"> a </w:t>
      </w:r>
      <w:proofErr w:type="spellStart"/>
      <w:r w:rsidRPr="008F4391">
        <w:rPr>
          <w:b w:val="0"/>
        </w:rPr>
        <w:t>audienței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sau</w:t>
      </w:r>
      <w:proofErr w:type="spellEnd"/>
      <w:r w:rsidRPr="008F4391">
        <w:rPr>
          <w:b w:val="0"/>
        </w:rPr>
        <w:t xml:space="preserve"> a </w:t>
      </w:r>
      <w:proofErr w:type="spellStart"/>
      <w:r w:rsidRPr="008F4391">
        <w:rPr>
          <w:b w:val="0"/>
        </w:rPr>
        <w:t>aparatului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foto</w:t>
      </w:r>
      <w:proofErr w:type="spellEnd"/>
    </w:p>
    <w:p w14:paraId="5A432B7D" w14:textId="77777777" w:rsidR="008F4391" w:rsidRDefault="008F4391" w:rsidP="008F4391">
      <w:pPr>
        <w:pStyle w:val="a1"/>
        <w:rPr>
          <w:b w:val="0"/>
        </w:rPr>
      </w:pPr>
      <w:r w:rsidRPr="008F4391">
        <w:rPr>
          <w:b w:val="0"/>
        </w:rPr>
        <w:t xml:space="preserve">2. Care </w:t>
      </w:r>
      <w:proofErr w:type="spellStart"/>
      <w:r w:rsidRPr="008F4391">
        <w:rPr>
          <w:b w:val="0"/>
        </w:rPr>
        <w:t>este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rolul</w:t>
      </w:r>
      <w:proofErr w:type="spellEnd"/>
      <w:r w:rsidRPr="008F4391">
        <w:rPr>
          <w:b w:val="0"/>
        </w:rPr>
        <w:t xml:space="preserve"> feedback-</w:t>
      </w:r>
      <w:proofErr w:type="spellStart"/>
      <w:r w:rsidRPr="008F4391">
        <w:rPr>
          <w:b w:val="0"/>
        </w:rPr>
        <w:t>ului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în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progresul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elevilor</w:t>
      </w:r>
      <w:proofErr w:type="spellEnd"/>
      <w:r w:rsidRPr="008F4391">
        <w:rPr>
          <w:b w:val="0"/>
        </w:rPr>
        <w:t>?</w:t>
      </w:r>
    </w:p>
    <w:p w14:paraId="5DE833F3" w14:textId="77777777" w:rsidR="008F4391" w:rsidRDefault="008F4391" w:rsidP="008F4391">
      <w:pPr>
        <w:pStyle w:val="a1"/>
        <w:rPr>
          <w:b w:val="0"/>
        </w:rPr>
      </w:pPr>
    </w:p>
    <w:p w14:paraId="301DCD71" w14:textId="77777777" w:rsidR="0058430E" w:rsidRPr="007F1EDF" w:rsidRDefault="007A35E2" w:rsidP="002950DD">
      <w:pPr>
        <w:pStyle w:val="a1"/>
        <w:ind w:firstLine="720"/>
      </w:pPr>
      <w:proofErr w:type="spellStart"/>
      <w:r>
        <w:t>Ipotezele</w:t>
      </w:r>
      <w:proofErr w:type="spellEnd"/>
      <w:r>
        <w:t xml:space="preserve"> de </w:t>
      </w:r>
      <w:proofErr w:type="spellStart"/>
      <w:r>
        <w:t>cercetare</w:t>
      </w:r>
      <w:proofErr w:type="spellEnd"/>
    </w:p>
    <w:p w14:paraId="025F2B91" w14:textId="77777777" w:rsidR="008F4391" w:rsidRPr="008F4391" w:rsidRDefault="008F4391" w:rsidP="008F4391">
      <w:pPr>
        <w:pStyle w:val="a0"/>
        <w:bidi w:val="0"/>
        <w:jc w:val="both"/>
        <w:rPr>
          <w:b w:val="0"/>
        </w:rPr>
      </w:pPr>
      <w:bookmarkStart w:id="9" w:name="_Toc4960260"/>
      <w:bookmarkStart w:id="10" w:name="_Toc14271432"/>
      <w:r w:rsidRPr="008F4391">
        <w:rPr>
          <w:b w:val="0"/>
        </w:rPr>
        <w:t xml:space="preserve">1. </w:t>
      </w:r>
      <w:proofErr w:type="spellStart"/>
      <w:r w:rsidRPr="008F4391">
        <w:rPr>
          <w:b w:val="0"/>
        </w:rPr>
        <w:t>Utilizarea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sistematică</w:t>
      </w:r>
      <w:proofErr w:type="spellEnd"/>
      <w:r w:rsidRPr="008F4391">
        <w:rPr>
          <w:b w:val="0"/>
        </w:rPr>
        <w:t xml:space="preserve"> a </w:t>
      </w:r>
      <w:proofErr w:type="spellStart"/>
      <w:r w:rsidRPr="008F4391">
        <w:rPr>
          <w:b w:val="0"/>
        </w:rPr>
        <w:t>camerei</w:t>
      </w:r>
      <w:proofErr w:type="spellEnd"/>
      <w:r w:rsidRPr="008F4391">
        <w:rPr>
          <w:b w:val="0"/>
        </w:rPr>
        <w:t xml:space="preserve"> video </w:t>
      </w:r>
      <w:r>
        <w:rPr>
          <w:b w:val="0"/>
        </w:rPr>
        <w:t xml:space="preserve">a </w:t>
      </w:r>
      <w:proofErr w:type="spellStart"/>
      <w:r>
        <w:rPr>
          <w:b w:val="0"/>
        </w:rPr>
        <w:t>dispozitivului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inteligent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în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cadrul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programul</w:t>
      </w:r>
      <w:r>
        <w:rPr>
          <w:b w:val="0"/>
        </w:rPr>
        <w:t>ui</w:t>
      </w:r>
      <w:proofErr w:type="spellEnd"/>
      <w:r w:rsidRPr="008F4391">
        <w:rPr>
          <w:b w:val="0"/>
        </w:rPr>
        <w:t xml:space="preserve"> de </w:t>
      </w:r>
      <w:proofErr w:type="spellStart"/>
      <w:r w:rsidRPr="008F4391">
        <w:rPr>
          <w:b w:val="0"/>
        </w:rPr>
        <w:t>intervenție</w:t>
      </w:r>
      <w:proofErr w:type="spellEnd"/>
      <w:r w:rsidRPr="008F4391">
        <w:rPr>
          <w:b w:val="0"/>
        </w:rPr>
        <w:t xml:space="preserve"> „Selfie Champ” </w:t>
      </w:r>
      <w:proofErr w:type="spellStart"/>
      <w:r w:rsidRPr="008F4391">
        <w:rPr>
          <w:b w:val="0"/>
        </w:rPr>
        <w:t>poate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contribui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semnificativ</w:t>
      </w:r>
      <w:proofErr w:type="spellEnd"/>
      <w:r w:rsidRPr="008F4391">
        <w:rPr>
          <w:b w:val="0"/>
        </w:rPr>
        <w:t xml:space="preserve"> la </w:t>
      </w:r>
      <w:proofErr w:type="spellStart"/>
      <w:r w:rsidRPr="008F4391">
        <w:rPr>
          <w:b w:val="0"/>
        </w:rPr>
        <w:t>dezvoltarea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abilităților</w:t>
      </w:r>
      <w:proofErr w:type="spellEnd"/>
      <w:r w:rsidRPr="008F4391">
        <w:rPr>
          <w:b w:val="0"/>
        </w:rPr>
        <w:t xml:space="preserve"> de </w:t>
      </w:r>
      <w:proofErr w:type="spellStart"/>
      <w:r>
        <w:rPr>
          <w:b w:val="0"/>
        </w:rPr>
        <w:t>comunicare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orală</w:t>
      </w:r>
      <w:proofErr w:type="spellEnd"/>
      <w:r w:rsidRPr="008F4391">
        <w:rPr>
          <w:b w:val="0"/>
        </w:rPr>
        <w:t xml:space="preserve"> ale </w:t>
      </w:r>
      <w:proofErr w:type="spellStart"/>
      <w:r w:rsidRPr="008F4391">
        <w:rPr>
          <w:b w:val="0"/>
        </w:rPr>
        <w:t>elevilor</w:t>
      </w:r>
      <w:proofErr w:type="spellEnd"/>
      <w:r w:rsidRPr="008F4391">
        <w:rPr>
          <w:b w:val="0"/>
        </w:rPr>
        <w:t xml:space="preserve"> din </w:t>
      </w:r>
      <w:proofErr w:type="spellStart"/>
      <w:r w:rsidRPr="008F4391">
        <w:rPr>
          <w:b w:val="0"/>
        </w:rPr>
        <w:t>clasa</w:t>
      </w:r>
      <w:proofErr w:type="spellEnd"/>
      <w:r w:rsidRPr="008F4391">
        <w:rPr>
          <w:b w:val="0"/>
        </w:rPr>
        <w:t xml:space="preserve"> I.</w:t>
      </w:r>
    </w:p>
    <w:p w14:paraId="1817000B" w14:textId="77777777" w:rsidR="008F4391" w:rsidRDefault="008F4391" w:rsidP="008F4391">
      <w:pPr>
        <w:pStyle w:val="a0"/>
        <w:bidi w:val="0"/>
        <w:jc w:val="both"/>
        <w:rPr>
          <w:b w:val="0"/>
        </w:rPr>
      </w:pPr>
      <w:r w:rsidRPr="008F4391">
        <w:rPr>
          <w:b w:val="0"/>
        </w:rPr>
        <w:t xml:space="preserve">2. </w:t>
      </w:r>
      <w:proofErr w:type="spellStart"/>
      <w:r w:rsidRPr="008F4391">
        <w:rPr>
          <w:b w:val="0"/>
        </w:rPr>
        <w:t>Capacitatea</w:t>
      </w:r>
      <w:proofErr w:type="spellEnd"/>
      <w:r w:rsidRPr="008F4391">
        <w:rPr>
          <w:b w:val="0"/>
        </w:rPr>
        <w:t xml:space="preserve"> de </w:t>
      </w:r>
      <w:proofErr w:type="spellStart"/>
      <w:r w:rsidRPr="008F4391">
        <w:rPr>
          <w:b w:val="0"/>
        </w:rPr>
        <w:t>exprimare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orală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corect</w:t>
      </w:r>
      <w:r>
        <w:rPr>
          <w:b w:val="0"/>
        </w:rPr>
        <w:t>ă</w:t>
      </w:r>
      <w:proofErr w:type="spellEnd"/>
      <w:r w:rsidRPr="008F4391">
        <w:rPr>
          <w:b w:val="0"/>
        </w:rPr>
        <w:t xml:space="preserve"> </w:t>
      </w:r>
      <w:r>
        <w:rPr>
          <w:b w:val="0"/>
        </w:rPr>
        <w:t xml:space="preserve">se </w:t>
      </w:r>
      <w:proofErr w:type="spellStart"/>
      <w:r w:rsidRPr="008F4391">
        <w:rPr>
          <w:b w:val="0"/>
        </w:rPr>
        <w:t>poate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îmbunătăți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atât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în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testul</w:t>
      </w:r>
      <w:proofErr w:type="spellEnd"/>
      <w:r w:rsidRPr="008F4391">
        <w:rPr>
          <w:b w:val="0"/>
        </w:rPr>
        <w:t xml:space="preserve"> de </w:t>
      </w:r>
      <w:proofErr w:type="spellStart"/>
      <w:r w:rsidRPr="008F4391">
        <w:rPr>
          <w:b w:val="0"/>
        </w:rPr>
        <w:t>prezentare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cât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și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în</w:t>
      </w:r>
      <w:proofErr w:type="spellEnd"/>
      <w:r w:rsidRPr="008F4391">
        <w:rPr>
          <w:b w:val="0"/>
        </w:rPr>
        <w:t xml:space="preserve"> </w:t>
      </w:r>
      <w:proofErr w:type="spellStart"/>
      <w:r w:rsidRPr="008F4391">
        <w:rPr>
          <w:b w:val="0"/>
        </w:rPr>
        <w:t>analiza</w:t>
      </w:r>
      <w:proofErr w:type="spellEnd"/>
      <w:r w:rsidRPr="008F4391">
        <w:rPr>
          <w:b w:val="0"/>
        </w:rPr>
        <w:t xml:space="preserve"> feedback-</w:t>
      </w:r>
      <w:proofErr w:type="spellStart"/>
      <w:r w:rsidRPr="008F4391">
        <w:rPr>
          <w:b w:val="0"/>
        </w:rPr>
        <w:t>ului</w:t>
      </w:r>
      <w:proofErr w:type="spellEnd"/>
      <w:r w:rsidRPr="008F4391">
        <w:rPr>
          <w:b w:val="0"/>
        </w:rPr>
        <w:t>.</w:t>
      </w:r>
    </w:p>
    <w:p w14:paraId="45695979" w14:textId="77777777" w:rsidR="0058430E" w:rsidRPr="007F1EDF" w:rsidRDefault="0058430E" w:rsidP="008F4391">
      <w:pPr>
        <w:pStyle w:val="a0"/>
        <w:bidi w:val="0"/>
      </w:pPr>
      <w:proofErr w:type="spellStart"/>
      <w:r w:rsidRPr="007F1EDF">
        <w:t>C</w:t>
      </w:r>
      <w:r w:rsidR="007A35E2">
        <w:t>apitolul</w:t>
      </w:r>
      <w:proofErr w:type="spellEnd"/>
      <w:r w:rsidRPr="007F1EDF">
        <w:t xml:space="preserve"> I: </w:t>
      </w:r>
      <w:bookmarkEnd w:id="9"/>
      <w:bookmarkEnd w:id="10"/>
      <w:proofErr w:type="spellStart"/>
      <w:r w:rsidR="007A35E2">
        <w:t>Analiza</w:t>
      </w:r>
      <w:proofErr w:type="spellEnd"/>
      <w:r w:rsidR="007A35E2">
        <w:t xml:space="preserve"> </w:t>
      </w:r>
      <w:proofErr w:type="spellStart"/>
      <w:r w:rsidR="007A35E2">
        <w:t>literaturii</w:t>
      </w:r>
      <w:proofErr w:type="spellEnd"/>
      <w:r w:rsidR="007A35E2">
        <w:t xml:space="preserve"> de </w:t>
      </w:r>
      <w:proofErr w:type="spellStart"/>
      <w:r w:rsidR="007A35E2">
        <w:t>specialitate</w:t>
      </w:r>
      <w:proofErr w:type="spellEnd"/>
      <w:r w:rsidR="002012F0" w:rsidRPr="007F1EDF">
        <w:t xml:space="preserve"> </w:t>
      </w:r>
    </w:p>
    <w:p w14:paraId="759A5FA1" w14:textId="10BA4057" w:rsidR="008F4391" w:rsidRDefault="008F4391" w:rsidP="0058430E">
      <w:pPr>
        <w:pStyle w:val="a"/>
      </w:pPr>
      <w:proofErr w:type="spellStart"/>
      <w:r w:rsidRPr="008F4391">
        <w:t>În</w:t>
      </w:r>
      <w:proofErr w:type="spellEnd"/>
      <w:r w:rsidRPr="008F4391">
        <w:t xml:space="preserve"> general, </w:t>
      </w:r>
      <w:proofErr w:type="spellStart"/>
      <w:r w:rsidRPr="008F4391">
        <w:t>analiza</w:t>
      </w:r>
      <w:proofErr w:type="spellEnd"/>
      <w:r w:rsidRPr="008F4391">
        <w:t xml:space="preserve"> </w:t>
      </w:r>
      <w:proofErr w:type="spellStart"/>
      <w:r w:rsidRPr="008F4391">
        <w:t>literaturii</w:t>
      </w:r>
      <w:proofErr w:type="spellEnd"/>
      <w:r w:rsidRPr="008F4391">
        <w:t xml:space="preserve"> de </w:t>
      </w:r>
      <w:proofErr w:type="spellStart"/>
      <w:r w:rsidRPr="008F4391">
        <w:t>specialitate</w:t>
      </w:r>
      <w:proofErr w:type="spellEnd"/>
      <w:r w:rsidRPr="008F4391">
        <w:t xml:space="preserve"> se </w:t>
      </w:r>
      <w:proofErr w:type="spellStart"/>
      <w:r w:rsidRPr="008F4391">
        <w:t>concentrează</w:t>
      </w:r>
      <w:proofErr w:type="spellEnd"/>
      <w:r w:rsidRPr="008F4391">
        <w:t xml:space="preserve"> la </w:t>
      </w:r>
      <w:proofErr w:type="spellStart"/>
      <w:r w:rsidRPr="008F4391">
        <w:t>începutul</w:t>
      </w:r>
      <w:proofErr w:type="spellEnd"/>
      <w:r w:rsidRPr="008F4391">
        <w:t xml:space="preserve"> </w:t>
      </w:r>
      <w:proofErr w:type="spellStart"/>
      <w:r w:rsidRPr="008F4391">
        <w:t>acestei</w:t>
      </w:r>
      <w:proofErr w:type="spellEnd"/>
      <w:r w:rsidRPr="008F4391">
        <w:t xml:space="preserve"> </w:t>
      </w:r>
      <w:proofErr w:type="spellStart"/>
      <w:r w:rsidRPr="008F4391">
        <w:t>cercetări</w:t>
      </w:r>
      <w:proofErr w:type="spellEnd"/>
      <w:r w:rsidRPr="008F4391">
        <w:t xml:space="preserve"> pe </w:t>
      </w:r>
      <w:proofErr w:type="spellStart"/>
      <w:r w:rsidRPr="008F4391">
        <w:t>teoriile</w:t>
      </w:r>
      <w:proofErr w:type="spellEnd"/>
      <w:r w:rsidRPr="008F4391">
        <w:t xml:space="preserve"> </w:t>
      </w:r>
      <w:proofErr w:type="spellStart"/>
      <w:r w:rsidRPr="008F4391">
        <w:t>principale</w:t>
      </w:r>
      <w:proofErr w:type="spellEnd"/>
      <w:r w:rsidRPr="008F4391">
        <w:t xml:space="preserve"> ale </w:t>
      </w:r>
      <w:proofErr w:type="spellStart"/>
      <w:r w:rsidRPr="008F4391">
        <w:t>învățării</w:t>
      </w:r>
      <w:proofErr w:type="spellEnd"/>
      <w:r w:rsidRPr="008F4391">
        <w:t xml:space="preserve"> </w:t>
      </w:r>
      <w:proofErr w:type="spellStart"/>
      <w:r w:rsidRPr="008F4391">
        <w:t>și</w:t>
      </w:r>
      <w:proofErr w:type="spellEnd"/>
      <w:r w:rsidRPr="008F4391">
        <w:t xml:space="preserve"> </w:t>
      </w:r>
      <w:proofErr w:type="spellStart"/>
      <w:r w:rsidRPr="008F4391">
        <w:t>dezvoltării</w:t>
      </w:r>
      <w:proofErr w:type="spellEnd"/>
      <w:r w:rsidRPr="008F4391">
        <w:t xml:space="preserve"> cognitive a </w:t>
      </w:r>
      <w:proofErr w:type="spellStart"/>
      <w:r w:rsidRPr="008F4391">
        <w:t>secolului</w:t>
      </w:r>
      <w:proofErr w:type="spellEnd"/>
      <w:r w:rsidRPr="008F4391">
        <w:t xml:space="preserve"> XX, </w:t>
      </w:r>
      <w:proofErr w:type="spellStart"/>
      <w:r w:rsidRPr="008F4391">
        <w:t>teoriile</w:t>
      </w:r>
      <w:proofErr w:type="spellEnd"/>
      <w:r w:rsidRPr="008F4391">
        <w:t xml:space="preserve"> </w:t>
      </w:r>
      <w:proofErr w:type="spellStart"/>
      <w:r w:rsidRPr="008F4391">
        <w:t>lui</w:t>
      </w:r>
      <w:proofErr w:type="spellEnd"/>
      <w:r w:rsidRPr="008F4391">
        <w:t xml:space="preserve"> </w:t>
      </w:r>
      <w:proofErr w:type="spellStart"/>
      <w:r w:rsidR="003F3B9F">
        <w:t>Vigotski</w:t>
      </w:r>
      <w:proofErr w:type="spellEnd"/>
      <w:r w:rsidRPr="008F4391">
        <w:t xml:space="preserve"> (1978), Bandura (1986) </w:t>
      </w:r>
      <w:proofErr w:type="spellStart"/>
      <w:r w:rsidRPr="008F4391">
        <w:t>și</w:t>
      </w:r>
      <w:proofErr w:type="spellEnd"/>
      <w:r w:rsidRPr="008F4391">
        <w:t xml:space="preserve"> Feuerstein (1980). </w:t>
      </w:r>
      <w:proofErr w:type="spellStart"/>
      <w:r w:rsidRPr="008F4391">
        <w:t>În</w:t>
      </w:r>
      <w:proofErr w:type="spellEnd"/>
      <w:r w:rsidRPr="008F4391">
        <w:t xml:space="preserve"> a </w:t>
      </w:r>
      <w:proofErr w:type="spellStart"/>
      <w:r w:rsidRPr="008F4391">
        <w:t>doua</w:t>
      </w:r>
      <w:proofErr w:type="spellEnd"/>
      <w:r w:rsidRPr="008F4391">
        <w:t xml:space="preserve"> </w:t>
      </w:r>
      <w:proofErr w:type="spellStart"/>
      <w:r w:rsidRPr="008F4391">
        <w:t>parte</w:t>
      </w:r>
      <w:proofErr w:type="spellEnd"/>
      <w:r w:rsidRPr="008F4391">
        <w:t xml:space="preserve"> </w:t>
      </w:r>
      <w:proofErr w:type="gramStart"/>
      <w:r w:rsidRPr="008F4391">
        <w:t>a</w:t>
      </w:r>
      <w:proofErr w:type="gramEnd"/>
      <w:r w:rsidRPr="008F4391">
        <w:t xml:space="preserve"> </w:t>
      </w:r>
      <w:proofErr w:type="spellStart"/>
      <w:r w:rsidRPr="008F4391">
        <w:t>analizei</w:t>
      </w:r>
      <w:proofErr w:type="spellEnd"/>
      <w:r w:rsidRPr="008F4391">
        <w:t xml:space="preserve"> </w:t>
      </w:r>
      <w:proofErr w:type="spellStart"/>
      <w:r w:rsidRPr="008F4391">
        <w:t>teoretice</w:t>
      </w:r>
      <w:proofErr w:type="spellEnd"/>
      <w:r w:rsidRPr="008F4391">
        <w:t xml:space="preserve">, sunt </w:t>
      </w:r>
      <w:proofErr w:type="spellStart"/>
      <w:r w:rsidRPr="008F4391">
        <w:t>discutate</w:t>
      </w:r>
      <w:proofErr w:type="spellEnd"/>
      <w:r w:rsidRPr="008F4391">
        <w:t xml:space="preserve"> </w:t>
      </w:r>
      <w:proofErr w:type="spellStart"/>
      <w:r w:rsidRPr="008F4391">
        <w:t>teoriile</w:t>
      </w:r>
      <w:proofErr w:type="spellEnd"/>
      <w:r w:rsidRPr="008F4391">
        <w:t xml:space="preserve"> </w:t>
      </w:r>
      <w:proofErr w:type="spellStart"/>
      <w:r w:rsidRPr="008F4391">
        <w:t>limbajul</w:t>
      </w:r>
      <w:r>
        <w:t>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învățării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secolul</w:t>
      </w:r>
      <w:proofErr w:type="spellEnd"/>
      <w:r>
        <w:t xml:space="preserve"> XXI. Alte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analizate</w:t>
      </w:r>
      <w:proofErr w:type="spellEnd"/>
      <w:r>
        <w:t xml:space="preserve"> sunt:</w:t>
      </w:r>
    </w:p>
    <w:p w14:paraId="3E539A2D" w14:textId="77777777" w:rsidR="008F4391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t>Teorii</w:t>
      </w:r>
      <w:proofErr w:type="spellEnd"/>
      <w:r w:rsidRPr="008F4391">
        <w:t xml:space="preserve"> </w:t>
      </w:r>
      <w:proofErr w:type="spellStart"/>
      <w:r w:rsidRPr="008F4391">
        <w:t>despre</w:t>
      </w:r>
      <w:proofErr w:type="spellEnd"/>
      <w:r w:rsidRPr="008F4391">
        <w:t xml:space="preserve"> </w:t>
      </w:r>
      <w:proofErr w:type="spellStart"/>
      <w:r w:rsidRPr="008F4391">
        <w:t>rolul</w:t>
      </w:r>
      <w:proofErr w:type="spellEnd"/>
      <w:r w:rsidRPr="008F4391">
        <w:t xml:space="preserve"> video </w:t>
      </w:r>
      <w:proofErr w:type="spellStart"/>
      <w:r w:rsidRPr="008F4391">
        <w:t>în</w:t>
      </w:r>
      <w:proofErr w:type="spellEnd"/>
      <w:r w:rsidRPr="008F4391">
        <w:t xml:space="preserve"> </w:t>
      </w:r>
      <w:proofErr w:type="spellStart"/>
      <w:r w:rsidRPr="008F4391">
        <w:t>educație</w:t>
      </w:r>
      <w:proofErr w:type="spellEnd"/>
      <w:r w:rsidRPr="008F4391">
        <w:t xml:space="preserve"> </w:t>
      </w:r>
      <w:proofErr w:type="spellStart"/>
      <w:r w:rsidRPr="008F4391">
        <w:t>și</w:t>
      </w:r>
      <w:proofErr w:type="spellEnd"/>
      <w:r w:rsidRPr="008F4391">
        <w:t xml:space="preserve"> vi</w:t>
      </w:r>
      <w:r>
        <w:t xml:space="preserve">deo ca instrument de </w:t>
      </w:r>
      <w:proofErr w:type="spellStart"/>
      <w:r>
        <w:t>instruire</w:t>
      </w:r>
      <w:proofErr w:type="spellEnd"/>
    </w:p>
    <w:p w14:paraId="284E7F66" w14:textId="77777777" w:rsidR="008F4391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t>Teorii</w:t>
      </w:r>
      <w:proofErr w:type="spellEnd"/>
      <w:r w:rsidRPr="008F4391">
        <w:t xml:space="preserve"> </w:t>
      </w:r>
      <w:proofErr w:type="spellStart"/>
      <w:r w:rsidRPr="008F4391">
        <w:t>despre</w:t>
      </w:r>
      <w:proofErr w:type="spellEnd"/>
      <w:r w:rsidRPr="008F4391">
        <w:t xml:space="preserve"> </w:t>
      </w:r>
      <w:proofErr w:type="spellStart"/>
      <w:r w:rsidRPr="008F4391">
        <w:t>învățarea</w:t>
      </w:r>
      <w:proofErr w:type="spellEnd"/>
      <w:r w:rsidRPr="008F4391">
        <w:t xml:space="preserve"> </w:t>
      </w:r>
      <w:proofErr w:type="spellStart"/>
      <w:r w:rsidRPr="008F4391">
        <w:t>agenției</w:t>
      </w:r>
      <w:proofErr w:type="spellEnd"/>
      <w:r w:rsidRPr="008F4391">
        <w:t xml:space="preserve"> </w:t>
      </w:r>
      <w:proofErr w:type="spellStart"/>
      <w:r w:rsidRPr="008F4391">
        <w:t>și</w:t>
      </w:r>
      <w:proofErr w:type="spellEnd"/>
      <w:r w:rsidRPr="008F4391">
        <w:t xml:space="preserve"> </w:t>
      </w:r>
      <w:proofErr w:type="spellStart"/>
      <w:r w:rsidRPr="008F4391">
        <w:t>agenția</w:t>
      </w:r>
      <w:proofErr w:type="spellEnd"/>
      <w:r w:rsidRPr="008F4391">
        <w:t xml:space="preserve"> </w:t>
      </w:r>
      <w:proofErr w:type="spellStart"/>
      <w:r w:rsidRPr="008F4391">
        <w:t>elevilor</w:t>
      </w:r>
      <w:proofErr w:type="spellEnd"/>
      <w:r w:rsidRPr="008F4391">
        <w:t xml:space="preserve"> </w:t>
      </w:r>
      <w:proofErr w:type="spellStart"/>
      <w:r w:rsidRPr="008F4391">
        <w:t>în</w:t>
      </w:r>
      <w:proofErr w:type="spellEnd"/>
      <w:r w:rsidRPr="008F4391">
        <w:t xml:space="preserve"> </w:t>
      </w:r>
      <w:proofErr w:type="spellStart"/>
      <w:r w:rsidRPr="008F4391">
        <w:t>tranziție</w:t>
      </w:r>
      <w:proofErr w:type="spellEnd"/>
      <w:r w:rsidRPr="008F4391">
        <w:t xml:space="preserve"> de la </w:t>
      </w:r>
      <w:proofErr w:type="spellStart"/>
      <w:r w:rsidRPr="008F4391">
        <w:t>grădiniță</w:t>
      </w:r>
      <w:proofErr w:type="spellEnd"/>
      <w:r w:rsidRPr="008F4391">
        <w:t xml:space="preserve"> la </w:t>
      </w:r>
      <w:proofErr w:type="spellStart"/>
      <w:r w:rsidRPr="008F4391">
        <w:t>școa</w:t>
      </w:r>
      <w:r>
        <w:t>lă</w:t>
      </w:r>
      <w:proofErr w:type="spellEnd"/>
      <w:r>
        <w:t xml:space="preserve"> </w:t>
      </w:r>
      <w:proofErr w:type="spellStart"/>
      <w:r>
        <w:t>publică</w:t>
      </w:r>
      <w:proofErr w:type="spellEnd"/>
    </w:p>
    <w:p w14:paraId="667A37BB" w14:textId="77777777" w:rsidR="008F4391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t>Teorii</w:t>
      </w:r>
      <w:proofErr w:type="spellEnd"/>
      <w:r w:rsidRPr="008F4391">
        <w:t xml:space="preserve"> </w:t>
      </w:r>
      <w:proofErr w:type="spellStart"/>
      <w:r w:rsidRPr="008F4391">
        <w:t>despre</w:t>
      </w:r>
      <w:proofErr w:type="spellEnd"/>
      <w:r w:rsidRPr="008F4391">
        <w:t xml:space="preserve"> feedbac</w:t>
      </w:r>
      <w:r>
        <w:t xml:space="preserve">k, </w:t>
      </w:r>
      <w:proofErr w:type="spellStart"/>
      <w:r>
        <w:t>tipuri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acestuia</w:t>
      </w:r>
      <w:proofErr w:type="spellEnd"/>
    </w:p>
    <w:p w14:paraId="79B8EC4D" w14:textId="77777777" w:rsidR="008F4391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lastRenderedPageBreak/>
        <w:t>Prezentare</w:t>
      </w:r>
      <w:proofErr w:type="spellEnd"/>
      <w:r w:rsidRPr="008F4391">
        <w:t xml:space="preserve"> </w:t>
      </w:r>
      <w:proofErr w:type="spellStart"/>
      <w:r w:rsidRPr="008F4391">
        <w:t>alfabetizare</w:t>
      </w:r>
      <w:proofErr w:type="spellEnd"/>
      <w:r w:rsidRPr="008F4391">
        <w:t xml:space="preserve">, </w:t>
      </w:r>
      <w:proofErr w:type="spellStart"/>
      <w:r w:rsidRPr="008F4391">
        <w:t>termen</w:t>
      </w:r>
      <w:proofErr w:type="spellEnd"/>
      <w:r w:rsidRPr="008F4391">
        <w:t xml:space="preserve"> </w:t>
      </w:r>
      <w:proofErr w:type="spellStart"/>
      <w:r w:rsidRPr="008F4391">
        <w:t>stabilit</w:t>
      </w:r>
      <w:proofErr w:type="spellEnd"/>
      <w:r w:rsidRPr="008F4391">
        <w:t xml:space="preserve"> de C</w:t>
      </w:r>
      <w:r>
        <w:t xml:space="preserve">hris Anderson, </w:t>
      </w:r>
      <w:proofErr w:type="spellStart"/>
      <w:r>
        <w:t>directorul</w:t>
      </w:r>
      <w:proofErr w:type="spellEnd"/>
      <w:r>
        <w:t xml:space="preserve"> TED.</w:t>
      </w:r>
    </w:p>
    <w:p w14:paraId="464E5157" w14:textId="77777777" w:rsidR="008F4391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t>Aspectul</w:t>
      </w:r>
      <w:proofErr w:type="spellEnd"/>
      <w:r w:rsidRPr="008F4391">
        <w:t xml:space="preserve"> </w:t>
      </w:r>
      <w:proofErr w:type="spellStart"/>
      <w:r w:rsidRPr="008F4391">
        <w:t>des</w:t>
      </w:r>
      <w:r>
        <w:t>enului</w:t>
      </w:r>
      <w:proofErr w:type="spellEnd"/>
      <w:r>
        <w:t xml:space="preserve"> ca </w:t>
      </w:r>
      <w:proofErr w:type="spellStart"/>
      <w:r>
        <w:t>mijloc</w:t>
      </w:r>
      <w:proofErr w:type="spellEnd"/>
      <w:r>
        <w:t xml:space="preserve"> de </w:t>
      </w:r>
      <w:proofErr w:type="spellStart"/>
      <w:r>
        <w:t>comunicare</w:t>
      </w:r>
      <w:proofErr w:type="spellEnd"/>
    </w:p>
    <w:p w14:paraId="45934AC0" w14:textId="77777777" w:rsidR="008F4391" w:rsidRDefault="008F4391" w:rsidP="008F4391">
      <w:pPr>
        <w:pStyle w:val="a"/>
        <w:numPr>
          <w:ilvl w:val="0"/>
          <w:numId w:val="24"/>
        </w:numPr>
      </w:pPr>
      <w:r w:rsidRPr="008F4391">
        <w:t xml:space="preserve">O </w:t>
      </w:r>
      <w:proofErr w:type="spellStart"/>
      <w:r w:rsidRPr="008F4391">
        <w:t>scurtă</w:t>
      </w:r>
      <w:proofErr w:type="spellEnd"/>
      <w:r w:rsidRPr="008F4391">
        <w:t xml:space="preserve"> </w:t>
      </w:r>
      <w:proofErr w:type="spellStart"/>
      <w:r w:rsidRPr="008F4391">
        <w:t>trecere</w:t>
      </w:r>
      <w:proofErr w:type="spellEnd"/>
      <w:r w:rsidRPr="008F4391">
        <w:t xml:space="preserve"> </w:t>
      </w:r>
      <w:proofErr w:type="spellStart"/>
      <w:r w:rsidRPr="008F4391">
        <w:t>în</w:t>
      </w:r>
      <w:proofErr w:type="spellEnd"/>
      <w:r w:rsidRPr="008F4391">
        <w:t xml:space="preserve"> </w:t>
      </w:r>
      <w:proofErr w:type="spellStart"/>
      <w:r w:rsidRPr="008F4391">
        <w:t>revistă</w:t>
      </w:r>
      <w:proofErr w:type="spellEnd"/>
      <w:r w:rsidRPr="008F4391">
        <w:t xml:space="preserve"> a </w:t>
      </w:r>
      <w:proofErr w:type="spellStart"/>
      <w:r w:rsidRPr="008F4391">
        <w:t>asp</w:t>
      </w:r>
      <w:r>
        <w:t>ectului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educație</w:t>
      </w:r>
      <w:proofErr w:type="spellEnd"/>
    </w:p>
    <w:p w14:paraId="3EA780EA" w14:textId="77777777" w:rsidR="008F4391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t>Conceptele</w:t>
      </w:r>
      <w:proofErr w:type="spellEnd"/>
      <w:r w:rsidRPr="008F4391">
        <w:t xml:space="preserve"> </w:t>
      </w:r>
      <w:proofErr w:type="spellStart"/>
      <w:r w:rsidRPr="008F4391">
        <w:t>cheie</w:t>
      </w:r>
      <w:proofErr w:type="spellEnd"/>
      <w:r w:rsidRPr="008F4391">
        <w:t xml:space="preserve"> </w:t>
      </w:r>
      <w:proofErr w:type="spellStart"/>
      <w:r w:rsidRPr="008F4391">
        <w:t>în</w:t>
      </w:r>
      <w:proofErr w:type="spellEnd"/>
      <w:r w:rsidRPr="008F4391">
        <w:t xml:space="preserve"> </w:t>
      </w:r>
      <w:proofErr w:type="spellStart"/>
      <w:r w:rsidRPr="008F4391">
        <w:t>funcționarea</w:t>
      </w:r>
      <w:proofErr w:type="spellEnd"/>
      <w:r w:rsidRPr="008F4391">
        <w:t xml:space="preserve"> </w:t>
      </w:r>
      <w:proofErr w:type="spellStart"/>
      <w:r w:rsidRPr="008F4391">
        <w:t>emoțională</w:t>
      </w:r>
      <w:proofErr w:type="spellEnd"/>
      <w:r w:rsidRPr="008F4391">
        <w:t xml:space="preserve"> </w:t>
      </w:r>
      <w:proofErr w:type="spellStart"/>
      <w:r w:rsidRPr="008F4391">
        <w:t>ș</w:t>
      </w:r>
      <w:r>
        <w:t>i</w:t>
      </w:r>
      <w:proofErr w:type="spellEnd"/>
      <w:r>
        <w:t xml:space="preserve"> </w:t>
      </w:r>
      <w:proofErr w:type="spellStart"/>
      <w:r>
        <w:t>legătura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cu </w:t>
      </w:r>
      <w:proofErr w:type="spellStart"/>
      <w:r>
        <w:t>învățarea</w:t>
      </w:r>
      <w:proofErr w:type="spellEnd"/>
      <w:r>
        <w:t xml:space="preserve"> </w:t>
      </w:r>
      <w:proofErr w:type="spellStart"/>
      <w:r>
        <w:t>și</w:t>
      </w:r>
      <w:proofErr w:type="spellEnd"/>
    </w:p>
    <w:p w14:paraId="3B0970B1" w14:textId="77777777" w:rsidR="0058430E" w:rsidRDefault="008F4391" w:rsidP="008F4391">
      <w:pPr>
        <w:pStyle w:val="a"/>
        <w:numPr>
          <w:ilvl w:val="0"/>
          <w:numId w:val="24"/>
        </w:numPr>
      </w:pPr>
      <w:proofErr w:type="spellStart"/>
      <w:r w:rsidRPr="008F4391">
        <w:t>Futurologia</w:t>
      </w:r>
      <w:proofErr w:type="spellEnd"/>
      <w:r w:rsidRPr="008F4391">
        <w:t xml:space="preserve"> </w:t>
      </w:r>
      <w:proofErr w:type="spellStart"/>
      <w:r w:rsidRPr="008F4391">
        <w:t>educației</w:t>
      </w:r>
      <w:proofErr w:type="spellEnd"/>
      <w:r w:rsidRPr="008F4391">
        <w:t xml:space="preserve"> </w:t>
      </w:r>
      <w:proofErr w:type="spellStart"/>
      <w:r w:rsidRPr="008F4391">
        <w:t>și</w:t>
      </w:r>
      <w:proofErr w:type="spellEnd"/>
      <w:r w:rsidRPr="008F4391">
        <w:t xml:space="preserve"> </w:t>
      </w:r>
      <w:proofErr w:type="spellStart"/>
      <w:r w:rsidRPr="008F4391">
        <w:t>comunicarea</w:t>
      </w:r>
      <w:proofErr w:type="spellEnd"/>
      <w:r w:rsidRPr="008F4391">
        <w:t xml:space="preserve"> </w:t>
      </w:r>
      <w:proofErr w:type="spellStart"/>
      <w:r w:rsidRPr="008F4391">
        <w:t>orală</w:t>
      </w:r>
      <w:proofErr w:type="spellEnd"/>
      <w:r w:rsidRPr="008F4391">
        <w:t>.</w:t>
      </w:r>
    </w:p>
    <w:p w14:paraId="74350E6A" w14:textId="77777777" w:rsidR="0058430E" w:rsidRDefault="0058430E" w:rsidP="002950DD">
      <w:pPr>
        <w:pStyle w:val="a1"/>
        <w:ind w:firstLine="720"/>
      </w:pPr>
      <w:bookmarkStart w:id="11" w:name="_Toc14271433"/>
      <w:r>
        <w:t xml:space="preserve">I.1 </w:t>
      </w:r>
      <w:bookmarkEnd w:id="11"/>
      <w:proofErr w:type="spellStart"/>
      <w:r w:rsidR="007A35E2" w:rsidRPr="007A35E2">
        <w:t>Analiza</w:t>
      </w:r>
      <w:proofErr w:type="spellEnd"/>
      <w:r w:rsidR="007A35E2" w:rsidRPr="007A35E2">
        <w:t xml:space="preserve"> </w:t>
      </w:r>
      <w:proofErr w:type="spellStart"/>
      <w:r w:rsidR="007A35E2" w:rsidRPr="007A35E2">
        <w:t>generală</w:t>
      </w:r>
      <w:proofErr w:type="spellEnd"/>
      <w:r w:rsidR="007A35E2" w:rsidRPr="007A35E2">
        <w:t xml:space="preserve"> a </w:t>
      </w:r>
      <w:proofErr w:type="spellStart"/>
      <w:r w:rsidR="007A35E2" w:rsidRPr="007A35E2">
        <w:t>literaturii</w:t>
      </w:r>
      <w:proofErr w:type="spellEnd"/>
      <w:r w:rsidR="007A35E2" w:rsidRPr="007A35E2">
        <w:t xml:space="preserve"> de </w:t>
      </w:r>
      <w:proofErr w:type="spellStart"/>
      <w:r w:rsidR="007A35E2" w:rsidRPr="007A35E2">
        <w:t>specialitate</w:t>
      </w:r>
      <w:proofErr w:type="spellEnd"/>
    </w:p>
    <w:p w14:paraId="42EE94DB" w14:textId="77777777" w:rsidR="002950DD" w:rsidRDefault="00A94DA9" w:rsidP="002950DD">
      <w:pPr>
        <w:pStyle w:val="a1"/>
        <w:ind w:firstLine="720"/>
        <w:jc w:val="both"/>
        <w:rPr>
          <w:b w:val="0"/>
        </w:rPr>
      </w:pPr>
      <w:bookmarkStart w:id="12" w:name="_Toc14271434"/>
      <w:r w:rsidRPr="00A94DA9">
        <w:rPr>
          <w:b w:val="0"/>
        </w:rPr>
        <w:t xml:space="preserve">Mai </w:t>
      </w:r>
      <w:proofErr w:type="spellStart"/>
      <w:r w:rsidRPr="00A94DA9">
        <w:rPr>
          <w:b w:val="0"/>
        </w:rPr>
        <w:t>multe</w:t>
      </w:r>
      <w:proofErr w:type="spellEnd"/>
      <w:r w:rsidRPr="00A94DA9">
        <w:rPr>
          <w:b w:val="0"/>
        </w:rPr>
        <w:t xml:space="preserve"> motive </w:t>
      </w:r>
      <w:proofErr w:type="spellStart"/>
      <w:r w:rsidRPr="00A94DA9">
        <w:rPr>
          <w:b w:val="0"/>
        </w:rPr>
        <w:t>conduc</w:t>
      </w:r>
      <w:proofErr w:type="spellEnd"/>
      <w:r w:rsidRPr="00A94DA9">
        <w:rPr>
          <w:b w:val="0"/>
        </w:rPr>
        <w:t xml:space="preserve"> la </w:t>
      </w:r>
      <w:proofErr w:type="spellStart"/>
      <w:r w:rsidRPr="00A94DA9">
        <w:rPr>
          <w:b w:val="0"/>
        </w:rPr>
        <w:t>alegerea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construirii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analizei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teoretice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acest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caz</w:t>
      </w:r>
      <w:proofErr w:type="spellEnd"/>
      <w:r w:rsidRPr="00A94DA9">
        <w:rPr>
          <w:b w:val="0"/>
        </w:rPr>
        <w:t xml:space="preserve">. </w:t>
      </w:r>
      <w:proofErr w:type="spellStart"/>
      <w:r w:rsidRPr="00A94DA9">
        <w:rPr>
          <w:b w:val="0"/>
        </w:rPr>
        <w:t>Învățarea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așa</w:t>
      </w:r>
      <w:proofErr w:type="spellEnd"/>
      <w:r w:rsidRPr="00A94DA9">
        <w:rPr>
          <w:b w:val="0"/>
        </w:rPr>
        <w:t xml:space="preserve"> cum </w:t>
      </w:r>
      <w:proofErr w:type="gramStart"/>
      <w:r w:rsidRPr="00A94DA9">
        <w:rPr>
          <w:b w:val="0"/>
        </w:rPr>
        <w:t>a</w:t>
      </w:r>
      <w:proofErr w:type="gram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indicat</w:t>
      </w:r>
      <w:proofErr w:type="spellEnd"/>
      <w:r w:rsidRPr="00A94DA9">
        <w:rPr>
          <w:b w:val="0"/>
        </w:rPr>
        <w:t xml:space="preserve"> </w:t>
      </w:r>
      <w:proofErr w:type="spellStart"/>
      <w:r w:rsidR="003F3B9F">
        <w:rPr>
          <w:b w:val="0"/>
        </w:rPr>
        <w:t>Vigotski</w:t>
      </w:r>
      <w:proofErr w:type="spellEnd"/>
      <w:r w:rsidRPr="00A94DA9">
        <w:rPr>
          <w:b w:val="0"/>
        </w:rPr>
        <w:t xml:space="preserve"> (1978), </w:t>
      </w:r>
      <w:proofErr w:type="spellStart"/>
      <w:r w:rsidRPr="00A94DA9">
        <w:rPr>
          <w:b w:val="0"/>
        </w:rPr>
        <w:t>este</w:t>
      </w:r>
      <w:proofErr w:type="spellEnd"/>
      <w:r w:rsidRPr="00A94DA9">
        <w:rPr>
          <w:b w:val="0"/>
        </w:rPr>
        <w:t xml:space="preserve"> un </w:t>
      </w:r>
      <w:proofErr w:type="spellStart"/>
      <w:r w:rsidRPr="00A94DA9">
        <w:rPr>
          <w:b w:val="0"/>
        </w:rPr>
        <w:t>proces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interacțiuni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sociale</w:t>
      </w:r>
      <w:proofErr w:type="spellEnd"/>
      <w:r w:rsidRPr="00A94DA9">
        <w:rPr>
          <w:b w:val="0"/>
        </w:rPr>
        <w:t xml:space="preserve">. Un </w:t>
      </w:r>
      <w:proofErr w:type="spellStart"/>
      <w:r w:rsidRPr="00A94DA9">
        <w:rPr>
          <w:b w:val="0"/>
        </w:rPr>
        <w:t>proces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care </w:t>
      </w:r>
      <w:proofErr w:type="spellStart"/>
      <w:r w:rsidRPr="00A94DA9">
        <w:rPr>
          <w:b w:val="0"/>
        </w:rPr>
        <w:t>interacțiunile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profesor</w:t>
      </w:r>
      <w:proofErr w:type="spellEnd"/>
      <w:r w:rsidRPr="00A94DA9">
        <w:rPr>
          <w:b w:val="0"/>
        </w:rPr>
        <w:t xml:space="preserve"> - </w:t>
      </w:r>
      <w:proofErr w:type="spellStart"/>
      <w:r w:rsidRPr="00A94DA9">
        <w:rPr>
          <w:b w:val="0"/>
        </w:rPr>
        <w:t>elev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elev</w:t>
      </w:r>
      <w:proofErr w:type="spellEnd"/>
      <w:r w:rsidRPr="00A94DA9">
        <w:rPr>
          <w:b w:val="0"/>
        </w:rPr>
        <w:t xml:space="preserve"> - </w:t>
      </w:r>
      <w:proofErr w:type="spellStart"/>
      <w:r w:rsidRPr="00A94DA9">
        <w:rPr>
          <w:b w:val="0"/>
        </w:rPr>
        <w:t>elev</w:t>
      </w:r>
      <w:proofErr w:type="spellEnd"/>
      <w:r w:rsidRPr="00A94DA9">
        <w:rPr>
          <w:b w:val="0"/>
        </w:rPr>
        <w:t xml:space="preserve"> sunt </w:t>
      </w:r>
      <w:proofErr w:type="spellStart"/>
      <w:r w:rsidRPr="00A94DA9">
        <w:rPr>
          <w:b w:val="0"/>
        </w:rPr>
        <w:t>cheia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pentru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toată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învățarea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pentru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dezvoltarea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minții</w:t>
      </w:r>
      <w:proofErr w:type="spellEnd"/>
      <w:r w:rsidRPr="00A94DA9">
        <w:rPr>
          <w:b w:val="0"/>
        </w:rPr>
        <w:t xml:space="preserve">. </w:t>
      </w:r>
      <w:proofErr w:type="spellStart"/>
      <w:r w:rsidRPr="00A94DA9">
        <w:rPr>
          <w:b w:val="0"/>
        </w:rPr>
        <w:t>Rolul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profesorului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este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mai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mult</w:t>
      </w:r>
      <w:proofErr w:type="spellEnd"/>
      <w:r w:rsidRPr="00A94DA9">
        <w:rPr>
          <w:b w:val="0"/>
        </w:rPr>
        <w:t xml:space="preserve"> de mediator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îndrumător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procesul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învățare</w:t>
      </w:r>
      <w:proofErr w:type="spellEnd"/>
      <w:r w:rsidRPr="00A94DA9">
        <w:rPr>
          <w:b w:val="0"/>
        </w:rPr>
        <w:t xml:space="preserve">.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încercarea</w:t>
      </w:r>
      <w:proofErr w:type="spellEnd"/>
      <w:r w:rsidRPr="00A94DA9">
        <w:rPr>
          <w:b w:val="0"/>
        </w:rPr>
        <w:t xml:space="preserve"> de </w:t>
      </w:r>
      <w:proofErr w:type="gramStart"/>
      <w:r w:rsidRPr="00A94DA9">
        <w:rPr>
          <w:b w:val="0"/>
        </w:rPr>
        <w:t>a</w:t>
      </w:r>
      <w:proofErr w:type="gram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observa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interacțiunea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profesor-elev</w:t>
      </w:r>
      <w:proofErr w:type="spellEnd"/>
      <w:r w:rsidRPr="00A94DA9">
        <w:rPr>
          <w:b w:val="0"/>
        </w:rPr>
        <w:t xml:space="preserve"> cu </w:t>
      </w:r>
      <w:proofErr w:type="spellStart"/>
      <w:r w:rsidRPr="00A94DA9">
        <w:rPr>
          <w:b w:val="0"/>
        </w:rPr>
        <w:t>privire</w:t>
      </w:r>
      <w:proofErr w:type="spellEnd"/>
      <w:r w:rsidRPr="00A94DA9">
        <w:rPr>
          <w:b w:val="0"/>
        </w:rPr>
        <w:t xml:space="preserve"> la </w:t>
      </w:r>
      <w:proofErr w:type="spellStart"/>
      <w:r w:rsidRPr="00A94DA9">
        <w:rPr>
          <w:b w:val="0"/>
        </w:rPr>
        <w:t>subiectul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încrederii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elevilor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procesul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învățare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cercetarea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discută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despre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autoeficacitatea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teoria</w:t>
      </w:r>
      <w:proofErr w:type="spellEnd"/>
      <w:r w:rsidRPr="00A94DA9">
        <w:rPr>
          <w:b w:val="0"/>
        </w:rPr>
        <w:t xml:space="preserve"> socio-</w:t>
      </w:r>
      <w:proofErr w:type="spellStart"/>
      <w:r w:rsidRPr="00A94DA9">
        <w:rPr>
          <w:b w:val="0"/>
        </w:rPr>
        <w:t>culturală</w:t>
      </w:r>
      <w:proofErr w:type="spellEnd"/>
      <w:r w:rsidRPr="00A94DA9">
        <w:rPr>
          <w:b w:val="0"/>
        </w:rPr>
        <w:t xml:space="preserve"> a </w:t>
      </w:r>
      <w:proofErr w:type="spellStart"/>
      <w:r w:rsidRPr="00A94DA9">
        <w:rPr>
          <w:b w:val="0"/>
        </w:rPr>
        <w:t>învățării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formulată</w:t>
      </w:r>
      <w:proofErr w:type="spellEnd"/>
      <w:r w:rsidRPr="00A94DA9">
        <w:rPr>
          <w:b w:val="0"/>
        </w:rPr>
        <w:t xml:space="preserve"> de Bandura (1986). </w:t>
      </w:r>
      <w:proofErr w:type="spellStart"/>
      <w:r w:rsidRPr="00A94DA9">
        <w:rPr>
          <w:b w:val="0"/>
        </w:rPr>
        <w:t>Învățarea</w:t>
      </w:r>
      <w:proofErr w:type="spellEnd"/>
      <w:r w:rsidRPr="00A94DA9">
        <w:rPr>
          <w:b w:val="0"/>
        </w:rPr>
        <w:t xml:space="preserve"> (Bandura,1986) </w:t>
      </w:r>
      <w:proofErr w:type="spellStart"/>
      <w:r w:rsidRPr="00A94DA9">
        <w:rPr>
          <w:b w:val="0"/>
        </w:rPr>
        <w:t>este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dobândirea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cunoștințe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prin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procesarea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cognitivă</w:t>
      </w:r>
      <w:proofErr w:type="spellEnd"/>
      <w:r w:rsidRPr="00A94DA9">
        <w:rPr>
          <w:b w:val="0"/>
        </w:rPr>
        <w:t xml:space="preserve"> </w:t>
      </w:r>
      <w:proofErr w:type="gramStart"/>
      <w:r w:rsidRPr="00A94DA9">
        <w:rPr>
          <w:b w:val="0"/>
        </w:rPr>
        <w:t>a</w:t>
      </w:r>
      <w:proofErr w:type="gram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informațiilor</w:t>
      </w:r>
      <w:proofErr w:type="spellEnd"/>
      <w:r w:rsidRPr="00A94DA9">
        <w:rPr>
          <w:b w:val="0"/>
        </w:rPr>
        <w:t xml:space="preserve">. Mai </w:t>
      </w:r>
      <w:proofErr w:type="spellStart"/>
      <w:r w:rsidRPr="00A94DA9">
        <w:rPr>
          <w:b w:val="0"/>
        </w:rPr>
        <w:t>mult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decât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atât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întăririle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sociale</w:t>
      </w:r>
      <w:proofErr w:type="spellEnd"/>
      <w:r w:rsidRPr="00A94DA9">
        <w:rPr>
          <w:b w:val="0"/>
        </w:rPr>
        <w:t xml:space="preserve">, cum </w:t>
      </w:r>
      <w:proofErr w:type="spellStart"/>
      <w:r w:rsidRPr="00A94DA9">
        <w:rPr>
          <w:b w:val="0"/>
        </w:rPr>
        <w:t>ar</w:t>
      </w:r>
      <w:proofErr w:type="spellEnd"/>
      <w:r w:rsidRPr="00A94DA9">
        <w:rPr>
          <w:b w:val="0"/>
        </w:rPr>
        <w:t xml:space="preserve"> fi </w:t>
      </w:r>
      <w:proofErr w:type="spellStart"/>
      <w:r w:rsidRPr="00A94DA9">
        <w:rPr>
          <w:b w:val="0"/>
        </w:rPr>
        <w:t>atenția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zâmbetele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laudele</w:t>
      </w:r>
      <w:proofErr w:type="spellEnd"/>
      <w:r w:rsidRPr="00A94DA9">
        <w:rPr>
          <w:b w:val="0"/>
        </w:rPr>
        <w:t xml:space="preserve"> din </w:t>
      </w:r>
      <w:proofErr w:type="spellStart"/>
      <w:r w:rsidRPr="00A94DA9">
        <w:rPr>
          <w:b w:val="0"/>
        </w:rPr>
        <w:t>partea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altora</w:t>
      </w:r>
      <w:proofErr w:type="spellEnd"/>
      <w:r w:rsidRPr="00A94DA9">
        <w:rPr>
          <w:b w:val="0"/>
        </w:rPr>
        <w:t xml:space="preserve"> sunt </w:t>
      </w:r>
      <w:proofErr w:type="spellStart"/>
      <w:r w:rsidRPr="00A94DA9">
        <w:rPr>
          <w:b w:val="0"/>
        </w:rPr>
        <w:t>deosebit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influențatoare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iar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principiile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condiționării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operante</w:t>
      </w:r>
      <w:proofErr w:type="spellEnd"/>
      <w:r w:rsidRPr="00A94DA9">
        <w:rPr>
          <w:b w:val="0"/>
        </w:rPr>
        <w:t xml:space="preserve"> (Skinner, 1988) pot fi </w:t>
      </w:r>
      <w:proofErr w:type="spellStart"/>
      <w:r w:rsidRPr="00A94DA9">
        <w:rPr>
          <w:b w:val="0"/>
        </w:rPr>
        <w:t>aplicate</w:t>
      </w:r>
      <w:proofErr w:type="spellEnd"/>
      <w:r w:rsidRPr="00A94DA9">
        <w:rPr>
          <w:b w:val="0"/>
        </w:rPr>
        <w:t xml:space="preserve"> cu </w:t>
      </w:r>
      <w:proofErr w:type="spellStart"/>
      <w:r w:rsidRPr="00A94DA9">
        <w:rPr>
          <w:b w:val="0"/>
        </w:rPr>
        <w:t>succes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comportamentelor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nonesențiale.Multe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cazuri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solicitare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ajutor</w:t>
      </w:r>
      <w:proofErr w:type="spellEnd"/>
      <w:r w:rsidRPr="00A94DA9">
        <w:rPr>
          <w:b w:val="0"/>
        </w:rPr>
        <w:t xml:space="preserve"> a </w:t>
      </w:r>
      <w:proofErr w:type="spellStart"/>
      <w:r w:rsidRPr="00A94DA9">
        <w:rPr>
          <w:b w:val="0"/>
        </w:rPr>
        <w:t>elevilor</w:t>
      </w:r>
      <w:proofErr w:type="spellEnd"/>
      <w:r w:rsidRPr="00A94DA9">
        <w:rPr>
          <w:b w:val="0"/>
        </w:rPr>
        <w:t xml:space="preserve"> au </w:t>
      </w:r>
      <w:proofErr w:type="spellStart"/>
      <w:r w:rsidRPr="00A94DA9">
        <w:rPr>
          <w:b w:val="0"/>
        </w:rPr>
        <w:t>primit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răspuns</w:t>
      </w:r>
      <w:proofErr w:type="spellEnd"/>
      <w:r w:rsidRPr="00A94DA9">
        <w:rPr>
          <w:b w:val="0"/>
        </w:rPr>
        <w:t xml:space="preserve"> din </w:t>
      </w:r>
      <w:proofErr w:type="spellStart"/>
      <w:r w:rsidRPr="00A94DA9">
        <w:rPr>
          <w:b w:val="0"/>
        </w:rPr>
        <w:t>partea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profesorului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timpul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programului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intervenție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timpul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testării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prin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mediere</w:t>
      </w:r>
      <w:proofErr w:type="spellEnd"/>
      <w:r w:rsidRPr="00A94DA9">
        <w:rPr>
          <w:b w:val="0"/>
        </w:rPr>
        <w:t>.</w:t>
      </w:r>
    </w:p>
    <w:p w14:paraId="3276E9BA" w14:textId="2727F4FF" w:rsidR="00A94DA9" w:rsidRDefault="00A94DA9" w:rsidP="002950DD">
      <w:pPr>
        <w:pStyle w:val="a1"/>
        <w:ind w:firstLine="720"/>
        <w:jc w:val="both"/>
        <w:rPr>
          <w:b w:val="0"/>
        </w:rPr>
      </w:pPr>
      <w:r w:rsidRPr="00A94DA9">
        <w:rPr>
          <w:b w:val="0"/>
        </w:rPr>
        <w:t xml:space="preserve">Teoria </w:t>
      </w:r>
      <w:proofErr w:type="spellStart"/>
      <w:r w:rsidRPr="00A94DA9">
        <w:rPr>
          <w:b w:val="0"/>
        </w:rPr>
        <w:t>medierii</w:t>
      </w:r>
      <w:proofErr w:type="spellEnd"/>
      <w:r w:rsidRPr="00A94DA9">
        <w:rPr>
          <w:b w:val="0"/>
        </w:rPr>
        <w:t xml:space="preserve"> care a </w:t>
      </w:r>
      <w:proofErr w:type="spellStart"/>
      <w:r w:rsidRPr="00A94DA9">
        <w:rPr>
          <w:b w:val="0"/>
        </w:rPr>
        <w:t>fost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definită</w:t>
      </w:r>
      <w:proofErr w:type="spellEnd"/>
      <w:r w:rsidRPr="00A94DA9">
        <w:rPr>
          <w:b w:val="0"/>
        </w:rPr>
        <w:t xml:space="preserve"> de Feuerstein (1980), </w:t>
      </w:r>
      <w:proofErr w:type="spellStart"/>
      <w:r w:rsidRPr="00A94DA9">
        <w:rPr>
          <w:b w:val="0"/>
        </w:rPr>
        <w:t>oferă</w:t>
      </w:r>
      <w:proofErr w:type="spellEnd"/>
      <w:r w:rsidRPr="00A94DA9">
        <w:rPr>
          <w:b w:val="0"/>
        </w:rPr>
        <w:t xml:space="preserve"> o </w:t>
      </w:r>
      <w:proofErr w:type="spellStart"/>
      <w:r w:rsidRPr="00A94DA9">
        <w:rPr>
          <w:b w:val="0"/>
        </w:rPr>
        <w:t>perspectivă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suplimentară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asupra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teoriei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lui</w:t>
      </w:r>
      <w:proofErr w:type="spellEnd"/>
      <w:r w:rsidRPr="00A94DA9">
        <w:rPr>
          <w:b w:val="0"/>
        </w:rPr>
        <w:t xml:space="preserve"> </w:t>
      </w:r>
      <w:proofErr w:type="spellStart"/>
      <w:r w:rsidR="003F3B9F">
        <w:rPr>
          <w:b w:val="0"/>
        </w:rPr>
        <w:t>Vigotski</w:t>
      </w:r>
      <w:proofErr w:type="spellEnd"/>
      <w:r w:rsidRPr="00A94DA9">
        <w:rPr>
          <w:b w:val="0"/>
        </w:rPr>
        <w:t xml:space="preserve"> (1978) </w:t>
      </w:r>
      <w:proofErr w:type="spellStart"/>
      <w:r w:rsidRPr="00A94DA9">
        <w:rPr>
          <w:b w:val="0"/>
        </w:rPr>
        <w:t>privind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funcționarea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cognitivă</w:t>
      </w:r>
      <w:proofErr w:type="spellEnd"/>
      <w:r w:rsidRPr="00A94DA9">
        <w:rPr>
          <w:b w:val="0"/>
        </w:rPr>
        <w:t xml:space="preserve">. </w:t>
      </w:r>
      <w:proofErr w:type="spellStart"/>
      <w:r w:rsidRPr="00A94DA9">
        <w:rPr>
          <w:b w:val="0"/>
        </w:rPr>
        <w:t>Aspecte</w:t>
      </w:r>
      <w:proofErr w:type="spellEnd"/>
      <w:r w:rsidRPr="00A94DA9">
        <w:rPr>
          <w:b w:val="0"/>
        </w:rPr>
        <w:t xml:space="preserve"> precum </w:t>
      </w:r>
      <w:proofErr w:type="spellStart"/>
      <w:r w:rsidRPr="00A94DA9">
        <w:rPr>
          <w:b w:val="0"/>
        </w:rPr>
        <w:t>memoria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logică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atenția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voluntară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percepția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categoriilor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autoreglarea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comportamentului</w:t>
      </w:r>
      <w:proofErr w:type="spellEnd"/>
      <w:r w:rsidRPr="00A94DA9">
        <w:rPr>
          <w:b w:val="0"/>
        </w:rPr>
        <w:t xml:space="preserve"> sunt, </w:t>
      </w:r>
      <w:proofErr w:type="spellStart"/>
      <w:r w:rsidRPr="00A94DA9">
        <w:rPr>
          <w:b w:val="0"/>
        </w:rPr>
        <w:t>totodată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analizate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profunzime</w:t>
      </w:r>
      <w:proofErr w:type="spellEnd"/>
      <w:r w:rsidRPr="00A94DA9">
        <w:rPr>
          <w:b w:val="0"/>
        </w:rPr>
        <w:t xml:space="preserve">. Feuerstein a </w:t>
      </w:r>
      <w:proofErr w:type="spellStart"/>
      <w:r w:rsidRPr="00A94DA9">
        <w:rPr>
          <w:b w:val="0"/>
        </w:rPr>
        <w:t>umplut</w:t>
      </w:r>
      <w:proofErr w:type="spellEnd"/>
      <w:r w:rsidRPr="00A94DA9">
        <w:rPr>
          <w:b w:val="0"/>
        </w:rPr>
        <w:t xml:space="preserve"> un </w:t>
      </w:r>
      <w:proofErr w:type="spellStart"/>
      <w:r w:rsidRPr="00A94DA9">
        <w:rPr>
          <w:b w:val="0"/>
        </w:rPr>
        <w:t>decalaj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teoretic</w:t>
      </w:r>
      <w:proofErr w:type="spellEnd"/>
      <w:r w:rsidRPr="00A94DA9">
        <w:rPr>
          <w:b w:val="0"/>
        </w:rPr>
        <w:t xml:space="preserve"> cu </w:t>
      </w:r>
      <w:proofErr w:type="spellStart"/>
      <w:r w:rsidRPr="00A94DA9">
        <w:rPr>
          <w:b w:val="0"/>
        </w:rPr>
        <w:t>teoria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experienței</w:t>
      </w:r>
      <w:proofErr w:type="spellEnd"/>
      <w:r w:rsidRPr="00A94DA9">
        <w:rPr>
          <w:b w:val="0"/>
        </w:rPr>
        <w:t xml:space="preserve"> sale de </w:t>
      </w:r>
      <w:proofErr w:type="spellStart"/>
      <w:r w:rsidRPr="00A94DA9">
        <w:rPr>
          <w:b w:val="0"/>
        </w:rPr>
        <w:t>învățare</w:t>
      </w:r>
      <w:proofErr w:type="spellEnd"/>
      <w:r w:rsidRPr="00A94DA9">
        <w:rPr>
          <w:b w:val="0"/>
        </w:rPr>
        <w:t xml:space="preserve"> mediate (MLE),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care </w:t>
      </w:r>
      <w:proofErr w:type="spellStart"/>
      <w:r w:rsidRPr="00A94DA9">
        <w:rPr>
          <w:b w:val="0"/>
        </w:rPr>
        <w:t>atribuie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rolul</w:t>
      </w:r>
      <w:proofErr w:type="spellEnd"/>
      <w:r w:rsidRPr="00A94DA9">
        <w:rPr>
          <w:b w:val="0"/>
        </w:rPr>
        <w:t xml:space="preserve"> principal </w:t>
      </w:r>
      <w:proofErr w:type="spellStart"/>
      <w:r w:rsidRPr="00A94DA9">
        <w:rPr>
          <w:b w:val="0"/>
        </w:rPr>
        <w:t>unui</w:t>
      </w:r>
      <w:proofErr w:type="spellEnd"/>
      <w:r w:rsidRPr="00A94DA9">
        <w:rPr>
          <w:b w:val="0"/>
        </w:rPr>
        <w:t xml:space="preserve"> mediator </w:t>
      </w:r>
      <w:proofErr w:type="spellStart"/>
      <w:r w:rsidRPr="00A94DA9">
        <w:rPr>
          <w:b w:val="0"/>
        </w:rPr>
        <w:t>uman</w:t>
      </w:r>
      <w:proofErr w:type="spellEnd"/>
      <w:r w:rsidRPr="00A94DA9">
        <w:rPr>
          <w:b w:val="0"/>
        </w:rPr>
        <w:t xml:space="preserve">. Feuerstein a </w:t>
      </w:r>
      <w:proofErr w:type="spellStart"/>
      <w:r w:rsidRPr="00A94DA9">
        <w:rPr>
          <w:b w:val="0"/>
        </w:rPr>
        <w:t>susținut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că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toate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interacțiunile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învățare</w:t>
      </w:r>
      <w:proofErr w:type="spellEnd"/>
      <w:r w:rsidRPr="00A94DA9">
        <w:rPr>
          <w:b w:val="0"/>
        </w:rPr>
        <w:t xml:space="preserve"> pot fi </w:t>
      </w:r>
      <w:proofErr w:type="spellStart"/>
      <w:r w:rsidRPr="00A94DA9">
        <w:rPr>
          <w:b w:val="0"/>
        </w:rPr>
        <w:t>împărțite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învățare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directă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învățare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mediată</w:t>
      </w:r>
      <w:proofErr w:type="spellEnd"/>
      <w:r w:rsidRPr="00A94DA9">
        <w:rPr>
          <w:b w:val="0"/>
        </w:rPr>
        <w:t xml:space="preserve">. </w:t>
      </w:r>
      <w:proofErr w:type="spellStart"/>
      <w:r w:rsidRPr="00A94DA9">
        <w:rPr>
          <w:b w:val="0"/>
        </w:rPr>
        <w:t>Învățarea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mediată</w:t>
      </w:r>
      <w:proofErr w:type="spellEnd"/>
      <w:r w:rsidRPr="00A94DA9">
        <w:rPr>
          <w:b w:val="0"/>
        </w:rPr>
        <w:t xml:space="preserve"> de o </w:t>
      </w:r>
      <w:proofErr w:type="spellStart"/>
      <w:r w:rsidRPr="00A94DA9">
        <w:rPr>
          <w:b w:val="0"/>
        </w:rPr>
        <w:t>altă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persoană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este</w:t>
      </w:r>
      <w:proofErr w:type="spellEnd"/>
      <w:r w:rsidRPr="00A94DA9">
        <w:rPr>
          <w:b w:val="0"/>
        </w:rPr>
        <w:t xml:space="preserve"> de </w:t>
      </w:r>
      <w:proofErr w:type="spellStart"/>
      <w:r w:rsidRPr="00A94DA9">
        <w:rPr>
          <w:b w:val="0"/>
        </w:rPr>
        <w:t>neînlocuit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pentru</w:t>
      </w:r>
      <w:proofErr w:type="spellEnd"/>
      <w:r w:rsidRPr="00A94DA9">
        <w:rPr>
          <w:b w:val="0"/>
        </w:rPr>
        <w:t xml:space="preserve"> un </w:t>
      </w:r>
      <w:proofErr w:type="spellStart"/>
      <w:r w:rsidRPr="00A94DA9">
        <w:rPr>
          <w:b w:val="0"/>
        </w:rPr>
        <w:t>copil</w:t>
      </w:r>
      <w:proofErr w:type="spellEnd"/>
      <w:r w:rsidRPr="00A94DA9">
        <w:rPr>
          <w:b w:val="0"/>
        </w:rPr>
        <w:t xml:space="preserve">, </w:t>
      </w:r>
      <w:proofErr w:type="spellStart"/>
      <w:r w:rsidRPr="00A94DA9">
        <w:rPr>
          <w:b w:val="0"/>
        </w:rPr>
        <w:t>deoarece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mediatorul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îl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ajută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să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își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dezvolte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elemente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esențiale</w:t>
      </w:r>
      <w:proofErr w:type="spellEnd"/>
      <w:r w:rsidRPr="00A94DA9">
        <w:rPr>
          <w:b w:val="0"/>
        </w:rPr>
        <w:t xml:space="preserve"> care </w:t>
      </w:r>
      <w:proofErr w:type="spellStart"/>
      <w:r w:rsidRPr="00A94DA9">
        <w:rPr>
          <w:b w:val="0"/>
        </w:rPr>
        <w:t>apoi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să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eficientizeze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învățarea</w:t>
      </w:r>
      <w:proofErr w:type="spellEnd"/>
      <w:r w:rsidRPr="00A94DA9">
        <w:rPr>
          <w:b w:val="0"/>
        </w:rPr>
        <w:t xml:space="preserve"> </w:t>
      </w:r>
      <w:proofErr w:type="spellStart"/>
      <w:r w:rsidRPr="00A94DA9">
        <w:rPr>
          <w:b w:val="0"/>
        </w:rPr>
        <w:t>directă</w:t>
      </w:r>
      <w:proofErr w:type="spellEnd"/>
      <w:r w:rsidRPr="00A94DA9">
        <w:rPr>
          <w:b w:val="0"/>
        </w:rPr>
        <w:t>.</w:t>
      </w:r>
    </w:p>
    <w:p w14:paraId="16F149BB" w14:textId="77777777" w:rsidR="00A94DA9" w:rsidRDefault="00A94DA9" w:rsidP="002950DD">
      <w:pPr>
        <w:pStyle w:val="a1"/>
        <w:jc w:val="both"/>
        <w:rPr>
          <w:b w:val="0"/>
        </w:rPr>
      </w:pPr>
    </w:p>
    <w:p w14:paraId="41A65783" w14:textId="55D17491" w:rsidR="00A94DA9" w:rsidRDefault="00A94DA9" w:rsidP="0058430E">
      <w:pPr>
        <w:pStyle w:val="a1"/>
        <w:rPr>
          <w:b w:val="0"/>
        </w:rPr>
      </w:pPr>
    </w:p>
    <w:p w14:paraId="5F71C4CD" w14:textId="77777777" w:rsidR="002950DD" w:rsidRDefault="002950DD" w:rsidP="0058430E">
      <w:pPr>
        <w:pStyle w:val="a1"/>
        <w:rPr>
          <w:b w:val="0"/>
        </w:rPr>
      </w:pPr>
    </w:p>
    <w:p w14:paraId="2578087F" w14:textId="77777777" w:rsidR="0058430E" w:rsidRPr="007F1EDF" w:rsidRDefault="0058430E" w:rsidP="00805BD8">
      <w:pPr>
        <w:pStyle w:val="a1"/>
        <w:ind w:firstLine="720"/>
        <w:rPr>
          <w:rFonts w:eastAsia="Calibri"/>
        </w:rPr>
      </w:pPr>
      <w:r>
        <w:rPr>
          <w:rFonts w:eastAsia="Calibri"/>
        </w:rPr>
        <w:lastRenderedPageBreak/>
        <w:t xml:space="preserve">I.2 </w:t>
      </w:r>
      <w:bookmarkEnd w:id="12"/>
      <w:r w:rsidR="00A06276">
        <w:rPr>
          <w:rFonts w:eastAsia="Calibri"/>
        </w:rPr>
        <w:t xml:space="preserve">Zona </w:t>
      </w:r>
      <w:proofErr w:type="spellStart"/>
      <w:r w:rsidR="00A06276">
        <w:rPr>
          <w:rFonts w:eastAsia="Calibri"/>
        </w:rPr>
        <w:t>proximei</w:t>
      </w:r>
      <w:proofErr w:type="spellEnd"/>
      <w:r w:rsidR="00A06276">
        <w:rPr>
          <w:rFonts w:eastAsia="Calibri"/>
        </w:rPr>
        <w:t xml:space="preserve"> </w:t>
      </w:r>
      <w:proofErr w:type="spellStart"/>
      <w:r w:rsidR="00A06276">
        <w:rPr>
          <w:rFonts w:eastAsia="Calibri"/>
        </w:rPr>
        <w:t>dezvoltări</w:t>
      </w:r>
      <w:proofErr w:type="spellEnd"/>
    </w:p>
    <w:p w14:paraId="08EAA3B1" w14:textId="68A97C1F" w:rsidR="00805BD8" w:rsidRDefault="003F3B9F" w:rsidP="00805BD8">
      <w:pPr>
        <w:pStyle w:val="a1"/>
        <w:ind w:firstLine="720"/>
        <w:jc w:val="both"/>
        <w:rPr>
          <w:b w:val="0"/>
        </w:rPr>
      </w:pPr>
      <w:bookmarkStart w:id="13" w:name="_Toc4960265"/>
      <w:bookmarkStart w:id="14" w:name="_Toc14271435"/>
      <w:proofErr w:type="spellStart"/>
      <w:r>
        <w:rPr>
          <w:b w:val="0"/>
        </w:rPr>
        <w:t>Vigotski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caracteri</w:t>
      </w:r>
      <w:r w:rsidR="00805BD8">
        <w:rPr>
          <w:b w:val="0"/>
        </w:rPr>
        <w:t>zează</w:t>
      </w:r>
      <w:proofErr w:type="spellEnd"/>
      <w:r w:rsidR="00805BD8">
        <w:rPr>
          <w:b w:val="0"/>
        </w:rPr>
        <w:t xml:space="preserve"> „Zona </w:t>
      </w:r>
      <w:proofErr w:type="spellStart"/>
      <w:r w:rsidR="00805BD8">
        <w:rPr>
          <w:b w:val="0"/>
        </w:rPr>
        <w:t>proximei</w:t>
      </w:r>
      <w:proofErr w:type="spellEnd"/>
      <w:r w:rsidR="00805BD8">
        <w:rPr>
          <w:b w:val="0"/>
        </w:rPr>
        <w:t xml:space="preserve"> </w:t>
      </w:r>
      <w:proofErr w:type="spellStart"/>
      <w:proofErr w:type="gramStart"/>
      <w:r w:rsidR="00805BD8">
        <w:rPr>
          <w:b w:val="0"/>
        </w:rPr>
        <w:t>dezvoltări</w:t>
      </w:r>
      <w:proofErr w:type="spellEnd"/>
      <w:r w:rsidR="00805BD8" w:rsidRPr="00805BD8">
        <w:rPr>
          <w:b w:val="0"/>
        </w:rPr>
        <w:t xml:space="preserve"> ”</w:t>
      </w:r>
      <w:proofErr w:type="gramEnd"/>
      <w:r w:rsidR="00805BD8" w:rsidRPr="00805BD8">
        <w:rPr>
          <w:b w:val="0"/>
        </w:rPr>
        <w:t xml:space="preserve"> (ZPD) ca </w:t>
      </w:r>
      <w:proofErr w:type="spellStart"/>
      <w:r w:rsidR="00805BD8" w:rsidRPr="00805BD8">
        <w:rPr>
          <w:b w:val="0"/>
        </w:rPr>
        <w:t>fiind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diferența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dintre</w:t>
      </w:r>
      <w:proofErr w:type="spellEnd"/>
      <w:r w:rsidR="00805BD8" w:rsidRPr="00805BD8">
        <w:rPr>
          <w:b w:val="0"/>
        </w:rPr>
        <w:t xml:space="preserve"> „</w:t>
      </w:r>
      <w:proofErr w:type="spellStart"/>
      <w:r w:rsidR="00805BD8" w:rsidRPr="00805BD8">
        <w:rPr>
          <w:b w:val="0"/>
        </w:rPr>
        <w:t>nivelul</w:t>
      </w:r>
      <w:proofErr w:type="spellEnd"/>
      <w:r w:rsidR="00805BD8" w:rsidRPr="00805BD8">
        <w:rPr>
          <w:b w:val="0"/>
        </w:rPr>
        <w:t xml:space="preserve"> real de </w:t>
      </w:r>
      <w:proofErr w:type="spellStart"/>
      <w:r w:rsidR="00805BD8" w:rsidRPr="00805BD8">
        <w:rPr>
          <w:b w:val="0"/>
        </w:rPr>
        <w:t>dezvoltare</w:t>
      </w:r>
      <w:proofErr w:type="spellEnd"/>
      <w:r w:rsidR="00805BD8" w:rsidRPr="00805BD8">
        <w:rPr>
          <w:b w:val="0"/>
        </w:rPr>
        <w:t xml:space="preserve"> al </w:t>
      </w:r>
      <w:proofErr w:type="spellStart"/>
      <w:r w:rsidR="00805BD8" w:rsidRPr="00805BD8">
        <w:rPr>
          <w:b w:val="0"/>
        </w:rPr>
        <w:t>copilului</w:t>
      </w:r>
      <w:proofErr w:type="spellEnd"/>
      <w:r w:rsidR="00805BD8" w:rsidRPr="00805BD8">
        <w:rPr>
          <w:b w:val="0"/>
        </w:rPr>
        <w:t xml:space="preserve">, </w:t>
      </w:r>
      <w:proofErr w:type="spellStart"/>
      <w:r w:rsidR="00805BD8" w:rsidRPr="00805BD8">
        <w:rPr>
          <w:b w:val="0"/>
        </w:rPr>
        <w:t>determinat</w:t>
      </w:r>
      <w:proofErr w:type="spellEnd"/>
      <w:r w:rsidR="00805BD8" w:rsidRPr="00805BD8">
        <w:rPr>
          <w:b w:val="0"/>
        </w:rPr>
        <w:t xml:space="preserve"> de </w:t>
      </w:r>
      <w:proofErr w:type="spellStart"/>
      <w:r w:rsidR="00805BD8" w:rsidRPr="00805BD8">
        <w:rPr>
          <w:b w:val="0"/>
        </w:rPr>
        <w:t>rezolvarea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independentă</w:t>
      </w:r>
      <w:proofErr w:type="spellEnd"/>
      <w:r w:rsidR="00805BD8" w:rsidRPr="00805BD8">
        <w:rPr>
          <w:b w:val="0"/>
        </w:rPr>
        <w:t xml:space="preserve"> a </w:t>
      </w:r>
      <w:proofErr w:type="spellStart"/>
      <w:r w:rsidR="00805BD8" w:rsidRPr="00805BD8">
        <w:rPr>
          <w:b w:val="0"/>
        </w:rPr>
        <w:t>problemelor</w:t>
      </w:r>
      <w:proofErr w:type="spellEnd"/>
      <w:r w:rsidR="00805BD8" w:rsidRPr="00805BD8">
        <w:rPr>
          <w:b w:val="0"/>
        </w:rPr>
        <w:t xml:space="preserve">” </w:t>
      </w:r>
      <w:proofErr w:type="spellStart"/>
      <w:r w:rsidR="00805BD8" w:rsidRPr="00805BD8">
        <w:rPr>
          <w:b w:val="0"/>
        </w:rPr>
        <w:t>și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intensificarea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nivelului</w:t>
      </w:r>
      <w:proofErr w:type="spellEnd"/>
      <w:r w:rsidR="00805BD8" w:rsidRPr="00805BD8">
        <w:rPr>
          <w:b w:val="0"/>
        </w:rPr>
        <w:t xml:space="preserve"> de „</w:t>
      </w:r>
      <w:proofErr w:type="spellStart"/>
      <w:r w:rsidR="00805BD8" w:rsidRPr="00805BD8">
        <w:rPr>
          <w:b w:val="0"/>
        </w:rPr>
        <w:t>dezvoltare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potențială</w:t>
      </w:r>
      <w:proofErr w:type="spellEnd"/>
      <w:r w:rsidR="00805BD8" w:rsidRPr="00805BD8">
        <w:rPr>
          <w:b w:val="0"/>
        </w:rPr>
        <w:t xml:space="preserve">, </w:t>
      </w:r>
      <w:proofErr w:type="spellStart"/>
      <w:r w:rsidR="00805BD8" w:rsidRPr="00805BD8">
        <w:rPr>
          <w:b w:val="0"/>
        </w:rPr>
        <w:t>determinată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prin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rezolvarea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problemelor</w:t>
      </w:r>
      <w:proofErr w:type="spellEnd"/>
      <w:r w:rsidR="00805BD8" w:rsidRPr="00805BD8">
        <w:rPr>
          <w:b w:val="0"/>
        </w:rPr>
        <w:t xml:space="preserve"> sub </w:t>
      </w:r>
      <w:proofErr w:type="spellStart"/>
      <w:r w:rsidR="00805BD8" w:rsidRPr="00805BD8">
        <w:rPr>
          <w:b w:val="0"/>
        </w:rPr>
        <w:t>îndrumarea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adulților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sau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în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colaborare</w:t>
      </w:r>
      <w:proofErr w:type="spellEnd"/>
      <w:r w:rsidR="00805BD8" w:rsidRPr="00805BD8">
        <w:rPr>
          <w:b w:val="0"/>
        </w:rPr>
        <w:t xml:space="preserve"> cu </w:t>
      </w:r>
      <w:proofErr w:type="spellStart"/>
      <w:r w:rsidR="00805BD8" w:rsidRPr="00805BD8">
        <w:rPr>
          <w:b w:val="0"/>
        </w:rPr>
        <w:t>semeni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mai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capabili</w:t>
      </w:r>
      <w:proofErr w:type="spellEnd"/>
      <w:r w:rsidR="00805BD8" w:rsidRPr="00805BD8">
        <w:rPr>
          <w:b w:val="0"/>
        </w:rPr>
        <w:t xml:space="preserve"> "(1978, p. 86). Un </w:t>
      </w:r>
      <w:proofErr w:type="spellStart"/>
      <w:r w:rsidR="00805BD8" w:rsidRPr="00805BD8">
        <w:rPr>
          <w:b w:val="0"/>
        </w:rPr>
        <w:t>individ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mai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îndemânatic</w:t>
      </w:r>
      <w:proofErr w:type="spellEnd"/>
      <w:r w:rsidR="00805BD8" w:rsidRPr="00805BD8">
        <w:rPr>
          <w:b w:val="0"/>
        </w:rPr>
        <w:t xml:space="preserve"> se </w:t>
      </w:r>
      <w:proofErr w:type="spellStart"/>
      <w:r w:rsidR="00805BD8" w:rsidRPr="00805BD8">
        <w:rPr>
          <w:b w:val="0"/>
        </w:rPr>
        <w:t>alătură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copilului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pentru</w:t>
      </w:r>
      <w:proofErr w:type="spellEnd"/>
      <w:r w:rsidR="00805BD8" w:rsidRPr="00805BD8">
        <w:rPr>
          <w:b w:val="0"/>
        </w:rPr>
        <w:t xml:space="preserve"> a-l </w:t>
      </w:r>
      <w:proofErr w:type="spellStart"/>
      <w:r w:rsidR="00805BD8" w:rsidRPr="00805BD8">
        <w:rPr>
          <w:b w:val="0"/>
        </w:rPr>
        <w:t>ajuta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să</w:t>
      </w:r>
      <w:proofErr w:type="spellEnd"/>
      <w:r w:rsidR="00805BD8" w:rsidRPr="00805BD8">
        <w:rPr>
          <w:b w:val="0"/>
        </w:rPr>
        <w:t xml:space="preserve"> se </w:t>
      </w:r>
      <w:proofErr w:type="spellStart"/>
      <w:r w:rsidR="00805BD8" w:rsidRPr="00805BD8">
        <w:rPr>
          <w:b w:val="0"/>
        </w:rPr>
        <w:t>deplaseze</w:t>
      </w:r>
      <w:proofErr w:type="spellEnd"/>
      <w:r w:rsidR="00805BD8" w:rsidRPr="00805BD8">
        <w:rPr>
          <w:b w:val="0"/>
        </w:rPr>
        <w:t xml:space="preserve"> de </w:t>
      </w:r>
      <w:proofErr w:type="spellStart"/>
      <w:r w:rsidR="00805BD8" w:rsidRPr="00805BD8">
        <w:rPr>
          <w:b w:val="0"/>
        </w:rPr>
        <w:t>unde</w:t>
      </w:r>
      <w:proofErr w:type="spellEnd"/>
      <w:r w:rsidR="00805BD8" w:rsidRPr="00805BD8">
        <w:rPr>
          <w:b w:val="0"/>
        </w:rPr>
        <w:t xml:space="preserve"> se </w:t>
      </w:r>
      <w:proofErr w:type="spellStart"/>
      <w:r w:rsidR="00805BD8" w:rsidRPr="00805BD8">
        <w:rPr>
          <w:b w:val="0"/>
        </w:rPr>
        <w:t>află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în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acest</w:t>
      </w:r>
      <w:proofErr w:type="spellEnd"/>
      <w:r w:rsidR="00805BD8" w:rsidRPr="00805BD8">
        <w:rPr>
          <w:b w:val="0"/>
        </w:rPr>
        <w:t xml:space="preserve"> moment </w:t>
      </w:r>
      <w:proofErr w:type="spellStart"/>
      <w:r w:rsidR="00805BD8" w:rsidRPr="00805BD8">
        <w:rPr>
          <w:b w:val="0"/>
        </w:rPr>
        <w:t>în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locul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în</w:t>
      </w:r>
      <w:proofErr w:type="spellEnd"/>
      <w:r w:rsidR="00805BD8" w:rsidRPr="00805BD8">
        <w:rPr>
          <w:b w:val="0"/>
        </w:rPr>
        <w:t xml:space="preserve"> care </w:t>
      </w:r>
      <w:proofErr w:type="spellStart"/>
      <w:r w:rsidR="00805BD8" w:rsidRPr="00805BD8">
        <w:rPr>
          <w:b w:val="0"/>
        </w:rPr>
        <w:t>poate</w:t>
      </w:r>
      <w:proofErr w:type="spellEnd"/>
      <w:r w:rsidR="00805BD8" w:rsidRPr="00805BD8">
        <w:rPr>
          <w:b w:val="0"/>
        </w:rPr>
        <w:t xml:space="preserve"> fi, </w:t>
      </w:r>
      <w:proofErr w:type="spellStart"/>
      <w:r w:rsidR="00805BD8" w:rsidRPr="00805BD8">
        <w:rPr>
          <w:b w:val="0"/>
        </w:rPr>
        <w:t>totul</w:t>
      </w:r>
      <w:proofErr w:type="spellEnd"/>
      <w:r w:rsidR="00805BD8" w:rsidRPr="00805BD8">
        <w:rPr>
          <w:b w:val="0"/>
        </w:rPr>
        <w:t xml:space="preserve"> cu </w:t>
      </w:r>
      <w:proofErr w:type="spellStart"/>
      <w:r w:rsidR="00805BD8" w:rsidRPr="00805BD8">
        <w:rPr>
          <w:b w:val="0"/>
        </w:rPr>
        <w:t>ajutorul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unei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persoane</w:t>
      </w:r>
      <w:proofErr w:type="spellEnd"/>
      <w:r w:rsidR="00805BD8" w:rsidRPr="00805BD8">
        <w:rPr>
          <w:b w:val="0"/>
        </w:rPr>
        <w:t xml:space="preserve"> </w:t>
      </w:r>
      <w:proofErr w:type="spellStart"/>
      <w:r w:rsidR="00805BD8" w:rsidRPr="00805BD8">
        <w:rPr>
          <w:b w:val="0"/>
        </w:rPr>
        <w:t>cunoscute</w:t>
      </w:r>
      <w:proofErr w:type="spellEnd"/>
      <w:r w:rsidR="00805BD8" w:rsidRPr="00805BD8">
        <w:rPr>
          <w:b w:val="0"/>
        </w:rPr>
        <w:t xml:space="preserve"> (Miller 2011). </w:t>
      </w:r>
    </w:p>
    <w:p w14:paraId="2C966F94" w14:textId="5E9BAB4F" w:rsidR="00805BD8" w:rsidRDefault="00805BD8" w:rsidP="00805BD8">
      <w:pPr>
        <w:pStyle w:val="a1"/>
        <w:ind w:firstLine="720"/>
        <w:jc w:val="both"/>
        <w:rPr>
          <w:b w:val="0"/>
        </w:rPr>
      </w:pPr>
      <w:r w:rsidRPr="00805BD8">
        <w:rPr>
          <w:b w:val="0"/>
        </w:rPr>
        <w:t xml:space="preserve">Un </w:t>
      </w:r>
      <w:proofErr w:type="spellStart"/>
      <w:r w:rsidRPr="00805BD8">
        <w:rPr>
          <w:b w:val="0"/>
        </w:rPr>
        <w:t>astfel</w:t>
      </w:r>
      <w:proofErr w:type="spellEnd"/>
      <w:r w:rsidRPr="00805BD8">
        <w:rPr>
          <w:b w:val="0"/>
        </w:rPr>
        <w:t xml:space="preserve"> de </w:t>
      </w:r>
      <w:proofErr w:type="spellStart"/>
      <w:r w:rsidRPr="00805BD8">
        <w:rPr>
          <w:b w:val="0"/>
        </w:rPr>
        <w:t>proces</w:t>
      </w:r>
      <w:proofErr w:type="spellEnd"/>
      <w:r w:rsidRPr="00805BD8">
        <w:rPr>
          <w:b w:val="0"/>
        </w:rPr>
        <w:t xml:space="preserve">, </w:t>
      </w:r>
      <w:proofErr w:type="spellStart"/>
      <w:r w:rsidRPr="00805BD8">
        <w:rPr>
          <w:b w:val="0"/>
        </w:rPr>
        <w:t>după</w:t>
      </w:r>
      <w:proofErr w:type="spellEnd"/>
      <w:r w:rsidRPr="00805BD8">
        <w:rPr>
          <w:b w:val="0"/>
        </w:rPr>
        <w:t xml:space="preserve"> cum </w:t>
      </w:r>
      <w:proofErr w:type="spellStart"/>
      <w:r w:rsidRPr="00805BD8">
        <w:rPr>
          <w:b w:val="0"/>
        </w:rPr>
        <w:t>afirmă</w:t>
      </w:r>
      <w:proofErr w:type="spellEnd"/>
      <w:r w:rsidRPr="00805BD8">
        <w:rPr>
          <w:b w:val="0"/>
        </w:rPr>
        <w:t xml:space="preserve"> </w:t>
      </w:r>
      <w:proofErr w:type="spellStart"/>
      <w:r w:rsidR="003F3B9F">
        <w:rPr>
          <w:b w:val="0"/>
        </w:rPr>
        <w:t>Vigotski</w:t>
      </w:r>
      <w:proofErr w:type="spellEnd"/>
      <w:r w:rsidRPr="00805BD8">
        <w:rPr>
          <w:b w:val="0"/>
        </w:rPr>
        <w:t xml:space="preserve">, are loc </w:t>
      </w:r>
      <w:proofErr w:type="spellStart"/>
      <w:r w:rsidRPr="00805BD8">
        <w:rPr>
          <w:b w:val="0"/>
        </w:rPr>
        <w:t>numai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atunci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când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copilul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interacționează</w:t>
      </w:r>
      <w:proofErr w:type="spellEnd"/>
      <w:r w:rsidRPr="00805BD8">
        <w:rPr>
          <w:b w:val="0"/>
        </w:rPr>
        <w:t xml:space="preserve"> cu </w:t>
      </w:r>
      <w:proofErr w:type="spellStart"/>
      <w:r w:rsidRPr="00805BD8">
        <w:rPr>
          <w:b w:val="0"/>
        </w:rPr>
        <w:t>oamenii</w:t>
      </w:r>
      <w:proofErr w:type="spellEnd"/>
      <w:r w:rsidRPr="00805BD8">
        <w:rPr>
          <w:b w:val="0"/>
        </w:rPr>
        <w:t xml:space="preserve"> din </w:t>
      </w:r>
      <w:proofErr w:type="spellStart"/>
      <w:r w:rsidRPr="00805BD8">
        <w:rPr>
          <w:b w:val="0"/>
        </w:rPr>
        <w:t>mediul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său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și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în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cooperare</w:t>
      </w:r>
      <w:proofErr w:type="spellEnd"/>
      <w:r w:rsidRPr="00805BD8">
        <w:rPr>
          <w:b w:val="0"/>
        </w:rPr>
        <w:t xml:space="preserve"> cu </w:t>
      </w:r>
      <w:proofErr w:type="spellStart"/>
      <w:r w:rsidRPr="00805BD8">
        <w:rPr>
          <w:b w:val="0"/>
        </w:rPr>
        <w:t>semenii</w:t>
      </w:r>
      <w:proofErr w:type="spellEnd"/>
      <w:r w:rsidRPr="00805BD8">
        <w:rPr>
          <w:b w:val="0"/>
        </w:rPr>
        <w:t xml:space="preserve">. </w:t>
      </w:r>
      <w:proofErr w:type="spellStart"/>
      <w:r w:rsidRPr="00805BD8">
        <w:rPr>
          <w:b w:val="0"/>
        </w:rPr>
        <w:t>Instructorul</w:t>
      </w:r>
      <w:proofErr w:type="spellEnd"/>
      <w:r w:rsidRPr="00805BD8">
        <w:rPr>
          <w:b w:val="0"/>
        </w:rPr>
        <w:t xml:space="preserve">, de ex. </w:t>
      </w:r>
      <w:proofErr w:type="spellStart"/>
      <w:r w:rsidRPr="00805BD8">
        <w:rPr>
          <w:b w:val="0"/>
        </w:rPr>
        <w:t>adultul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mai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priceput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și</w:t>
      </w:r>
      <w:proofErr w:type="spellEnd"/>
      <w:r w:rsidRPr="00805BD8">
        <w:rPr>
          <w:b w:val="0"/>
        </w:rPr>
        <w:t xml:space="preserve"> / </w:t>
      </w:r>
      <w:proofErr w:type="spellStart"/>
      <w:r w:rsidRPr="00805BD8">
        <w:rPr>
          <w:b w:val="0"/>
        </w:rPr>
        <w:t>sau</w:t>
      </w:r>
      <w:proofErr w:type="spellEnd"/>
      <w:r w:rsidRPr="00805BD8">
        <w:rPr>
          <w:b w:val="0"/>
        </w:rPr>
        <w:t xml:space="preserve"> un </w:t>
      </w:r>
      <w:proofErr w:type="spellStart"/>
      <w:r w:rsidRPr="00805BD8">
        <w:rPr>
          <w:b w:val="0"/>
        </w:rPr>
        <w:t>egal</w:t>
      </w:r>
      <w:proofErr w:type="spellEnd"/>
      <w:r w:rsidRPr="00805BD8">
        <w:rPr>
          <w:b w:val="0"/>
        </w:rPr>
        <w:t xml:space="preserve">, se </w:t>
      </w:r>
      <w:proofErr w:type="spellStart"/>
      <w:r w:rsidRPr="00805BD8">
        <w:rPr>
          <w:b w:val="0"/>
        </w:rPr>
        <w:t>bazează</w:t>
      </w:r>
      <w:proofErr w:type="spellEnd"/>
      <w:r w:rsidRPr="00805BD8">
        <w:rPr>
          <w:b w:val="0"/>
        </w:rPr>
        <w:t xml:space="preserve"> pe </w:t>
      </w:r>
      <w:proofErr w:type="spellStart"/>
      <w:r w:rsidRPr="00805BD8">
        <w:rPr>
          <w:b w:val="0"/>
        </w:rPr>
        <w:t>abilitățile</w:t>
      </w:r>
      <w:proofErr w:type="spellEnd"/>
      <w:r w:rsidRPr="00805BD8">
        <w:rPr>
          <w:b w:val="0"/>
        </w:rPr>
        <w:t xml:space="preserve"> pe care </w:t>
      </w:r>
      <w:proofErr w:type="spellStart"/>
      <w:r w:rsidRPr="00805BD8">
        <w:rPr>
          <w:b w:val="0"/>
        </w:rPr>
        <w:t>copilul</w:t>
      </w:r>
      <w:proofErr w:type="spellEnd"/>
      <w:r w:rsidRPr="00805BD8">
        <w:rPr>
          <w:b w:val="0"/>
        </w:rPr>
        <w:t xml:space="preserve"> le </w:t>
      </w:r>
      <w:proofErr w:type="spellStart"/>
      <w:r w:rsidRPr="00805BD8">
        <w:rPr>
          <w:b w:val="0"/>
        </w:rPr>
        <w:t>deține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deja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și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generează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activități</w:t>
      </w:r>
      <w:proofErr w:type="spellEnd"/>
      <w:r w:rsidRPr="00805BD8">
        <w:rPr>
          <w:b w:val="0"/>
        </w:rPr>
        <w:t xml:space="preserve"> care </w:t>
      </w:r>
      <w:proofErr w:type="spellStart"/>
      <w:r w:rsidRPr="00805BD8">
        <w:rPr>
          <w:b w:val="0"/>
        </w:rPr>
        <w:t>consolidează</w:t>
      </w:r>
      <w:proofErr w:type="spellEnd"/>
      <w:r w:rsidRPr="00805BD8">
        <w:rPr>
          <w:b w:val="0"/>
        </w:rPr>
        <w:t xml:space="preserve"> un </w:t>
      </w:r>
      <w:proofErr w:type="spellStart"/>
      <w:r w:rsidRPr="00805BD8">
        <w:rPr>
          <w:b w:val="0"/>
        </w:rPr>
        <w:t>nivel</w:t>
      </w:r>
      <w:proofErr w:type="spellEnd"/>
      <w:r w:rsidRPr="00805BD8">
        <w:rPr>
          <w:b w:val="0"/>
        </w:rPr>
        <w:t xml:space="preserve"> de </w:t>
      </w:r>
      <w:proofErr w:type="spellStart"/>
      <w:r w:rsidRPr="00805BD8">
        <w:rPr>
          <w:b w:val="0"/>
        </w:rPr>
        <w:t>competență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ușor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peste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acest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nivel</w:t>
      </w:r>
      <w:proofErr w:type="spellEnd"/>
      <w:r w:rsidRPr="00805BD8">
        <w:rPr>
          <w:b w:val="0"/>
        </w:rPr>
        <w:t xml:space="preserve">. </w:t>
      </w:r>
      <w:proofErr w:type="spellStart"/>
      <w:r w:rsidRPr="00805BD8">
        <w:rPr>
          <w:b w:val="0"/>
        </w:rPr>
        <w:t>Adultul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mai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priceput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este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angajat</w:t>
      </w:r>
      <w:proofErr w:type="spellEnd"/>
      <w:r w:rsidRPr="00805BD8">
        <w:rPr>
          <w:b w:val="0"/>
        </w:rPr>
        <w:t xml:space="preserve"> </w:t>
      </w:r>
      <w:proofErr w:type="spellStart"/>
      <w:r w:rsidRPr="00805BD8">
        <w:rPr>
          <w:b w:val="0"/>
        </w:rPr>
        <w:t>în</w:t>
      </w:r>
      <w:proofErr w:type="spellEnd"/>
      <w:r w:rsidRPr="00805BD8">
        <w:rPr>
          <w:b w:val="0"/>
        </w:rPr>
        <w:t xml:space="preserve"> „</w:t>
      </w:r>
      <w:proofErr w:type="spellStart"/>
      <w:r w:rsidRPr="00805BD8">
        <w:rPr>
          <w:b w:val="0"/>
        </w:rPr>
        <w:t>construirea</w:t>
      </w:r>
      <w:proofErr w:type="spellEnd"/>
      <w:r w:rsidRPr="00805BD8">
        <w:rPr>
          <w:b w:val="0"/>
        </w:rPr>
        <w:t xml:space="preserve"> de </w:t>
      </w:r>
      <w:proofErr w:type="spellStart"/>
      <w:r w:rsidRPr="00805BD8">
        <w:rPr>
          <w:b w:val="0"/>
        </w:rPr>
        <w:t>poduri</w:t>
      </w:r>
      <w:proofErr w:type="spellEnd"/>
      <w:r w:rsidRPr="00805BD8">
        <w:rPr>
          <w:b w:val="0"/>
        </w:rPr>
        <w:t>” (Miller 2011).</w:t>
      </w:r>
    </w:p>
    <w:p w14:paraId="22435609" w14:textId="77777777" w:rsidR="0058430E" w:rsidRPr="007F1EDF" w:rsidRDefault="0058430E" w:rsidP="00805BD8">
      <w:pPr>
        <w:pStyle w:val="a1"/>
        <w:ind w:firstLine="720"/>
        <w:jc w:val="both"/>
        <w:rPr>
          <w:rFonts w:eastAsia="Calibri"/>
        </w:rPr>
      </w:pPr>
      <w:r w:rsidRPr="007F1EDF">
        <w:rPr>
          <w:rFonts w:eastAsia="Calibri"/>
        </w:rPr>
        <w:t>I.</w:t>
      </w:r>
      <w:r>
        <w:rPr>
          <w:rFonts w:eastAsia="Calibri" w:hint="cs"/>
          <w:rtl/>
        </w:rPr>
        <w:t>3</w:t>
      </w:r>
      <w:r w:rsidR="00D842DD">
        <w:rPr>
          <w:rFonts w:eastAsia="Calibri"/>
          <w:lang w:val="ro-RO"/>
        </w:rPr>
        <w:t>.</w:t>
      </w:r>
      <w:r w:rsidRPr="007F1EDF">
        <w:rPr>
          <w:rFonts w:eastAsia="Calibri"/>
        </w:rPr>
        <w:t xml:space="preserve"> </w:t>
      </w:r>
      <w:bookmarkEnd w:id="13"/>
      <w:bookmarkEnd w:id="14"/>
      <w:r w:rsidR="00805BD8">
        <w:rPr>
          <w:rFonts w:eastAsia="Calibri"/>
        </w:rPr>
        <w:t>Teoria</w:t>
      </w:r>
      <w:r w:rsidR="00A06276">
        <w:rPr>
          <w:rFonts w:eastAsia="Calibri"/>
        </w:rPr>
        <w:t xml:space="preserve"> </w:t>
      </w:r>
      <w:proofErr w:type="spellStart"/>
      <w:r w:rsidR="00A06276">
        <w:rPr>
          <w:rFonts w:eastAsia="Calibri"/>
        </w:rPr>
        <w:t>limbajului</w:t>
      </w:r>
      <w:proofErr w:type="spellEnd"/>
      <w:r w:rsidR="00A06276">
        <w:rPr>
          <w:rFonts w:eastAsia="Calibri"/>
        </w:rPr>
        <w:t xml:space="preserve"> </w:t>
      </w:r>
      <w:proofErr w:type="spellStart"/>
      <w:r w:rsidR="00A06276">
        <w:rPr>
          <w:rFonts w:eastAsia="Calibri"/>
        </w:rPr>
        <w:t>și</w:t>
      </w:r>
      <w:proofErr w:type="spellEnd"/>
      <w:r w:rsidR="00A06276">
        <w:rPr>
          <w:rFonts w:eastAsia="Calibri"/>
        </w:rPr>
        <w:t xml:space="preserve"> </w:t>
      </w:r>
      <w:proofErr w:type="spellStart"/>
      <w:r w:rsidR="00A06276">
        <w:rPr>
          <w:rFonts w:eastAsia="Calibri"/>
        </w:rPr>
        <w:t>culturii</w:t>
      </w:r>
      <w:proofErr w:type="spellEnd"/>
    </w:p>
    <w:p w14:paraId="0C4865DF" w14:textId="3917561C" w:rsidR="00D842DD" w:rsidRDefault="003F3B9F" w:rsidP="00D842DD">
      <w:pPr>
        <w:pStyle w:val="a1"/>
        <w:ind w:firstLine="720"/>
        <w:jc w:val="both"/>
        <w:rPr>
          <w:b w:val="0"/>
        </w:rPr>
      </w:pPr>
      <w:bookmarkStart w:id="15" w:name="_Toc14271436"/>
      <w:proofErr w:type="spellStart"/>
      <w:r>
        <w:rPr>
          <w:b w:val="0"/>
        </w:rPr>
        <w:t>Vigotski</w:t>
      </w:r>
      <w:proofErr w:type="spellEnd"/>
      <w:r w:rsidR="00D842DD" w:rsidRPr="00D842DD">
        <w:rPr>
          <w:b w:val="0"/>
        </w:rPr>
        <w:t xml:space="preserve"> (1978) </w:t>
      </w:r>
      <w:proofErr w:type="spellStart"/>
      <w:r w:rsidR="00D842DD" w:rsidRPr="00D842DD">
        <w:rPr>
          <w:b w:val="0"/>
        </w:rPr>
        <w:t>susține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că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limbajul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este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cel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mai</w:t>
      </w:r>
      <w:proofErr w:type="spellEnd"/>
      <w:r w:rsidR="00D842DD" w:rsidRPr="00D842DD">
        <w:rPr>
          <w:b w:val="0"/>
        </w:rPr>
        <w:t xml:space="preserve"> important instrument </w:t>
      </w:r>
      <w:proofErr w:type="spellStart"/>
      <w:r w:rsidR="00D842DD" w:rsidRPr="00D842DD">
        <w:rPr>
          <w:b w:val="0"/>
        </w:rPr>
        <w:t>psihologic</w:t>
      </w:r>
      <w:proofErr w:type="spellEnd"/>
      <w:r w:rsidR="00D842DD" w:rsidRPr="00D842DD">
        <w:rPr>
          <w:b w:val="0"/>
        </w:rPr>
        <w:t xml:space="preserve">. El conduce </w:t>
      </w:r>
      <w:proofErr w:type="spellStart"/>
      <w:r w:rsidR="00D842DD" w:rsidRPr="00D842DD">
        <w:rPr>
          <w:b w:val="0"/>
        </w:rPr>
        <w:t>mintea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umană</w:t>
      </w:r>
      <w:proofErr w:type="spellEnd"/>
      <w:r w:rsidR="00D842DD" w:rsidRPr="00D842DD">
        <w:rPr>
          <w:b w:val="0"/>
        </w:rPr>
        <w:t xml:space="preserve"> de la </w:t>
      </w:r>
      <w:proofErr w:type="spellStart"/>
      <w:r w:rsidR="00D842DD" w:rsidRPr="00D842DD">
        <w:rPr>
          <w:b w:val="0"/>
        </w:rPr>
        <w:t>concret</w:t>
      </w:r>
      <w:proofErr w:type="spellEnd"/>
      <w:r w:rsidR="00D842DD" w:rsidRPr="00D842DD">
        <w:rPr>
          <w:b w:val="0"/>
        </w:rPr>
        <w:t xml:space="preserve"> la abstract. </w:t>
      </w:r>
      <w:proofErr w:type="spellStart"/>
      <w:r w:rsidR="00D842DD" w:rsidRPr="00D842DD">
        <w:rPr>
          <w:b w:val="0"/>
        </w:rPr>
        <w:t>Prin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urmare</w:t>
      </w:r>
      <w:proofErr w:type="spellEnd"/>
      <w:r w:rsidR="00D842DD" w:rsidRPr="00D842DD">
        <w:rPr>
          <w:b w:val="0"/>
        </w:rPr>
        <w:t xml:space="preserve">, ne </w:t>
      </w:r>
      <w:proofErr w:type="spellStart"/>
      <w:r w:rsidR="00D842DD" w:rsidRPr="00D842DD">
        <w:rPr>
          <w:b w:val="0"/>
        </w:rPr>
        <w:t>eliberează</w:t>
      </w:r>
      <w:proofErr w:type="spellEnd"/>
      <w:r w:rsidR="00D842DD" w:rsidRPr="00D842DD">
        <w:rPr>
          <w:b w:val="0"/>
        </w:rPr>
        <w:t xml:space="preserve"> de </w:t>
      </w:r>
      <w:proofErr w:type="spellStart"/>
      <w:r w:rsidR="00D842DD" w:rsidRPr="00D842DD">
        <w:rPr>
          <w:b w:val="0"/>
        </w:rPr>
        <w:t>experiența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noastră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perceptuală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imediată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pentru</w:t>
      </w:r>
      <w:proofErr w:type="spellEnd"/>
      <w:r w:rsidR="00D842DD" w:rsidRPr="00D842DD">
        <w:rPr>
          <w:b w:val="0"/>
        </w:rPr>
        <w:t xml:space="preserve"> a </w:t>
      </w:r>
      <w:proofErr w:type="spellStart"/>
      <w:r w:rsidR="00D842DD" w:rsidRPr="00D842DD">
        <w:rPr>
          <w:b w:val="0"/>
        </w:rPr>
        <w:t>ne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permite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să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reprezentăm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nevăzutul</w:t>
      </w:r>
      <w:proofErr w:type="spellEnd"/>
      <w:r w:rsidR="00D842DD" w:rsidRPr="00D842DD">
        <w:rPr>
          <w:b w:val="0"/>
        </w:rPr>
        <w:t xml:space="preserve">, </w:t>
      </w:r>
      <w:proofErr w:type="spellStart"/>
      <w:r w:rsidR="00D842DD" w:rsidRPr="00D842DD">
        <w:rPr>
          <w:b w:val="0"/>
        </w:rPr>
        <w:t>trecutul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și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viitorul</w:t>
      </w:r>
      <w:proofErr w:type="spellEnd"/>
      <w:r w:rsidR="00D842DD" w:rsidRPr="00D842DD">
        <w:rPr>
          <w:b w:val="0"/>
        </w:rPr>
        <w:t xml:space="preserve">. </w:t>
      </w:r>
      <w:proofErr w:type="spellStart"/>
      <w:r w:rsidR="00D842DD" w:rsidRPr="00D842DD">
        <w:rPr>
          <w:b w:val="0"/>
        </w:rPr>
        <w:t>Gândirea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și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limbajul</w:t>
      </w:r>
      <w:proofErr w:type="spellEnd"/>
      <w:r w:rsidR="00D842DD" w:rsidRPr="00D842DD">
        <w:rPr>
          <w:b w:val="0"/>
        </w:rPr>
        <w:t xml:space="preserve"> sunt legate </w:t>
      </w:r>
      <w:proofErr w:type="spellStart"/>
      <w:r w:rsidR="00D842DD" w:rsidRPr="00D842DD">
        <w:rPr>
          <w:b w:val="0"/>
        </w:rPr>
        <w:t>dinamic</w:t>
      </w:r>
      <w:proofErr w:type="spellEnd"/>
      <w:r w:rsidR="00D842DD" w:rsidRPr="00D842DD">
        <w:rPr>
          <w:b w:val="0"/>
        </w:rPr>
        <w:t xml:space="preserve">; </w:t>
      </w:r>
      <w:proofErr w:type="spellStart"/>
      <w:r w:rsidR="00D842DD" w:rsidRPr="00D842DD">
        <w:rPr>
          <w:b w:val="0"/>
        </w:rPr>
        <w:t>înțelegerea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și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formularea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limbajului</w:t>
      </w:r>
      <w:proofErr w:type="spellEnd"/>
      <w:r w:rsidR="00D842DD" w:rsidRPr="00D842DD">
        <w:rPr>
          <w:b w:val="0"/>
        </w:rPr>
        <w:t xml:space="preserve"> sunt </w:t>
      </w:r>
      <w:proofErr w:type="spellStart"/>
      <w:r w:rsidR="00D842DD" w:rsidRPr="00D842DD">
        <w:rPr>
          <w:b w:val="0"/>
        </w:rPr>
        <w:t>procese</w:t>
      </w:r>
      <w:proofErr w:type="spellEnd"/>
      <w:r w:rsidR="00D842DD" w:rsidRPr="00D842DD">
        <w:rPr>
          <w:b w:val="0"/>
        </w:rPr>
        <w:t xml:space="preserve"> care nu </w:t>
      </w:r>
      <w:proofErr w:type="spellStart"/>
      <w:r w:rsidR="00D842DD" w:rsidRPr="00D842DD">
        <w:rPr>
          <w:b w:val="0"/>
        </w:rPr>
        <w:t>numai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influențează</w:t>
      </w:r>
      <w:proofErr w:type="spellEnd"/>
      <w:r w:rsidR="00D842DD" w:rsidRPr="00D842DD">
        <w:rPr>
          <w:b w:val="0"/>
        </w:rPr>
        <w:t xml:space="preserve">, ci </w:t>
      </w:r>
      <w:proofErr w:type="spellStart"/>
      <w:r w:rsidR="00D842DD" w:rsidRPr="00D842DD">
        <w:rPr>
          <w:b w:val="0"/>
        </w:rPr>
        <w:t>și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remodelează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mecanismele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gândirii</w:t>
      </w:r>
      <w:proofErr w:type="spellEnd"/>
      <w:r w:rsidR="00D842DD" w:rsidRPr="00D842DD">
        <w:rPr>
          <w:b w:val="0"/>
        </w:rPr>
        <w:t xml:space="preserve">. </w:t>
      </w:r>
      <w:proofErr w:type="spellStart"/>
      <w:r w:rsidR="00D842DD" w:rsidRPr="00D842DD">
        <w:rPr>
          <w:b w:val="0"/>
        </w:rPr>
        <w:t>În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cuvintele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lui</w:t>
      </w:r>
      <w:proofErr w:type="spellEnd"/>
      <w:r w:rsidR="00D842DD" w:rsidRPr="00D842DD">
        <w:rPr>
          <w:b w:val="0"/>
        </w:rPr>
        <w:t xml:space="preserve"> </w:t>
      </w:r>
      <w:proofErr w:type="spellStart"/>
      <w:r>
        <w:rPr>
          <w:b w:val="0"/>
        </w:rPr>
        <w:t>Vigotski</w:t>
      </w:r>
      <w:proofErr w:type="spellEnd"/>
      <w:r w:rsidR="00D842DD" w:rsidRPr="00D842DD">
        <w:rPr>
          <w:b w:val="0"/>
        </w:rPr>
        <w:t xml:space="preserve">: „la </w:t>
      </w:r>
      <w:proofErr w:type="spellStart"/>
      <w:r w:rsidR="00D842DD" w:rsidRPr="00D842DD">
        <w:rPr>
          <w:b w:val="0"/>
        </w:rPr>
        <w:t>fel</w:t>
      </w:r>
      <w:proofErr w:type="spellEnd"/>
      <w:r w:rsidR="00D842DD" w:rsidRPr="00D842DD">
        <w:rPr>
          <w:b w:val="0"/>
        </w:rPr>
        <w:t xml:space="preserve"> cum o </w:t>
      </w:r>
      <w:proofErr w:type="spellStart"/>
      <w:r w:rsidR="00D842DD" w:rsidRPr="00D842DD">
        <w:rPr>
          <w:b w:val="0"/>
        </w:rPr>
        <w:t>matriță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dă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formă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unei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substanțe</w:t>
      </w:r>
      <w:proofErr w:type="spellEnd"/>
      <w:r w:rsidR="00D842DD" w:rsidRPr="00D842DD">
        <w:rPr>
          <w:b w:val="0"/>
        </w:rPr>
        <w:t xml:space="preserve">, </w:t>
      </w:r>
      <w:proofErr w:type="spellStart"/>
      <w:r w:rsidR="00D842DD" w:rsidRPr="00D842DD">
        <w:rPr>
          <w:b w:val="0"/>
        </w:rPr>
        <w:t>cuvintele</w:t>
      </w:r>
      <w:proofErr w:type="spellEnd"/>
      <w:r w:rsidR="00D842DD" w:rsidRPr="00D842DD">
        <w:rPr>
          <w:b w:val="0"/>
        </w:rPr>
        <w:t xml:space="preserve"> </w:t>
      </w:r>
      <w:proofErr w:type="gramStart"/>
      <w:r w:rsidR="00D842DD" w:rsidRPr="00D842DD">
        <w:rPr>
          <w:b w:val="0"/>
        </w:rPr>
        <w:t>pot  da</w:t>
      </w:r>
      <w:proofErr w:type="gram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formă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unei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activități</w:t>
      </w:r>
      <w:proofErr w:type="spellEnd"/>
      <w:r w:rsidR="00D842DD" w:rsidRPr="00D842DD">
        <w:rPr>
          <w:b w:val="0"/>
        </w:rPr>
        <w:t xml:space="preserve"> </w:t>
      </w:r>
      <w:proofErr w:type="spellStart"/>
      <w:r w:rsidR="00D842DD" w:rsidRPr="00D842DD">
        <w:rPr>
          <w:b w:val="0"/>
        </w:rPr>
        <w:t>într</w:t>
      </w:r>
      <w:proofErr w:type="spellEnd"/>
      <w:r w:rsidR="00D842DD" w:rsidRPr="00D842DD">
        <w:rPr>
          <w:b w:val="0"/>
        </w:rPr>
        <w:t xml:space="preserve">-o </w:t>
      </w:r>
      <w:proofErr w:type="spellStart"/>
      <w:r w:rsidR="00D842DD" w:rsidRPr="00D842DD">
        <w:rPr>
          <w:b w:val="0"/>
        </w:rPr>
        <w:t>structură</w:t>
      </w:r>
      <w:proofErr w:type="spellEnd"/>
      <w:r w:rsidR="00D842DD" w:rsidRPr="00D842DD">
        <w:rPr>
          <w:b w:val="0"/>
        </w:rPr>
        <w:t>” (1978, p. 28).</w:t>
      </w:r>
    </w:p>
    <w:p w14:paraId="5078E43E" w14:textId="77777777" w:rsidR="0058430E" w:rsidRDefault="0058430E" w:rsidP="00D842DD">
      <w:pPr>
        <w:pStyle w:val="a1"/>
        <w:ind w:firstLine="720"/>
      </w:pPr>
      <w:r>
        <w:t>I.</w:t>
      </w:r>
      <w:r w:rsidR="009325AA">
        <w:t>4</w:t>
      </w:r>
      <w:r>
        <w:t xml:space="preserve"> </w:t>
      </w:r>
      <w:bookmarkEnd w:id="15"/>
      <w:r w:rsidR="00A06276">
        <w:t xml:space="preserve">Teoria </w:t>
      </w:r>
      <w:proofErr w:type="spellStart"/>
      <w:r w:rsidR="00A06276">
        <w:t>socioculturală</w:t>
      </w:r>
      <w:proofErr w:type="spellEnd"/>
    </w:p>
    <w:p w14:paraId="48D8FC42" w14:textId="282811BC" w:rsidR="00A26B36" w:rsidRDefault="00EA1391" w:rsidP="0058430E">
      <w:pPr>
        <w:pStyle w:val="a"/>
      </w:pPr>
      <w:proofErr w:type="spellStart"/>
      <w:r w:rsidRPr="00EA1391">
        <w:t>Atât</w:t>
      </w:r>
      <w:proofErr w:type="spellEnd"/>
      <w:r w:rsidRPr="00EA1391">
        <w:t xml:space="preserve"> </w:t>
      </w:r>
      <w:proofErr w:type="spellStart"/>
      <w:r w:rsidRPr="00EA1391">
        <w:t>teoria</w:t>
      </w:r>
      <w:proofErr w:type="spellEnd"/>
      <w:r w:rsidRPr="00EA1391">
        <w:t xml:space="preserve"> </w:t>
      </w:r>
      <w:proofErr w:type="spellStart"/>
      <w:r w:rsidRPr="00EA1391">
        <w:t>socioculturală</w:t>
      </w:r>
      <w:proofErr w:type="spellEnd"/>
      <w:r w:rsidRPr="00EA1391">
        <w:t xml:space="preserve"> a </w:t>
      </w:r>
      <w:proofErr w:type="spellStart"/>
      <w:r w:rsidRPr="00EA1391">
        <w:t>lui</w:t>
      </w:r>
      <w:proofErr w:type="spellEnd"/>
      <w:r w:rsidRPr="00EA1391">
        <w:t xml:space="preserve"> </w:t>
      </w:r>
      <w:proofErr w:type="spellStart"/>
      <w:r w:rsidR="003F3B9F">
        <w:t>Vigotski</w:t>
      </w:r>
      <w:proofErr w:type="spellEnd"/>
      <w:r w:rsidRPr="00EA1391">
        <w:t xml:space="preserve">, </w:t>
      </w:r>
      <w:proofErr w:type="spellStart"/>
      <w:r w:rsidRPr="00EA1391">
        <w:t>cât</w:t>
      </w:r>
      <w:proofErr w:type="spellEnd"/>
      <w:r w:rsidRPr="00EA1391">
        <w:t xml:space="preserve"> </w:t>
      </w:r>
      <w:proofErr w:type="spellStart"/>
      <w:r w:rsidRPr="00EA1391">
        <w:t>și</w:t>
      </w:r>
      <w:proofErr w:type="spellEnd"/>
      <w:r w:rsidRPr="00EA1391">
        <w:t xml:space="preserve"> </w:t>
      </w:r>
      <w:proofErr w:type="spellStart"/>
      <w:r w:rsidRPr="00EA1391">
        <w:t>teoria</w:t>
      </w:r>
      <w:proofErr w:type="spellEnd"/>
      <w:r w:rsidRPr="00EA1391">
        <w:t xml:space="preserve"> </w:t>
      </w:r>
      <w:proofErr w:type="spellStart"/>
      <w:r w:rsidRPr="00EA1391">
        <w:t>învățării</w:t>
      </w:r>
      <w:proofErr w:type="spellEnd"/>
      <w:r w:rsidRPr="00EA1391">
        <w:t xml:space="preserve"> </w:t>
      </w:r>
      <w:proofErr w:type="spellStart"/>
      <w:r w:rsidRPr="00EA1391">
        <w:t>sociale</w:t>
      </w:r>
      <w:proofErr w:type="spellEnd"/>
      <w:r w:rsidRPr="00EA1391">
        <w:t xml:space="preserve"> au </w:t>
      </w:r>
      <w:proofErr w:type="spellStart"/>
      <w:r w:rsidRPr="00EA1391">
        <w:t>subliniat</w:t>
      </w:r>
      <w:proofErr w:type="spellEnd"/>
      <w:r w:rsidRPr="00EA1391">
        <w:t xml:space="preserve"> </w:t>
      </w:r>
      <w:proofErr w:type="spellStart"/>
      <w:r w:rsidRPr="00EA1391">
        <w:t>efectul</w:t>
      </w:r>
      <w:proofErr w:type="spellEnd"/>
      <w:r w:rsidRPr="00EA1391">
        <w:t xml:space="preserve"> nonbiologic al </w:t>
      </w:r>
      <w:proofErr w:type="spellStart"/>
      <w:r w:rsidRPr="00EA1391">
        <w:t>mediului</w:t>
      </w:r>
      <w:proofErr w:type="spellEnd"/>
      <w:r w:rsidRPr="00EA1391">
        <w:t xml:space="preserve"> </w:t>
      </w:r>
      <w:proofErr w:type="spellStart"/>
      <w:r w:rsidRPr="00EA1391">
        <w:t>asupra</w:t>
      </w:r>
      <w:proofErr w:type="spellEnd"/>
      <w:r w:rsidRPr="00EA1391">
        <w:t xml:space="preserve"> </w:t>
      </w:r>
      <w:proofErr w:type="spellStart"/>
      <w:r w:rsidRPr="00EA1391">
        <w:t>comportamentului</w:t>
      </w:r>
      <w:proofErr w:type="spellEnd"/>
      <w:r w:rsidRPr="00EA1391">
        <w:t xml:space="preserve"> </w:t>
      </w:r>
      <w:proofErr w:type="spellStart"/>
      <w:r w:rsidRPr="00EA1391">
        <w:t>și</w:t>
      </w:r>
      <w:proofErr w:type="spellEnd"/>
      <w:r w:rsidRPr="00EA1391">
        <w:t xml:space="preserve"> </w:t>
      </w:r>
      <w:proofErr w:type="spellStart"/>
      <w:r w:rsidRPr="00EA1391">
        <w:t>relevanța</w:t>
      </w:r>
      <w:proofErr w:type="spellEnd"/>
      <w:r w:rsidRPr="00EA1391">
        <w:t xml:space="preserve"> </w:t>
      </w:r>
      <w:proofErr w:type="spellStart"/>
      <w:r w:rsidRPr="00EA1391">
        <w:t>învățării</w:t>
      </w:r>
      <w:proofErr w:type="spellEnd"/>
      <w:r w:rsidRPr="00EA1391">
        <w:t xml:space="preserve"> </w:t>
      </w:r>
      <w:proofErr w:type="spellStart"/>
      <w:r w:rsidRPr="00EA1391">
        <w:t>prin</w:t>
      </w:r>
      <w:proofErr w:type="spellEnd"/>
      <w:r w:rsidRPr="00EA1391">
        <w:t xml:space="preserve"> </w:t>
      </w:r>
      <w:proofErr w:type="spellStart"/>
      <w:r w:rsidRPr="00EA1391">
        <w:t>analiza</w:t>
      </w:r>
      <w:proofErr w:type="spellEnd"/>
      <w:r w:rsidRPr="00EA1391">
        <w:t xml:space="preserve"> </w:t>
      </w:r>
      <w:proofErr w:type="spellStart"/>
      <w:r w:rsidRPr="00EA1391">
        <w:t>acțiunilor</w:t>
      </w:r>
      <w:proofErr w:type="spellEnd"/>
      <w:r w:rsidRPr="00EA1391">
        <w:t xml:space="preserve"> </w:t>
      </w:r>
      <w:proofErr w:type="spellStart"/>
      <w:r w:rsidRPr="00EA1391">
        <w:t>altor</w:t>
      </w:r>
      <w:proofErr w:type="spellEnd"/>
      <w:r w:rsidRPr="00EA1391">
        <w:t xml:space="preserve"> </w:t>
      </w:r>
      <w:proofErr w:type="spellStart"/>
      <w:r w:rsidRPr="00EA1391">
        <w:t>persoane</w:t>
      </w:r>
      <w:proofErr w:type="spellEnd"/>
      <w:r w:rsidRPr="00EA1391">
        <w:t xml:space="preserve"> din </w:t>
      </w:r>
      <w:proofErr w:type="spellStart"/>
      <w:r w:rsidRPr="00EA1391">
        <w:t>jur</w:t>
      </w:r>
      <w:proofErr w:type="spellEnd"/>
      <w:r w:rsidRPr="00EA1391">
        <w:t xml:space="preserve">. </w:t>
      </w:r>
      <w:proofErr w:type="spellStart"/>
      <w:r w:rsidR="003F3B9F">
        <w:t>Vigotski</w:t>
      </w:r>
      <w:proofErr w:type="spellEnd"/>
      <w:r w:rsidRPr="00EA1391">
        <w:t xml:space="preserve"> </w:t>
      </w:r>
      <w:proofErr w:type="spellStart"/>
      <w:r w:rsidRPr="00EA1391">
        <w:t>și</w:t>
      </w:r>
      <w:proofErr w:type="spellEnd"/>
      <w:r w:rsidRPr="00EA1391">
        <w:t xml:space="preserve"> Bandura au </w:t>
      </w:r>
      <w:proofErr w:type="spellStart"/>
      <w:r w:rsidRPr="00EA1391">
        <w:t>definit</w:t>
      </w:r>
      <w:proofErr w:type="spellEnd"/>
      <w:r w:rsidRPr="00EA1391">
        <w:t xml:space="preserve"> </w:t>
      </w:r>
      <w:proofErr w:type="spellStart"/>
      <w:r w:rsidRPr="00EA1391">
        <w:t>dezvoltarea</w:t>
      </w:r>
      <w:proofErr w:type="spellEnd"/>
      <w:r w:rsidRPr="00EA1391">
        <w:t xml:space="preserve"> ca </w:t>
      </w:r>
      <w:proofErr w:type="spellStart"/>
      <w:r w:rsidRPr="00EA1391">
        <w:t>fiind</w:t>
      </w:r>
      <w:proofErr w:type="spellEnd"/>
      <w:r w:rsidRPr="00EA1391">
        <w:t xml:space="preserve"> </w:t>
      </w:r>
      <w:proofErr w:type="spellStart"/>
      <w:r w:rsidRPr="00EA1391">
        <w:t>inclusă</w:t>
      </w:r>
      <w:proofErr w:type="spellEnd"/>
      <w:r w:rsidRPr="00EA1391">
        <w:t xml:space="preserve"> </w:t>
      </w:r>
      <w:proofErr w:type="spellStart"/>
      <w:r w:rsidRPr="00EA1391">
        <w:t>în</w:t>
      </w:r>
      <w:proofErr w:type="spellEnd"/>
      <w:r w:rsidRPr="00EA1391">
        <w:t xml:space="preserve"> </w:t>
      </w:r>
      <w:proofErr w:type="spellStart"/>
      <w:r w:rsidRPr="00EA1391">
        <w:t>sistemele</w:t>
      </w:r>
      <w:proofErr w:type="spellEnd"/>
      <w:r w:rsidRPr="00EA1391">
        <w:t xml:space="preserve"> de </w:t>
      </w:r>
      <w:proofErr w:type="spellStart"/>
      <w:r w:rsidRPr="00EA1391">
        <w:t>credință</w:t>
      </w:r>
      <w:proofErr w:type="spellEnd"/>
      <w:r w:rsidRPr="00EA1391">
        <w:t xml:space="preserve"> cultural </w:t>
      </w:r>
      <w:proofErr w:type="spellStart"/>
      <w:r w:rsidRPr="00EA1391">
        <w:t>acceptate</w:t>
      </w:r>
      <w:proofErr w:type="spellEnd"/>
      <w:r w:rsidRPr="00EA1391">
        <w:t xml:space="preserve">, </w:t>
      </w:r>
      <w:proofErr w:type="spellStart"/>
      <w:r w:rsidRPr="00EA1391">
        <w:t>percepute</w:t>
      </w:r>
      <w:proofErr w:type="spellEnd"/>
      <w:r w:rsidRPr="00EA1391">
        <w:t xml:space="preserve"> de </w:t>
      </w:r>
      <w:proofErr w:type="spellStart"/>
      <w:r w:rsidRPr="00EA1391">
        <w:t>elevi</w:t>
      </w:r>
      <w:proofErr w:type="spellEnd"/>
      <w:r w:rsidRPr="00EA1391">
        <w:t xml:space="preserve"> </w:t>
      </w:r>
      <w:proofErr w:type="spellStart"/>
      <w:r w:rsidRPr="00EA1391">
        <w:t>prin</w:t>
      </w:r>
      <w:proofErr w:type="spellEnd"/>
      <w:r w:rsidRPr="00EA1391">
        <w:t xml:space="preserve"> </w:t>
      </w:r>
      <w:proofErr w:type="spellStart"/>
      <w:r w:rsidRPr="00EA1391">
        <w:t>prisma</w:t>
      </w:r>
      <w:proofErr w:type="spellEnd"/>
      <w:r w:rsidRPr="00EA1391">
        <w:t xml:space="preserve"> </w:t>
      </w:r>
      <w:proofErr w:type="spellStart"/>
      <w:r w:rsidRPr="00EA1391">
        <w:t>altor</w:t>
      </w:r>
      <w:proofErr w:type="spellEnd"/>
      <w:r w:rsidRPr="00EA1391">
        <w:t xml:space="preserve"> </w:t>
      </w:r>
      <w:proofErr w:type="spellStart"/>
      <w:r w:rsidRPr="00EA1391">
        <w:t>persoane</w:t>
      </w:r>
      <w:proofErr w:type="spellEnd"/>
      <w:r w:rsidRPr="00EA1391">
        <w:t xml:space="preserve"> </w:t>
      </w:r>
      <w:proofErr w:type="spellStart"/>
      <w:r w:rsidRPr="00EA1391">
        <w:t>și</w:t>
      </w:r>
      <w:proofErr w:type="spellEnd"/>
      <w:r w:rsidRPr="00EA1391">
        <w:t xml:space="preserve"> </w:t>
      </w:r>
      <w:proofErr w:type="spellStart"/>
      <w:r w:rsidRPr="00EA1391">
        <w:t>împărtășirea</w:t>
      </w:r>
      <w:proofErr w:type="spellEnd"/>
      <w:r w:rsidRPr="00EA1391">
        <w:t xml:space="preserve"> </w:t>
      </w:r>
      <w:proofErr w:type="spellStart"/>
      <w:r w:rsidRPr="00EA1391">
        <w:t>activităților</w:t>
      </w:r>
      <w:proofErr w:type="spellEnd"/>
      <w:r w:rsidRPr="00EA1391">
        <w:t xml:space="preserve"> cu </w:t>
      </w:r>
      <w:proofErr w:type="spellStart"/>
      <w:r w:rsidRPr="00EA1391">
        <w:t>aceștia</w:t>
      </w:r>
      <w:proofErr w:type="spellEnd"/>
      <w:r w:rsidRPr="00EA1391">
        <w:t xml:space="preserve"> (Miller, 2011). </w:t>
      </w:r>
      <w:proofErr w:type="spellStart"/>
      <w:r w:rsidRPr="00EA1391">
        <w:t>Pentru</w:t>
      </w:r>
      <w:proofErr w:type="spellEnd"/>
      <w:r w:rsidRPr="00EA1391">
        <w:t xml:space="preserve"> a </w:t>
      </w:r>
      <w:proofErr w:type="spellStart"/>
      <w:r w:rsidRPr="00EA1391">
        <w:t>înțelege</w:t>
      </w:r>
      <w:proofErr w:type="spellEnd"/>
      <w:r w:rsidRPr="00EA1391">
        <w:t xml:space="preserve"> </w:t>
      </w:r>
      <w:proofErr w:type="spellStart"/>
      <w:r w:rsidRPr="00EA1391">
        <w:t>rolul</w:t>
      </w:r>
      <w:proofErr w:type="spellEnd"/>
      <w:r w:rsidRPr="00EA1391">
        <w:t xml:space="preserve"> </w:t>
      </w:r>
      <w:proofErr w:type="spellStart"/>
      <w:proofErr w:type="gramStart"/>
      <w:r w:rsidRPr="00EA1391">
        <w:t>teoriei</w:t>
      </w:r>
      <w:proofErr w:type="spellEnd"/>
      <w:r w:rsidRPr="00EA1391">
        <w:t xml:space="preserve">  </w:t>
      </w:r>
      <w:proofErr w:type="spellStart"/>
      <w:r w:rsidRPr="00EA1391">
        <w:t>autoeficacității</w:t>
      </w:r>
      <w:proofErr w:type="spellEnd"/>
      <w:proofErr w:type="gramEnd"/>
      <w:r w:rsidRPr="00EA1391">
        <w:t xml:space="preserve"> a </w:t>
      </w:r>
      <w:proofErr w:type="spellStart"/>
      <w:r w:rsidRPr="00EA1391">
        <w:t>lui</w:t>
      </w:r>
      <w:proofErr w:type="spellEnd"/>
      <w:r w:rsidRPr="00EA1391">
        <w:t xml:space="preserve"> Bandura la </w:t>
      </w:r>
      <w:proofErr w:type="spellStart"/>
      <w:r w:rsidRPr="00EA1391">
        <w:t>această</w:t>
      </w:r>
      <w:proofErr w:type="spellEnd"/>
      <w:r w:rsidRPr="00EA1391">
        <w:t xml:space="preserve"> </w:t>
      </w:r>
      <w:proofErr w:type="spellStart"/>
      <w:r w:rsidRPr="00EA1391">
        <w:t>cercetare</w:t>
      </w:r>
      <w:proofErr w:type="spellEnd"/>
      <w:r w:rsidRPr="00EA1391">
        <w:t xml:space="preserve">, </w:t>
      </w:r>
      <w:proofErr w:type="spellStart"/>
      <w:r w:rsidRPr="00EA1391">
        <w:t>vom</w:t>
      </w:r>
      <w:proofErr w:type="spellEnd"/>
      <w:r w:rsidRPr="00EA1391">
        <w:t xml:space="preserve"> </w:t>
      </w:r>
      <w:proofErr w:type="spellStart"/>
      <w:r w:rsidRPr="00EA1391">
        <w:t>analiza</w:t>
      </w:r>
      <w:proofErr w:type="spellEnd"/>
      <w:r w:rsidRPr="00EA1391">
        <w:t xml:space="preserve"> </w:t>
      </w:r>
      <w:proofErr w:type="spellStart"/>
      <w:r w:rsidRPr="00EA1391">
        <w:t>mai</w:t>
      </w:r>
      <w:proofErr w:type="spellEnd"/>
      <w:r w:rsidRPr="00EA1391">
        <w:t xml:space="preserve"> </w:t>
      </w:r>
      <w:proofErr w:type="spellStart"/>
      <w:r w:rsidRPr="00EA1391">
        <w:t>târziu</w:t>
      </w:r>
      <w:proofErr w:type="spellEnd"/>
      <w:r w:rsidRPr="00EA1391">
        <w:t xml:space="preserve"> </w:t>
      </w:r>
      <w:proofErr w:type="spellStart"/>
      <w:r w:rsidRPr="00EA1391">
        <w:t>concluziile</w:t>
      </w:r>
      <w:proofErr w:type="spellEnd"/>
      <w:r w:rsidRPr="00EA1391">
        <w:t xml:space="preserve"> din </w:t>
      </w:r>
      <w:proofErr w:type="spellStart"/>
      <w:r w:rsidRPr="00EA1391">
        <w:t>secțiunea</w:t>
      </w:r>
      <w:proofErr w:type="spellEnd"/>
      <w:r w:rsidRPr="00EA1391">
        <w:t xml:space="preserve"> </w:t>
      </w:r>
      <w:proofErr w:type="spellStart"/>
      <w:r w:rsidRPr="00EA1391">
        <w:t>calitativă</w:t>
      </w:r>
      <w:proofErr w:type="spellEnd"/>
      <w:r w:rsidRPr="00EA1391">
        <w:t xml:space="preserve">. </w:t>
      </w:r>
      <w:proofErr w:type="spellStart"/>
      <w:r w:rsidRPr="00EA1391">
        <w:t>Creșterea</w:t>
      </w:r>
      <w:proofErr w:type="spellEnd"/>
      <w:r w:rsidRPr="00EA1391">
        <w:t xml:space="preserve"> </w:t>
      </w:r>
      <w:proofErr w:type="spellStart"/>
      <w:r w:rsidRPr="00EA1391">
        <w:t>autoeficienței</w:t>
      </w:r>
      <w:proofErr w:type="spellEnd"/>
      <w:r w:rsidRPr="00EA1391">
        <w:t xml:space="preserve"> </w:t>
      </w:r>
      <w:proofErr w:type="spellStart"/>
      <w:r w:rsidRPr="00EA1391">
        <w:t>joacă</w:t>
      </w:r>
      <w:proofErr w:type="spellEnd"/>
      <w:r w:rsidRPr="00EA1391">
        <w:t xml:space="preserve"> un </w:t>
      </w:r>
      <w:proofErr w:type="spellStart"/>
      <w:r w:rsidRPr="00EA1391">
        <w:t>rol</w:t>
      </w:r>
      <w:proofErr w:type="spellEnd"/>
      <w:r w:rsidRPr="00EA1391">
        <w:t xml:space="preserve"> major </w:t>
      </w:r>
      <w:proofErr w:type="spellStart"/>
      <w:r w:rsidRPr="00EA1391">
        <w:t>în</w:t>
      </w:r>
      <w:proofErr w:type="spellEnd"/>
      <w:r w:rsidRPr="00EA1391">
        <w:t xml:space="preserve"> </w:t>
      </w:r>
      <w:proofErr w:type="spellStart"/>
      <w:r w:rsidRPr="00EA1391">
        <w:t>programul</w:t>
      </w:r>
      <w:proofErr w:type="spellEnd"/>
      <w:r w:rsidRPr="00EA1391">
        <w:t xml:space="preserve"> de </w:t>
      </w:r>
      <w:proofErr w:type="spellStart"/>
      <w:r w:rsidRPr="00EA1391">
        <w:t>intervenție</w:t>
      </w:r>
      <w:proofErr w:type="spellEnd"/>
      <w:r w:rsidRPr="00EA1391">
        <w:t xml:space="preserve"> „Selfie Champ”. </w:t>
      </w:r>
      <w:proofErr w:type="spellStart"/>
      <w:r w:rsidRPr="00EA1391">
        <w:t>Autoeficiența</w:t>
      </w:r>
      <w:proofErr w:type="spellEnd"/>
      <w:r w:rsidRPr="00EA1391">
        <w:t xml:space="preserve">, </w:t>
      </w:r>
      <w:proofErr w:type="spellStart"/>
      <w:r w:rsidRPr="00EA1391">
        <w:t>adică</w:t>
      </w:r>
      <w:proofErr w:type="spellEnd"/>
      <w:r w:rsidRPr="00EA1391">
        <w:t xml:space="preserve"> </w:t>
      </w:r>
      <w:proofErr w:type="spellStart"/>
      <w:r w:rsidRPr="00EA1391">
        <w:t>încrederea</w:t>
      </w:r>
      <w:proofErr w:type="spellEnd"/>
      <w:r w:rsidRPr="00EA1391">
        <w:t xml:space="preserve"> </w:t>
      </w:r>
      <w:proofErr w:type="spellStart"/>
      <w:r w:rsidRPr="00EA1391">
        <w:t>în</w:t>
      </w:r>
      <w:proofErr w:type="spellEnd"/>
      <w:r w:rsidRPr="00EA1391">
        <w:t xml:space="preserve"> sine a </w:t>
      </w:r>
      <w:proofErr w:type="spellStart"/>
      <w:r w:rsidRPr="00EA1391">
        <w:t>fost</w:t>
      </w:r>
      <w:proofErr w:type="spellEnd"/>
      <w:r w:rsidRPr="00EA1391">
        <w:t xml:space="preserve"> o </w:t>
      </w:r>
      <w:proofErr w:type="spellStart"/>
      <w:r w:rsidRPr="00EA1391">
        <w:t>problemă</w:t>
      </w:r>
      <w:proofErr w:type="spellEnd"/>
      <w:r w:rsidRPr="00EA1391">
        <w:t xml:space="preserve"> </w:t>
      </w:r>
      <w:proofErr w:type="spellStart"/>
      <w:r w:rsidRPr="00EA1391">
        <w:t>principală</w:t>
      </w:r>
      <w:proofErr w:type="spellEnd"/>
      <w:r w:rsidRPr="00EA1391">
        <w:t xml:space="preserve"> </w:t>
      </w:r>
      <w:proofErr w:type="spellStart"/>
      <w:r w:rsidRPr="00EA1391">
        <w:t>în</w:t>
      </w:r>
      <w:proofErr w:type="spellEnd"/>
      <w:r w:rsidRPr="00EA1391">
        <w:t xml:space="preserve"> </w:t>
      </w:r>
      <w:proofErr w:type="spellStart"/>
      <w:r w:rsidRPr="00EA1391">
        <w:t>mai</w:t>
      </w:r>
      <w:proofErr w:type="spellEnd"/>
      <w:r w:rsidRPr="00EA1391">
        <w:t xml:space="preserve"> </w:t>
      </w:r>
      <w:proofErr w:type="spellStart"/>
      <w:r w:rsidRPr="00EA1391">
        <w:t>multe</w:t>
      </w:r>
      <w:proofErr w:type="spellEnd"/>
      <w:r w:rsidRPr="00EA1391">
        <w:t xml:space="preserve"> </w:t>
      </w:r>
      <w:proofErr w:type="spellStart"/>
      <w:r w:rsidRPr="00EA1391">
        <w:t>aspecte</w:t>
      </w:r>
      <w:proofErr w:type="spellEnd"/>
      <w:r w:rsidRPr="00EA1391">
        <w:t xml:space="preserve"> ale </w:t>
      </w:r>
      <w:proofErr w:type="spellStart"/>
      <w:r w:rsidRPr="00EA1391">
        <w:t>intervenției</w:t>
      </w:r>
      <w:proofErr w:type="spellEnd"/>
      <w:r w:rsidRPr="00EA1391">
        <w:t xml:space="preserve">. </w:t>
      </w:r>
      <w:proofErr w:type="spellStart"/>
      <w:r w:rsidRPr="00EA1391">
        <w:t>Ședințele</w:t>
      </w:r>
      <w:proofErr w:type="spellEnd"/>
      <w:r w:rsidRPr="00EA1391">
        <w:t xml:space="preserve"> de feedback, </w:t>
      </w:r>
      <w:proofErr w:type="spellStart"/>
      <w:r w:rsidRPr="00EA1391">
        <w:t>analiza</w:t>
      </w:r>
      <w:proofErr w:type="spellEnd"/>
      <w:r w:rsidRPr="00EA1391">
        <w:t xml:space="preserve"> </w:t>
      </w:r>
      <w:proofErr w:type="spellStart"/>
      <w:r w:rsidRPr="00EA1391">
        <w:t>videoclipurilor</w:t>
      </w:r>
      <w:proofErr w:type="spellEnd"/>
      <w:r w:rsidRPr="00EA1391">
        <w:t xml:space="preserve"> </w:t>
      </w:r>
      <w:proofErr w:type="spellStart"/>
      <w:r w:rsidRPr="00EA1391">
        <w:t>realizată</w:t>
      </w:r>
      <w:proofErr w:type="spellEnd"/>
      <w:r w:rsidRPr="00EA1391">
        <w:t xml:space="preserve"> de instructor </w:t>
      </w:r>
      <w:proofErr w:type="spellStart"/>
      <w:r w:rsidRPr="00EA1391">
        <w:t>și</w:t>
      </w:r>
      <w:proofErr w:type="spellEnd"/>
      <w:r w:rsidRPr="00EA1391">
        <w:t xml:space="preserve"> </w:t>
      </w:r>
      <w:proofErr w:type="spellStart"/>
      <w:r w:rsidRPr="00EA1391">
        <w:t>elev</w:t>
      </w:r>
      <w:proofErr w:type="spellEnd"/>
      <w:r w:rsidRPr="00EA1391">
        <w:t xml:space="preserve"> </w:t>
      </w:r>
      <w:proofErr w:type="spellStart"/>
      <w:r w:rsidRPr="00EA1391">
        <w:t>împreună</w:t>
      </w:r>
      <w:proofErr w:type="spellEnd"/>
      <w:r w:rsidRPr="00EA1391">
        <w:t xml:space="preserve"> </w:t>
      </w:r>
      <w:proofErr w:type="spellStart"/>
      <w:r w:rsidRPr="00EA1391">
        <w:t>și</w:t>
      </w:r>
      <w:proofErr w:type="spellEnd"/>
      <w:r w:rsidRPr="00EA1391">
        <w:t xml:space="preserve"> </w:t>
      </w:r>
      <w:proofErr w:type="spellStart"/>
      <w:r w:rsidRPr="00EA1391">
        <w:t>conversațiile</w:t>
      </w:r>
      <w:proofErr w:type="spellEnd"/>
      <w:r w:rsidRPr="00EA1391">
        <w:t xml:space="preserve"> </w:t>
      </w:r>
      <w:r w:rsidRPr="00EA1391">
        <w:lastRenderedPageBreak/>
        <w:t xml:space="preserve">din </w:t>
      </w:r>
      <w:proofErr w:type="spellStart"/>
      <w:r w:rsidRPr="00EA1391">
        <w:t>timpul</w:t>
      </w:r>
      <w:proofErr w:type="spellEnd"/>
      <w:r w:rsidRPr="00EA1391">
        <w:t xml:space="preserve"> </w:t>
      </w:r>
      <w:proofErr w:type="spellStart"/>
      <w:r w:rsidRPr="00EA1391">
        <w:t>testărilor</w:t>
      </w:r>
      <w:proofErr w:type="spellEnd"/>
      <w:r w:rsidRPr="00EA1391">
        <w:t xml:space="preserve">, </w:t>
      </w:r>
      <w:proofErr w:type="spellStart"/>
      <w:r w:rsidRPr="00EA1391">
        <w:t>dintre</w:t>
      </w:r>
      <w:proofErr w:type="spellEnd"/>
      <w:r w:rsidRPr="00EA1391">
        <w:t xml:space="preserve"> </w:t>
      </w:r>
      <w:proofErr w:type="spellStart"/>
      <w:r w:rsidRPr="00EA1391">
        <w:t>momentele</w:t>
      </w:r>
      <w:proofErr w:type="spellEnd"/>
      <w:r w:rsidRPr="00EA1391">
        <w:t xml:space="preserve"> de </w:t>
      </w:r>
      <w:proofErr w:type="spellStart"/>
      <w:r w:rsidRPr="00EA1391">
        <w:t>prezentare</w:t>
      </w:r>
      <w:proofErr w:type="spellEnd"/>
      <w:r w:rsidRPr="00EA1391">
        <w:t xml:space="preserve"> </w:t>
      </w:r>
      <w:proofErr w:type="spellStart"/>
      <w:r w:rsidRPr="00EA1391">
        <w:t>realizate</w:t>
      </w:r>
      <w:proofErr w:type="spellEnd"/>
      <w:r w:rsidRPr="00EA1391">
        <w:t xml:space="preserve"> de </w:t>
      </w:r>
      <w:proofErr w:type="spellStart"/>
      <w:r w:rsidRPr="00EA1391">
        <w:t>elevi</w:t>
      </w:r>
      <w:proofErr w:type="spellEnd"/>
      <w:r w:rsidRPr="00EA1391">
        <w:t xml:space="preserve"> au </w:t>
      </w:r>
      <w:proofErr w:type="spellStart"/>
      <w:r w:rsidRPr="00EA1391">
        <w:t>fost</w:t>
      </w:r>
      <w:proofErr w:type="spellEnd"/>
      <w:r w:rsidRPr="00EA1391">
        <w:t xml:space="preserve"> considerate </w:t>
      </w:r>
      <w:proofErr w:type="spellStart"/>
      <w:r w:rsidRPr="00EA1391">
        <w:t>acțiuni</w:t>
      </w:r>
      <w:proofErr w:type="spellEnd"/>
      <w:r w:rsidRPr="00EA1391">
        <w:t xml:space="preserve"> </w:t>
      </w:r>
      <w:proofErr w:type="spellStart"/>
      <w:r w:rsidRPr="00EA1391">
        <w:t>eficiente</w:t>
      </w:r>
      <w:proofErr w:type="spellEnd"/>
      <w:r w:rsidRPr="00EA1391">
        <w:t xml:space="preserve"> care </w:t>
      </w:r>
      <w:proofErr w:type="spellStart"/>
      <w:r w:rsidRPr="00EA1391">
        <w:t>contribuie</w:t>
      </w:r>
      <w:proofErr w:type="spellEnd"/>
      <w:r w:rsidRPr="00EA1391">
        <w:t xml:space="preserve"> la </w:t>
      </w:r>
      <w:proofErr w:type="spellStart"/>
      <w:r w:rsidRPr="00EA1391">
        <w:t>creșterea</w:t>
      </w:r>
      <w:proofErr w:type="spellEnd"/>
      <w:r w:rsidRPr="00EA1391">
        <w:t xml:space="preserve"> </w:t>
      </w:r>
      <w:proofErr w:type="spellStart"/>
      <w:r w:rsidRPr="00EA1391">
        <w:t>capacităților</w:t>
      </w:r>
      <w:proofErr w:type="spellEnd"/>
      <w:r w:rsidRPr="00EA1391">
        <w:t xml:space="preserve"> </w:t>
      </w:r>
      <w:proofErr w:type="spellStart"/>
      <w:r w:rsidRPr="00EA1391">
        <w:t>elevilor</w:t>
      </w:r>
      <w:proofErr w:type="spellEnd"/>
      <w:r w:rsidRPr="00EA1391">
        <w:t xml:space="preserve"> </w:t>
      </w:r>
      <w:proofErr w:type="spellStart"/>
      <w:r w:rsidRPr="00EA1391">
        <w:t>prin</w:t>
      </w:r>
      <w:proofErr w:type="spellEnd"/>
      <w:r w:rsidRPr="00EA1391">
        <w:t xml:space="preserve">, </w:t>
      </w:r>
      <w:proofErr w:type="spellStart"/>
      <w:r w:rsidRPr="00EA1391">
        <w:t>printre</w:t>
      </w:r>
      <w:proofErr w:type="spellEnd"/>
      <w:r w:rsidRPr="00EA1391">
        <w:t xml:space="preserve"> </w:t>
      </w:r>
      <w:proofErr w:type="spellStart"/>
      <w:r w:rsidRPr="00EA1391">
        <w:t>alți</w:t>
      </w:r>
      <w:proofErr w:type="spellEnd"/>
      <w:r w:rsidRPr="00EA1391">
        <w:t xml:space="preserve"> </w:t>
      </w:r>
      <w:proofErr w:type="spellStart"/>
      <w:r w:rsidRPr="00EA1391">
        <w:t>factori</w:t>
      </w:r>
      <w:proofErr w:type="spellEnd"/>
      <w:r w:rsidRPr="00EA1391">
        <w:t xml:space="preserve">, </w:t>
      </w:r>
      <w:proofErr w:type="spellStart"/>
      <w:r w:rsidRPr="00EA1391">
        <w:t>încurajarea</w:t>
      </w:r>
      <w:proofErr w:type="spellEnd"/>
      <w:r w:rsidRPr="00EA1391">
        <w:t xml:space="preserve"> </w:t>
      </w:r>
      <w:proofErr w:type="spellStart"/>
      <w:r w:rsidRPr="00EA1391">
        <w:t>autoeficienței</w:t>
      </w:r>
      <w:proofErr w:type="spellEnd"/>
      <w:r w:rsidRPr="00EA1391">
        <w:t xml:space="preserve"> </w:t>
      </w:r>
      <w:proofErr w:type="spellStart"/>
      <w:r w:rsidRPr="00EA1391">
        <w:t>lui</w:t>
      </w:r>
      <w:proofErr w:type="spellEnd"/>
      <w:r w:rsidRPr="00EA1391">
        <w:t xml:space="preserve">. </w:t>
      </w:r>
      <w:proofErr w:type="spellStart"/>
      <w:r w:rsidRPr="00EA1391">
        <w:t>Pentru</w:t>
      </w:r>
      <w:proofErr w:type="spellEnd"/>
      <w:r w:rsidRPr="00EA1391">
        <w:t xml:space="preserve"> a </w:t>
      </w:r>
      <w:proofErr w:type="spellStart"/>
      <w:r w:rsidRPr="00EA1391">
        <w:t>înțelege</w:t>
      </w:r>
      <w:proofErr w:type="spellEnd"/>
      <w:r w:rsidRPr="00EA1391">
        <w:t xml:space="preserve"> </w:t>
      </w:r>
      <w:proofErr w:type="spellStart"/>
      <w:r w:rsidRPr="00EA1391">
        <w:t>mai</w:t>
      </w:r>
      <w:proofErr w:type="spellEnd"/>
      <w:r w:rsidRPr="00EA1391">
        <w:t xml:space="preserve"> bine </w:t>
      </w:r>
      <w:proofErr w:type="spellStart"/>
      <w:r w:rsidRPr="00EA1391">
        <w:t>sensul</w:t>
      </w:r>
      <w:proofErr w:type="spellEnd"/>
      <w:r w:rsidRPr="00EA1391">
        <w:t xml:space="preserve"> </w:t>
      </w:r>
      <w:proofErr w:type="spellStart"/>
      <w:r w:rsidRPr="00EA1391">
        <w:t>eficacității</w:t>
      </w:r>
      <w:proofErr w:type="spellEnd"/>
      <w:r w:rsidRPr="00EA1391">
        <w:t xml:space="preserve"> </w:t>
      </w:r>
      <w:proofErr w:type="spellStart"/>
      <w:r w:rsidRPr="00EA1391">
        <w:t>în</w:t>
      </w:r>
      <w:proofErr w:type="spellEnd"/>
      <w:r w:rsidRPr="00EA1391">
        <w:t xml:space="preserve"> </w:t>
      </w:r>
      <w:proofErr w:type="spellStart"/>
      <w:r w:rsidRPr="00EA1391">
        <w:t>interacțiunea</w:t>
      </w:r>
      <w:proofErr w:type="spellEnd"/>
      <w:r w:rsidRPr="00EA1391">
        <w:t xml:space="preserve"> instructor-</w:t>
      </w:r>
      <w:proofErr w:type="spellStart"/>
      <w:r w:rsidRPr="00EA1391">
        <w:t>elev</w:t>
      </w:r>
      <w:proofErr w:type="spellEnd"/>
      <w:r w:rsidRPr="00EA1391">
        <w:t xml:space="preserve"> Bandura face </w:t>
      </w:r>
      <w:proofErr w:type="spellStart"/>
      <w:r w:rsidRPr="00EA1391">
        <w:t>apel</w:t>
      </w:r>
      <w:proofErr w:type="spellEnd"/>
      <w:r w:rsidRPr="00EA1391">
        <w:t xml:space="preserve"> la </w:t>
      </w:r>
      <w:proofErr w:type="spellStart"/>
      <w:r w:rsidRPr="00EA1391">
        <w:t>următorul</w:t>
      </w:r>
      <w:proofErr w:type="spellEnd"/>
      <w:r w:rsidRPr="00EA1391">
        <w:t xml:space="preserve"> </w:t>
      </w:r>
      <w:proofErr w:type="spellStart"/>
      <w:r w:rsidRPr="00EA1391">
        <w:t>tabel</w:t>
      </w:r>
      <w:proofErr w:type="spellEnd"/>
      <w:r w:rsidRPr="00EA1391">
        <w:t>.</w:t>
      </w:r>
    </w:p>
    <w:p w14:paraId="3C3CB935" w14:textId="1EEFB696" w:rsidR="0058430E" w:rsidRPr="002950DD" w:rsidRDefault="00EA1391" w:rsidP="002950DD">
      <w:pPr>
        <w:bidi w:val="0"/>
        <w:ind w:firstLine="720"/>
        <w:rPr>
          <w:rFonts w:asciiTheme="majorBidi" w:hAnsiTheme="majorBidi"/>
          <w:bCs/>
          <w:sz w:val="24"/>
          <w:szCs w:val="24"/>
        </w:rPr>
      </w:pPr>
      <w:proofErr w:type="spellStart"/>
      <w:r>
        <w:rPr>
          <w:rFonts w:eastAsia="Calibri"/>
          <w:sz w:val="20"/>
          <w:szCs w:val="20"/>
        </w:rPr>
        <w:t>Tabelul</w:t>
      </w:r>
      <w:proofErr w:type="spellEnd"/>
      <w:r w:rsidR="0058430E">
        <w:rPr>
          <w:rFonts w:eastAsia="Calibri"/>
          <w:sz w:val="20"/>
          <w:szCs w:val="20"/>
        </w:rPr>
        <w:t>.</w:t>
      </w:r>
      <w:r w:rsidR="0058430E" w:rsidRPr="007F1EDF">
        <w:rPr>
          <w:rFonts w:eastAsia="Calibri"/>
          <w:sz w:val="20"/>
          <w:szCs w:val="20"/>
        </w:rPr>
        <w:t xml:space="preserve"> 1: </w:t>
      </w:r>
      <w:proofErr w:type="spellStart"/>
      <w:r>
        <w:rPr>
          <w:rFonts w:eastAsia="Calibri"/>
          <w:sz w:val="20"/>
          <w:szCs w:val="20"/>
        </w:rPr>
        <w:t>Tipuri</w:t>
      </w:r>
      <w:proofErr w:type="spellEnd"/>
      <w:r>
        <w:rPr>
          <w:rFonts w:eastAsia="Calibri"/>
          <w:sz w:val="20"/>
          <w:szCs w:val="20"/>
        </w:rPr>
        <w:t xml:space="preserve"> de </w:t>
      </w:r>
      <w:proofErr w:type="spellStart"/>
      <w:r>
        <w:rPr>
          <w:rFonts w:eastAsia="Calibri"/>
          <w:sz w:val="20"/>
          <w:szCs w:val="20"/>
        </w:rPr>
        <w:t>întăriri</w:t>
      </w:r>
      <w:proofErr w:type="spellEnd"/>
      <w:r>
        <w:rPr>
          <w:rFonts w:eastAsia="Calibri"/>
          <w:sz w:val="20"/>
          <w:szCs w:val="20"/>
        </w:rPr>
        <w:t>/</w:t>
      </w:r>
      <w:proofErr w:type="spellStart"/>
      <w:r>
        <w:rPr>
          <w:rFonts w:eastAsia="Calibri"/>
          <w:sz w:val="20"/>
          <w:szCs w:val="20"/>
        </w:rPr>
        <w:t>pedepse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8430E" w:rsidRPr="007F1EDF" w14:paraId="30303CD0" w14:textId="77777777" w:rsidTr="00611167">
        <w:tc>
          <w:tcPr>
            <w:tcW w:w="8296" w:type="dxa"/>
            <w:gridSpan w:val="3"/>
            <w:shd w:val="clear" w:color="auto" w:fill="D9D9D9" w:themeFill="background1" w:themeFillShade="D9"/>
          </w:tcPr>
          <w:p w14:paraId="009A07F7" w14:textId="77777777" w:rsidR="0058430E" w:rsidRPr="007F1EDF" w:rsidRDefault="00EA1391" w:rsidP="0061116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Întăririle</w:t>
            </w:r>
            <w:proofErr w:type="spellEnd"/>
          </w:p>
        </w:tc>
      </w:tr>
      <w:tr w:rsidR="0058430E" w:rsidRPr="007F1EDF" w14:paraId="73AB1039" w14:textId="77777777" w:rsidTr="00611167">
        <w:tc>
          <w:tcPr>
            <w:tcW w:w="2765" w:type="dxa"/>
          </w:tcPr>
          <w:p w14:paraId="4599C63D" w14:textId="77777777" w:rsidR="0058430E" w:rsidRPr="007F1EDF" w:rsidRDefault="003A6993" w:rsidP="0061116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Întăririle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directe</w:t>
            </w:r>
            <w:proofErr w:type="spellEnd"/>
          </w:p>
          <w:p w14:paraId="3756ECDD" w14:textId="77777777" w:rsidR="0058430E" w:rsidRPr="007F1EDF" w:rsidRDefault="0058430E" w:rsidP="0061116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CC99C39" w14:textId="77777777" w:rsidR="00C02EB5" w:rsidRDefault="003A6993" w:rsidP="003A6993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Întăririle</w:t>
            </w:r>
            <w:proofErr w:type="spellEnd"/>
            <w:r>
              <w:rPr>
                <w:rFonts w:asciiTheme="majorBidi" w:hAnsiTheme="majorBidi" w:cstheme="majorBidi"/>
              </w:rPr>
              <w:t xml:space="preserve"> pe care </w:t>
            </w:r>
            <w:proofErr w:type="spellStart"/>
            <w:r>
              <w:rPr>
                <w:rFonts w:asciiTheme="majorBidi" w:hAnsiTheme="majorBidi" w:cstheme="majorBidi"/>
              </w:rPr>
              <w:t>copiii</w:t>
            </w:r>
            <w:proofErr w:type="spellEnd"/>
            <w:r>
              <w:rPr>
                <w:rFonts w:asciiTheme="majorBidi" w:hAnsiTheme="majorBidi" w:cstheme="majorBidi"/>
              </w:rPr>
              <w:t xml:space="preserve"> le </w:t>
            </w:r>
            <w:proofErr w:type="spellStart"/>
            <w:r>
              <w:rPr>
                <w:rFonts w:asciiTheme="majorBidi" w:hAnsiTheme="majorBidi" w:cstheme="majorBidi"/>
              </w:rPr>
              <w:t>primesc</w:t>
            </w:r>
            <w:proofErr w:type="spellEnd"/>
            <w:r>
              <w:rPr>
                <w:rFonts w:asciiTheme="majorBidi" w:hAnsiTheme="majorBidi" w:cstheme="majorBidi"/>
              </w:rPr>
              <w:t xml:space="preserve"> de la </w:t>
            </w:r>
            <w:proofErr w:type="spellStart"/>
            <w:r>
              <w:rPr>
                <w:rFonts w:asciiTheme="majorBidi" w:hAnsiTheme="majorBidi" w:cstheme="majorBidi"/>
              </w:rPr>
              <w:t>mediul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în</w:t>
            </w:r>
            <w:proofErr w:type="spellEnd"/>
            <w:r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>
              <w:rPr>
                <w:rFonts w:asciiTheme="majorBidi" w:hAnsiTheme="majorBidi" w:cstheme="majorBidi"/>
              </w:rPr>
              <w:t>trăiesc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după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ce</w:t>
            </w:r>
            <w:proofErr w:type="spellEnd"/>
            <w:r>
              <w:rPr>
                <w:rFonts w:asciiTheme="majorBidi" w:hAnsiTheme="majorBidi" w:cstheme="majorBidi"/>
              </w:rPr>
              <w:t xml:space="preserve"> s-au </w:t>
            </w:r>
            <w:proofErr w:type="spellStart"/>
            <w:r>
              <w:rPr>
                <w:rFonts w:asciiTheme="majorBidi" w:hAnsiTheme="majorBidi" w:cstheme="majorBidi"/>
              </w:rPr>
              <w:t>comportat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în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manieră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pozitivă</w:t>
            </w:r>
            <w:proofErr w:type="spellEnd"/>
            <w:r>
              <w:rPr>
                <w:rFonts w:asciiTheme="majorBidi" w:hAnsiTheme="majorBidi" w:cstheme="majorBidi"/>
              </w:rPr>
              <w:t xml:space="preserve">. </w:t>
            </w:r>
          </w:p>
          <w:p w14:paraId="7D7B0A8C" w14:textId="77777777" w:rsidR="0058430E" w:rsidRPr="007F1EDF" w:rsidRDefault="003A6993" w:rsidP="00C02EB5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Scop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</w:rPr>
              <w:t>Creșterea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popularității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comportamentului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765" w:type="dxa"/>
          </w:tcPr>
          <w:p w14:paraId="7450A6E0" w14:textId="77777777" w:rsidR="0058430E" w:rsidRPr="007F1EDF" w:rsidRDefault="003A6993" w:rsidP="003A69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Întăririle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indirecte</w:t>
            </w:r>
            <w:proofErr w:type="spellEnd"/>
          </w:p>
          <w:p w14:paraId="551ECFB1" w14:textId="77777777" w:rsidR="0058430E" w:rsidRPr="007F1EDF" w:rsidRDefault="0058430E" w:rsidP="0061116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1A129DEF" w14:textId="77777777" w:rsidR="003A6993" w:rsidRPr="007F1EDF" w:rsidRDefault="003A6993" w:rsidP="003A6993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Întăririle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primite</w:t>
            </w:r>
            <w:proofErr w:type="spellEnd"/>
            <w:r>
              <w:rPr>
                <w:rFonts w:asciiTheme="majorBidi" w:hAnsiTheme="majorBidi" w:cstheme="majorBidi"/>
              </w:rPr>
              <w:t xml:space="preserve"> de la </w:t>
            </w:r>
            <w:proofErr w:type="spellStart"/>
            <w:r>
              <w:rPr>
                <w:rFonts w:asciiTheme="majorBidi" w:hAnsiTheme="majorBidi" w:cstheme="majorBidi"/>
              </w:rPr>
              <w:t>cei</w:t>
            </w:r>
            <w:proofErr w:type="spellEnd"/>
            <w:r>
              <w:rPr>
                <w:rFonts w:asciiTheme="majorBidi" w:hAnsiTheme="majorBidi" w:cstheme="majorBidi"/>
              </w:rPr>
              <w:t xml:space="preserve"> din </w:t>
            </w:r>
            <w:proofErr w:type="spellStart"/>
            <w:r>
              <w:rPr>
                <w:rFonts w:asciiTheme="majorBidi" w:hAnsiTheme="majorBidi" w:cstheme="majorBidi"/>
              </w:rPr>
              <w:t>jur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este</w:t>
            </w:r>
            <w:proofErr w:type="spellEnd"/>
            <w:r>
              <w:rPr>
                <w:rFonts w:asciiTheme="majorBidi" w:hAnsiTheme="majorBidi" w:cstheme="majorBidi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</w:rPr>
              <w:t>așteptat</w:t>
            </w:r>
            <w:proofErr w:type="spellEnd"/>
            <w:r>
              <w:rPr>
                <w:rFonts w:asciiTheme="majorBidi" w:hAnsiTheme="majorBidi" w:cstheme="majorBidi"/>
              </w:rPr>
              <w:t xml:space="preserve"> ca </w:t>
            </w:r>
            <w:proofErr w:type="spellStart"/>
            <w:r>
              <w:rPr>
                <w:rFonts w:asciiTheme="majorBidi" w:hAnsiTheme="majorBidi" w:cstheme="majorBidi"/>
              </w:rPr>
              <w:t>cei</w:t>
            </w:r>
            <w:proofErr w:type="spellEnd"/>
            <w:r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>
              <w:rPr>
                <w:rFonts w:asciiTheme="majorBidi" w:hAnsiTheme="majorBidi" w:cstheme="majorBidi"/>
              </w:rPr>
              <w:t>învață</w:t>
            </w:r>
            <w:proofErr w:type="spellEnd"/>
            <w:r>
              <w:rPr>
                <w:rFonts w:asciiTheme="majorBidi" w:hAnsiTheme="majorBidi" w:cstheme="majorBidi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</w:rPr>
              <w:t>să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copieze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și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personalizeze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comportamentele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dezirabile</w:t>
            </w:r>
            <w:proofErr w:type="spellEnd"/>
          </w:p>
        </w:tc>
        <w:tc>
          <w:tcPr>
            <w:tcW w:w="2766" w:type="dxa"/>
          </w:tcPr>
          <w:p w14:paraId="57418B20" w14:textId="77777777" w:rsidR="0058430E" w:rsidRPr="007F1EDF" w:rsidRDefault="00EA1391" w:rsidP="0061116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Auto-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întăririle</w:t>
            </w:r>
            <w:proofErr w:type="spellEnd"/>
          </w:p>
          <w:p w14:paraId="08833866" w14:textId="77777777" w:rsidR="0058430E" w:rsidRPr="007F1EDF" w:rsidRDefault="0058430E" w:rsidP="00611167">
            <w:pPr>
              <w:spacing w:line="27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2D175881" w14:textId="77777777" w:rsidR="0058430E" w:rsidRPr="007F1EDF" w:rsidRDefault="00EA1391" w:rsidP="003A6993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Întărirea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EA1391">
              <w:rPr>
                <w:rFonts w:asciiTheme="majorBidi" w:hAnsiTheme="majorBidi" w:cstheme="majorBidi"/>
              </w:rPr>
              <w:t xml:space="preserve"> pe care </w:t>
            </w:r>
            <w:proofErr w:type="spellStart"/>
            <w:r>
              <w:rPr>
                <w:rFonts w:asciiTheme="majorBidi" w:hAnsiTheme="majorBidi" w:cstheme="majorBidi"/>
              </w:rPr>
              <w:t>și</w:t>
            </w:r>
            <w:proofErr w:type="spellEnd"/>
            <w:r>
              <w:rPr>
                <w:rFonts w:asciiTheme="majorBidi" w:hAnsiTheme="majorBidi" w:cstheme="majorBidi"/>
              </w:rPr>
              <w:t>-</w:t>
            </w:r>
            <w:r w:rsidRPr="00EA1391">
              <w:rPr>
                <w:rFonts w:asciiTheme="majorBidi" w:hAnsiTheme="majorBidi" w:cstheme="majorBidi"/>
              </w:rPr>
              <w:t xml:space="preserve">o </w:t>
            </w:r>
            <w:proofErr w:type="spellStart"/>
            <w:r w:rsidR="003A6993">
              <w:rPr>
                <w:rFonts w:asciiTheme="majorBidi" w:hAnsiTheme="majorBidi" w:cstheme="majorBidi"/>
              </w:rPr>
              <w:t>oferă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individul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după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ce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atinge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un </w:t>
            </w:r>
            <w:proofErr w:type="spellStart"/>
            <w:r w:rsidRPr="00EA1391">
              <w:rPr>
                <w:rFonts w:asciiTheme="majorBidi" w:hAnsiTheme="majorBidi" w:cstheme="majorBidi"/>
              </w:rPr>
              <w:t>obiectiv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sau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îndeplinește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standardele</w:t>
            </w:r>
            <w:proofErr w:type="spellEnd"/>
          </w:p>
        </w:tc>
      </w:tr>
      <w:tr w:rsidR="0058430E" w:rsidRPr="007F1EDF" w14:paraId="2C90BD28" w14:textId="77777777" w:rsidTr="00611167">
        <w:tc>
          <w:tcPr>
            <w:tcW w:w="8296" w:type="dxa"/>
            <w:gridSpan w:val="3"/>
          </w:tcPr>
          <w:p w14:paraId="049A3FDD" w14:textId="77777777" w:rsidR="0058430E" w:rsidRPr="007F1EDF" w:rsidRDefault="00C02EB5" w:rsidP="0061116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Pedeapsa</w:t>
            </w:r>
            <w:proofErr w:type="spellEnd"/>
          </w:p>
        </w:tc>
      </w:tr>
      <w:tr w:rsidR="0058430E" w:rsidRPr="007F1EDF" w14:paraId="2BA9A770" w14:textId="77777777" w:rsidTr="00611167">
        <w:tc>
          <w:tcPr>
            <w:tcW w:w="2765" w:type="dxa"/>
          </w:tcPr>
          <w:p w14:paraId="47B56007" w14:textId="77777777" w:rsidR="0058430E" w:rsidRPr="007F1EDF" w:rsidRDefault="00C02EB5" w:rsidP="0061116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Pedeapsa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directă</w:t>
            </w:r>
            <w:proofErr w:type="spellEnd"/>
          </w:p>
          <w:p w14:paraId="1431C4BD" w14:textId="77777777" w:rsidR="0058430E" w:rsidRPr="007F1EDF" w:rsidRDefault="0058430E" w:rsidP="00611167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</w:p>
          <w:p w14:paraId="5455321E" w14:textId="77777777" w:rsidR="00C64F5D" w:rsidRDefault="00C64F5D" w:rsidP="00C64F5D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Pedepsele</w:t>
            </w:r>
            <w:proofErr w:type="spellEnd"/>
            <w:r>
              <w:rPr>
                <w:rFonts w:asciiTheme="majorBidi" w:hAnsiTheme="majorBidi" w:cstheme="majorBidi"/>
              </w:rPr>
              <w:t xml:space="preserve"> pe care </w:t>
            </w:r>
            <w:proofErr w:type="spellStart"/>
            <w:r>
              <w:rPr>
                <w:rFonts w:asciiTheme="majorBidi" w:hAnsiTheme="majorBidi" w:cstheme="majorBidi"/>
              </w:rPr>
              <w:t>copiii</w:t>
            </w:r>
            <w:proofErr w:type="spellEnd"/>
            <w:r>
              <w:rPr>
                <w:rFonts w:asciiTheme="majorBidi" w:hAnsiTheme="majorBidi" w:cstheme="majorBidi"/>
              </w:rPr>
              <w:t xml:space="preserve"> le </w:t>
            </w:r>
            <w:proofErr w:type="spellStart"/>
            <w:r>
              <w:rPr>
                <w:rFonts w:asciiTheme="majorBidi" w:hAnsiTheme="majorBidi" w:cstheme="majorBidi"/>
              </w:rPr>
              <w:t>primesc</w:t>
            </w:r>
            <w:proofErr w:type="spellEnd"/>
            <w:r>
              <w:rPr>
                <w:rFonts w:asciiTheme="majorBidi" w:hAnsiTheme="majorBidi" w:cstheme="majorBidi"/>
              </w:rPr>
              <w:t xml:space="preserve"> de la </w:t>
            </w:r>
            <w:proofErr w:type="spellStart"/>
            <w:r>
              <w:rPr>
                <w:rFonts w:asciiTheme="majorBidi" w:hAnsiTheme="majorBidi" w:cstheme="majorBidi"/>
              </w:rPr>
              <w:t>mediul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în</w:t>
            </w:r>
            <w:proofErr w:type="spellEnd"/>
            <w:r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>
              <w:rPr>
                <w:rFonts w:asciiTheme="majorBidi" w:hAnsiTheme="majorBidi" w:cstheme="majorBidi"/>
              </w:rPr>
              <w:t>trăiesc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după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ce</w:t>
            </w:r>
            <w:proofErr w:type="spellEnd"/>
            <w:r>
              <w:rPr>
                <w:rFonts w:asciiTheme="majorBidi" w:hAnsiTheme="majorBidi" w:cstheme="majorBidi"/>
              </w:rPr>
              <w:t xml:space="preserve"> s-au </w:t>
            </w:r>
            <w:proofErr w:type="spellStart"/>
            <w:r>
              <w:rPr>
                <w:rFonts w:asciiTheme="majorBidi" w:hAnsiTheme="majorBidi" w:cstheme="majorBidi"/>
              </w:rPr>
              <w:t>comportat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în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manieră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negativă</w:t>
            </w:r>
            <w:proofErr w:type="spellEnd"/>
            <w:r>
              <w:rPr>
                <w:rFonts w:asciiTheme="majorBidi" w:hAnsiTheme="majorBidi" w:cstheme="majorBidi"/>
              </w:rPr>
              <w:t xml:space="preserve">. </w:t>
            </w:r>
          </w:p>
          <w:p w14:paraId="63709039" w14:textId="77777777" w:rsidR="0058430E" w:rsidRPr="007F1EDF" w:rsidRDefault="00C64F5D" w:rsidP="00C64F5D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Scop</w:t>
            </w:r>
            <w:proofErr w:type="spellEnd"/>
            <w:r>
              <w:rPr>
                <w:rFonts w:asciiTheme="majorBidi" w:hAnsiTheme="majorBidi" w:cstheme="majorBidi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</w:rPr>
              <w:t>Descreșterea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popularității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comportamentului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765" w:type="dxa"/>
          </w:tcPr>
          <w:p w14:paraId="7059C70D" w14:textId="77777777" w:rsidR="0058430E" w:rsidRPr="007F1EDF" w:rsidRDefault="00C02EB5" w:rsidP="00611167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Pedeapsa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indirectă</w:t>
            </w:r>
            <w:proofErr w:type="spellEnd"/>
          </w:p>
          <w:p w14:paraId="3F363097" w14:textId="77777777" w:rsidR="0058430E" w:rsidRPr="007F1EDF" w:rsidRDefault="0058430E" w:rsidP="00611167">
            <w:pPr>
              <w:bidi w:val="0"/>
              <w:spacing w:line="276" w:lineRule="auto"/>
              <w:rPr>
                <w:rFonts w:asciiTheme="majorBidi" w:hAnsiTheme="majorBidi" w:cstheme="majorBidi"/>
                <w:u w:val="single"/>
              </w:rPr>
            </w:pPr>
          </w:p>
          <w:p w14:paraId="1CF2D5DE" w14:textId="77777777" w:rsidR="0058430E" w:rsidRPr="007F1EDF" w:rsidRDefault="00C64F5D" w:rsidP="00C64F5D">
            <w:pPr>
              <w:bidi w:val="0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Pedepsele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primite</w:t>
            </w:r>
            <w:proofErr w:type="spellEnd"/>
            <w:r>
              <w:rPr>
                <w:rFonts w:asciiTheme="majorBidi" w:hAnsiTheme="majorBidi" w:cstheme="majorBidi"/>
              </w:rPr>
              <w:t xml:space="preserve"> de la </w:t>
            </w:r>
            <w:proofErr w:type="spellStart"/>
            <w:r>
              <w:rPr>
                <w:rFonts w:asciiTheme="majorBidi" w:hAnsiTheme="majorBidi" w:cstheme="majorBidi"/>
              </w:rPr>
              <w:t>ceilalți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pentru</w:t>
            </w:r>
            <w:proofErr w:type="spellEnd"/>
            <w:r>
              <w:rPr>
                <w:rFonts w:asciiTheme="majorBidi" w:hAnsiTheme="majorBidi" w:cstheme="majorBidi"/>
              </w:rPr>
              <w:t xml:space="preserve"> ca </w:t>
            </w:r>
            <w:proofErr w:type="spellStart"/>
            <w:r>
              <w:rPr>
                <w:rFonts w:asciiTheme="majorBidi" w:hAnsiTheme="majorBidi" w:cstheme="majorBidi"/>
              </w:rPr>
              <w:t>cei</w:t>
            </w:r>
            <w:proofErr w:type="spellEnd"/>
            <w:r>
              <w:rPr>
                <w:rFonts w:asciiTheme="majorBidi" w:hAnsiTheme="majorBidi" w:cstheme="majorBidi"/>
              </w:rPr>
              <w:t xml:space="preserve"> care </w:t>
            </w:r>
            <w:proofErr w:type="spellStart"/>
            <w:r>
              <w:rPr>
                <w:rFonts w:asciiTheme="majorBidi" w:hAnsiTheme="majorBidi" w:cstheme="majorBidi"/>
              </w:rPr>
              <w:t>învață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să</w:t>
            </w:r>
            <w:proofErr w:type="spellEnd"/>
            <w:r>
              <w:rPr>
                <w:rFonts w:asciiTheme="majorBidi" w:hAnsiTheme="majorBidi" w:cstheme="majorBidi"/>
              </w:rPr>
              <w:t xml:space="preserve"> se </w:t>
            </w:r>
            <w:proofErr w:type="spellStart"/>
            <w:r>
              <w:rPr>
                <w:rFonts w:asciiTheme="majorBidi" w:hAnsiTheme="majorBidi" w:cstheme="majorBidi"/>
              </w:rPr>
              <w:t>înfrâneze</w:t>
            </w:r>
            <w:proofErr w:type="spellEnd"/>
            <w:r>
              <w:rPr>
                <w:rFonts w:asciiTheme="majorBidi" w:hAnsiTheme="majorBidi" w:cstheme="majorBidi"/>
              </w:rPr>
              <w:t xml:space="preserve"> de la a </w:t>
            </w:r>
            <w:proofErr w:type="spellStart"/>
            <w:r>
              <w:rPr>
                <w:rFonts w:asciiTheme="majorBidi" w:hAnsiTheme="majorBidi" w:cstheme="majorBidi"/>
              </w:rPr>
              <w:t>copia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comportamentele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indezirabile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și</w:t>
            </w:r>
            <w:proofErr w:type="spellEnd"/>
            <w:r>
              <w:rPr>
                <w:rFonts w:asciiTheme="majorBidi" w:hAnsiTheme="majorBidi" w:cstheme="majorBidi"/>
              </w:rPr>
              <w:t xml:space="preserve"> de </w:t>
            </w:r>
            <w:proofErr w:type="spellStart"/>
            <w:r>
              <w:rPr>
                <w:rFonts w:asciiTheme="majorBidi" w:hAnsiTheme="majorBidi" w:cstheme="majorBidi"/>
              </w:rPr>
              <w:t>a 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evita</w:t>
            </w:r>
            <w:proofErr w:type="spellEnd"/>
            <w:r w:rsidR="0058430E" w:rsidRPr="007F1ED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766" w:type="dxa"/>
          </w:tcPr>
          <w:p w14:paraId="2B03644A" w14:textId="77777777" w:rsidR="0058430E" w:rsidRPr="007F1EDF" w:rsidRDefault="00C02EB5" w:rsidP="0061116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Auto-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</w:rPr>
              <w:t>pedeapsa</w:t>
            </w:r>
            <w:proofErr w:type="spellEnd"/>
          </w:p>
          <w:p w14:paraId="3C2B3F07" w14:textId="77777777" w:rsidR="0058430E" w:rsidRPr="007F1EDF" w:rsidRDefault="0058430E" w:rsidP="00611167">
            <w:pPr>
              <w:spacing w:line="27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621DC8B5" w14:textId="77777777" w:rsidR="0058430E" w:rsidRPr="007F1EDF" w:rsidRDefault="00C02EB5" w:rsidP="00611167">
            <w:pPr>
              <w:spacing w:line="276" w:lineRule="auto"/>
              <w:jc w:val="righ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Pedeapsa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EA1391">
              <w:rPr>
                <w:rFonts w:asciiTheme="majorBidi" w:hAnsiTheme="majorBidi" w:cstheme="majorBidi"/>
              </w:rPr>
              <w:t xml:space="preserve"> pe care </w:t>
            </w:r>
            <w:proofErr w:type="spellStart"/>
            <w:r>
              <w:rPr>
                <w:rFonts w:asciiTheme="majorBidi" w:hAnsiTheme="majorBidi" w:cstheme="majorBidi"/>
              </w:rPr>
              <w:t>și</w:t>
            </w:r>
            <w:proofErr w:type="spellEnd"/>
            <w:r>
              <w:rPr>
                <w:rFonts w:asciiTheme="majorBidi" w:hAnsiTheme="majorBidi" w:cstheme="majorBidi"/>
              </w:rPr>
              <w:t>-</w:t>
            </w:r>
            <w:r w:rsidRPr="00EA1391">
              <w:rPr>
                <w:rFonts w:asciiTheme="majorBidi" w:hAnsiTheme="majorBidi" w:cstheme="majorBidi"/>
              </w:rPr>
              <w:t xml:space="preserve">o </w:t>
            </w:r>
            <w:proofErr w:type="spellStart"/>
            <w:r>
              <w:rPr>
                <w:rFonts w:asciiTheme="majorBidi" w:hAnsiTheme="majorBidi" w:cstheme="majorBidi"/>
              </w:rPr>
              <w:t>impune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individul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după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ce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eșuează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în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atinge</w:t>
            </w:r>
            <w:r>
              <w:rPr>
                <w:rFonts w:asciiTheme="majorBidi" w:hAnsiTheme="majorBidi" w:cstheme="majorBidi"/>
              </w:rPr>
              <w:t>rea</w:t>
            </w:r>
            <w:proofErr w:type="spellEnd"/>
            <w:r w:rsidRPr="00EA13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1391">
              <w:rPr>
                <w:rFonts w:asciiTheme="majorBidi" w:hAnsiTheme="majorBidi" w:cstheme="majorBidi"/>
              </w:rPr>
              <w:t>un</w:t>
            </w:r>
            <w:r>
              <w:rPr>
                <w:rFonts w:asciiTheme="majorBidi" w:hAnsiTheme="majorBidi" w:cstheme="majorBidi"/>
              </w:rPr>
              <w:t>ui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obiectiv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îndeplinirea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standardelor</w:t>
            </w:r>
            <w:proofErr w:type="spellEnd"/>
          </w:p>
        </w:tc>
      </w:tr>
      <w:bookmarkEnd w:id="8"/>
    </w:tbl>
    <w:p w14:paraId="26894BCE" w14:textId="77777777" w:rsidR="0058430E" w:rsidRDefault="0058430E" w:rsidP="0058430E">
      <w:pPr>
        <w:pStyle w:val="a1"/>
      </w:pPr>
    </w:p>
    <w:p w14:paraId="7C2DE8B0" w14:textId="77777777" w:rsidR="00C64F5D" w:rsidRDefault="00C64F5D" w:rsidP="00C64F5D">
      <w:pPr>
        <w:pStyle w:val="a1"/>
        <w:ind w:firstLine="720"/>
        <w:jc w:val="both"/>
        <w:rPr>
          <w:rFonts w:eastAsia="Calibri"/>
          <w:b w:val="0"/>
        </w:rPr>
      </w:pPr>
      <w:bookmarkStart w:id="16" w:name="_Toc14271437"/>
      <w:r w:rsidRPr="00C64F5D">
        <w:rPr>
          <w:rFonts w:eastAsia="Calibri"/>
          <w:b w:val="0"/>
        </w:rPr>
        <w:t xml:space="preserve">Bandura (1997) a </w:t>
      </w:r>
      <w:proofErr w:type="spellStart"/>
      <w:r w:rsidRPr="00C64F5D">
        <w:rPr>
          <w:rFonts w:eastAsia="Calibri"/>
          <w:b w:val="0"/>
        </w:rPr>
        <w:t>susținut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că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principalul</w:t>
      </w:r>
      <w:proofErr w:type="spellEnd"/>
      <w:r w:rsidRPr="00C64F5D">
        <w:rPr>
          <w:rFonts w:eastAsia="Calibri"/>
          <w:b w:val="0"/>
        </w:rPr>
        <w:t xml:space="preserve"> predictor al </w:t>
      </w:r>
      <w:proofErr w:type="spellStart"/>
      <w:r w:rsidRPr="00C64F5D">
        <w:rPr>
          <w:rFonts w:eastAsia="Calibri"/>
          <w:b w:val="0"/>
        </w:rPr>
        <w:t>învățării</w:t>
      </w:r>
      <w:proofErr w:type="spellEnd"/>
      <w:r w:rsidRPr="00C64F5D">
        <w:rPr>
          <w:rFonts w:eastAsia="Calibri"/>
          <w:b w:val="0"/>
        </w:rPr>
        <w:t xml:space="preserve"> de </w:t>
      </w:r>
      <w:proofErr w:type="spellStart"/>
      <w:r w:rsidRPr="00C64F5D">
        <w:rPr>
          <w:rFonts w:eastAsia="Calibri"/>
          <w:b w:val="0"/>
        </w:rPr>
        <w:t>succes</w:t>
      </w:r>
      <w:proofErr w:type="spellEnd"/>
      <w:r w:rsidRPr="00C64F5D">
        <w:rPr>
          <w:rFonts w:eastAsia="Calibri"/>
          <w:b w:val="0"/>
        </w:rPr>
        <w:t xml:space="preserve"> care </w:t>
      </w:r>
      <w:proofErr w:type="spellStart"/>
      <w:r w:rsidRPr="00C64F5D">
        <w:rPr>
          <w:rFonts w:eastAsia="Calibri"/>
          <w:b w:val="0"/>
        </w:rPr>
        <w:t>influențează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imaginea</w:t>
      </w:r>
      <w:proofErr w:type="spellEnd"/>
      <w:r w:rsidRPr="00C64F5D">
        <w:rPr>
          <w:rFonts w:eastAsia="Calibri"/>
          <w:b w:val="0"/>
        </w:rPr>
        <w:t xml:space="preserve"> de sine, </w:t>
      </w:r>
      <w:proofErr w:type="spellStart"/>
      <w:r w:rsidRPr="00C64F5D">
        <w:rPr>
          <w:rFonts w:eastAsia="Calibri"/>
          <w:b w:val="0"/>
        </w:rPr>
        <w:t>temerile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și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realizările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academice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rez</w:t>
      </w:r>
      <w:r>
        <w:rPr>
          <w:rFonts w:eastAsia="Calibri"/>
          <w:b w:val="0"/>
        </w:rPr>
        <w:t>ultă</w:t>
      </w:r>
      <w:proofErr w:type="spellEnd"/>
      <w:r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în</w:t>
      </w:r>
      <w:proofErr w:type="spellEnd"/>
      <w:r>
        <w:rPr>
          <w:rFonts w:eastAsia="Calibri"/>
          <w:b w:val="0"/>
        </w:rPr>
        <w:t xml:space="preserve"> principal din </w:t>
      </w:r>
      <w:proofErr w:type="spellStart"/>
      <w:r>
        <w:rPr>
          <w:rFonts w:eastAsia="Calibri"/>
          <w:b w:val="0"/>
        </w:rPr>
        <w:t>sentimentul</w:t>
      </w:r>
      <w:proofErr w:type="spellEnd"/>
      <w:r w:rsidRPr="00C64F5D">
        <w:rPr>
          <w:rFonts w:eastAsia="Calibri"/>
          <w:b w:val="0"/>
        </w:rPr>
        <w:t xml:space="preserve"> de </w:t>
      </w:r>
      <w:proofErr w:type="spellStart"/>
      <w:r w:rsidRPr="00C64F5D">
        <w:rPr>
          <w:rFonts w:eastAsia="Calibri"/>
          <w:b w:val="0"/>
        </w:rPr>
        <w:t>încredere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în</w:t>
      </w:r>
      <w:proofErr w:type="spellEnd"/>
      <w:r w:rsidRPr="00C64F5D">
        <w:rPr>
          <w:rFonts w:eastAsia="Calibri"/>
          <w:b w:val="0"/>
        </w:rPr>
        <w:t xml:space="preserve"> sine cu care </w:t>
      </w:r>
      <w:proofErr w:type="spellStart"/>
      <w:r w:rsidRPr="00C64F5D">
        <w:rPr>
          <w:rFonts w:eastAsia="Calibri"/>
          <w:b w:val="0"/>
        </w:rPr>
        <w:t>elevii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tratează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sarcinile</w:t>
      </w:r>
      <w:proofErr w:type="spellEnd"/>
      <w:r w:rsidRPr="00C64F5D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de </w:t>
      </w:r>
      <w:proofErr w:type="spellStart"/>
      <w:r>
        <w:rPr>
          <w:rFonts w:eastAsia="Calibri"/>
          <w:b w:val="0"/>
        </w:rPr>
        <w:t>învățare</w:t>
      </w:r>
      <w:proofErr w:type="spellEnd"/>
      <w:r w:rsidRPr="00C64F5D">
        <w:rPr>
          <w:rFonts w:eastAsia="Calibri"/>
          <w:b w:val="0"/>
        </w:rPr>
        <w:t xml:space="preserve">. </w:t>
      </w:r>
      <w:proofErr w:type="spellStart"/>
      <w:r w:rsidRPr="00C64F5D">
        <w:rPr>
          <w:rFonts w:eastAsia="Calibri"/>
          <w:b w:val="0"/>
        </w:rPr>
        <w:t>Alți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cercetători</w:t>
      </w:r>
      <w:proofErr w:type="spellEnd"/>
      <w:r w:rsidRPr="00C64F5D">
        <w:rPr>
          <w:rFonts w:eastAsia="Calibri"/>
          <w:b w:val="0"/>
        </w:rPr>
        <w:t xml:space="preserve"> au </w:t>
      </w:r>
      <w:proofErr w:type="spellStart"/>
      <w:r w:rsidRPr="00C64F5D">
        <w:rPr>
          <w:rFonts w:eastAsia="Calibri"/>
          <w:b w:val="0"/>
        </w:rPr>
        <w:t>susținut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argumentele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lui</w:t>
      </w:r>
      <w:proofErr w:type="spellEnd"/>
      <w:r w:rsidRPr="00C64F5D">
        <w:rPr>
          <w:rFonts w:eastAsia="Calibri"/>
          <w:b w:val="0"/>
        </w:rPr>
        <w:t xml:space="preserve"> Bandura </w:t>
      </w:r>
      <w:proofErr w:type="spellStart"/>
      <w:r w:rsidRPr="00C64F5D">
        <w:rPr>
          <w:rFonts w:eastAsia="Calibri"/>
          <w:b w:val="0"/>
        </w:rPr>
        <w:t>și</w:t>
      </w:r>
      <w:proofErr w:type="spellEnd"/>
      <w:r w:rsidRPr="00C64F5D">
        <w:rPr>
          <w:rFonts w:eastAsia="Calibri"/>
          <w:b w:val="0"/>
        </w:rPr>
        <w:t xml:space="preserve"> au </w:t>
      </w:r>
      <w:proofErr w:type="spellStart"/>
      <w:r w:rsidRPr="00C64F5D">
        <w:rPr>
          <w:rFonts w:eastAsia="Calibri"/>
          <w:b w:val="0"/>
        </w:rPr>
        <w:t>subliniat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că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componenta</w:t>
      </w:r>
      <w:proofErr w:type="spellEnd"/>
      <w:r w:rsidRPr="00C64F5D">
        <w:rPr>
          <w:rFonts w:eastAsia="Calibri"/>
          <w:b w:val="0"/>
        </w:rPr>
        <w:t xml:space="preserve"> de </w:t>
      </w:r>
      <w:proofErr w:type="spellStart"/>
      <w:r w:rsidRPr="00C64F5D">
        <w:rPr>
          <w:rFonts w:eastAsia="Calibri"/>
          <w:b w:val="0"/>
        </w:rPr>
        <w:t>autoeficiență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este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variabila</w:t>
      </w:r>
      <w:proofErr w:type="spellEnd"/>
      <w:r w:rsidRPr="00C64F5D">
        <w:rPr>
          <w:rFonts w:eastAsia="Calibri"/>
          <w:b w:val="0"/>
        </w:rPr>
        <w:t xml:space="preserve"> care are o </w:t>
      </w:r>
      <w:proofErr w:type="spellStart"/>
      <w:r w:rsidRPr="00C64F5D">
        <w:rPr>
          <w:rFonts w:eastAsia="Calibri"/>
          <w:b w:val="0"/>
        </w:rPr>
        <w:t>influență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directă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asupra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performanței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lor</w:t>
      </w:r>
      <w:proofErr w:type="spellEnd"/>
      <w:r w:rsidRPr="00C64F5D">
        <w:rPr>
          <w:rFonts w:eastAsia="Calibri"/>
          <w:b w:val="0"/>
        </w:rPr>
        <w:t xml:space="preserve"> (</w:t>
      </w:r>
      <w:proofErr w:type="spellStart"/>
      <w:r w:rsidRPr="00C64F5D">
        <w:rPr>
          <w:rFonts w:eastAsia="Calibri"/>
          <w:b w:val="0"/>
        </w:rPr>
        <w:t>Pajares</w:t>
      </w:r>
      <w:proofErr w:type="spellEnd"/>
      <w:r w:rsidRPr="00C64F5D">
        <w:rPr>
          <w:rFonts w:eastAsia="Calibri"/>
          <w:b w:val="0"/>
        </w:rPr>
        <w:t xml:space="preserve">, 1999; </w:t>
      </w:r>
      <w:proofErr w:type="spellStart"/>
      <w:r w:rsidRPr="00C64F5D">
        <w:rPr>
          <w:rFonts w:eastAsia="Calibri"/>
          <w:b w:val="0"/>
        </w:rPr>
        <w:t>Pajares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și</w:t>
      </w:r>
      <w:proofErr w:type="spellEnd"/>
      <w:r w:rsidRPr="00C64F5D">
        <w:rPr>
          <w:rFonts w:eastAsia="Calibri"/>
          <w:b w:val="0"/>
        </w:rPr>
        <w:t xml:space="preserve"> </w:t>
      </w:r>
      <w:proofErr w:type="spellStart"/>
      <w:r w:rsidRPr="00C64F5D">
        <w:rPr>
          <w:rFonts w:eastAsia="Calibri"/>
          <w:b w:val="0"/>
        </w:rPr>
        <w:t>Valiante</w:t>
      </w:r>
      <w:proofErr w:type="spellEnd"/>
      <w:r w:rsidRPr="00C64F5D">
        <w:rPr>
          <w:rFonts w:eastAsia="Calibri"/>
          <w:b w:val="0"/>
        </w:rPr>
        <w:t>, 1999).</w:t>
      </w:r>
    </w:p>
    <w:p w14:paraId="08449363" w14:textId="77777777" w:rsidR="00C64F5D" w:rsidRDefault="00C64F5D" w:rsidP="00C64F5D">
      <w:pPr>
        <w:pStyle w:val="a1"/>
        <w:ind w:firstLine="720"/>
        <w:jc w:val="both"/>
        <w:rPr>
          <w:rFonts w:eastAsia="Calibri"/>
          <w:b w:val="0"/>
        </w:rPr>
      </w:pPr>
    </w:p>
    <w:p w14:paraId="49D702B9" w14:textId="77777777" w:rsidR="0058430E" w:rsidRDefault="0058430E" w:rsidP="00C64F5D">
      <w:pPr>
        <w:pStyle w:val="a1"/>
        <w:ind w:firstLine="720"/>
        <w:jc w:val="both"/>
      </w:pPr>
      <w:r>
        <w:rPr>
          <w:rFonts w:eastAsia="Calibri"/>
        </w:rPr>
        <w:t>I.</w:t>
      </w:r>
      <w:r w:rsidR="009325AA">
        <w:rPr>
          <w:rFonts w:eastAsia="Calibri"/>
        </w:rPr>
        <w:t>5</w:t>
      </w:r>
      <w:r>
        <w:rPr>
          <w:rFonts w:eastAsia="Calibri"/>
        </w:rPr>
        <w:t xml:space="preserve"> </w:t>
      </w:r>
      <w:proofErr w:type="spellStart"/>
      <w:r w:rsidR="00A06276">
        <w:t>Experiența</w:t>
      </w:r>
      <w:proofErr w:type="spellEnd"/>
      <w:r w:rsidR="00A06276">
        <w:t xml:space="preserve"> </w:t>
      </w:r>
      <w:proofErr w:type="spellStart"/>
      <w:r w:rsidR="00A06276">
        <w:t>învățării</w:t>
      </w:r>
      <w:proofErr w:type="spellEnd"/>
      <w:r w:rsidR="00A06276">
        <w:t xml:space="preserve"> mediate</w:t>
      </w:r>
      <w:r w:rsidRPr="007F1EDF">
        <w:t xml:space="preserve"> (MLE)</w:t>
      </w:r>
      <w:bookmarkEnd w:id="16"/>
    </w:p>
    <w:p w14:paraId="5890512A" w14:textId="57562020" w:rsidR="00B65EF8" w:rsidRDefault="00C64F5D" w:rsidP="00AD144C">
      <w:pPr>
        <w:pStyle w:val="a"/>
        <w:rPr>
          <w:rFonts w:eastAsia="Calibri"/>
        </w:rPr>
      </w:pPr>
      <w:proofErr w:type="spellStart"/>
      <w:r w:rsidRPr="00C64F5D">
        <w:rPr>
          <w:rFonts w:eastAsia="Calibri"/>
        </w:rPr>
        <w:t>În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încercarea</w:t>
      </w:r>
      <w:proofErr w:type="spellEnd"/>
      <w:r w:rsidRPr="00C64F5D">
        <w:rPr>
          <w:rFonts w:eastAsia="Calibri"/>
        </w:rPr>
        <w:t xml:space="preserve"> de a </w:t>
      </w:r>
      <w:proofErr w:type="spellStart"/>
      <w:r w:rsidRPr="00C64F5D">
        <w:rPr>
          <w:rFonts w:eastAsia="Calibri"/>
        </w:rPr>
        <w:t>oferi</w:t>
      </w:r>
      <w:proofErr w:type="spellEnd"/>
      <w:r w:rsidRPr="00C64F5D">
        <w:rPr>
          <w:rFonts w:eastAsia="Calibri"/>
        </w:rPr>
        <w:t xml:space="preserve"> o imagine de </w:t>
      </w:r>
      <w:proofErr w:type="spellStart"/>
      <w:r w:rsidRPr="00C64F5D">
        <w:rPr>
          <w:rFonts w:eastAsia="Calibri"/>
        </w:rPr>
        <w:t>ansamblu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asupra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medierii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și</w:t>
      </w:r>
      <w:proofErr w:type="spellEnd"/>
      <w:r w:rsidRPr="00C64F5D">
        <w:rPr>
          <w:rFonts w:eastAsia="Calibri"/>
        </w:rPr>
        <w:t xml:space="preserve"> a </w:t>
      </w:r>
      <w:proofErr w:type="spellStart"/>
      <w:r w:rsidRPr="00C64F5D">
        <w:rPr>
          <w:rFonts w:eastAsia="Calibri"/>
        </w:rPr>
        <w:t>altor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acțiuni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instruire</w:t>
      </w:r>
      <w:proofErr w:type="spellEnd"/>
      <w:r w:rsidRPr="00C64F5D">
        <w:rPr>
          <w:rFonts w:eastAsia="Calibri"/>
        </w:rPr>
        <w:t xml:space="preserve"> care au </w:t>
      </w:r>
      <w:proofErr w:type="spellStart"/>
      <w:r w:rsidRPr="00C64F5D">
        <w:rPr>
          <w:rFonts w:eastAsia="Calibri"/>
        </w:rPr>
        <w:t>avut</w:t>
      </w:r>
      <w:proofErr w:type="spellEnd"/>
      <w:r w:rsidRPr="00C64F5D">
        <w:rPr>
          <w:rFonts w:eastAsia="Calibri"/>
        </w:rPr>
        <w:t xml:space="preserve"> loc pe </w:t>
      </w:r>
      <w:proofErr w:type="spellStart"/>
      <w:r w:rsidRPr="00C64F5D">
        <w:rPr>
          <w:rFonts w:eastAsia="Calibri"/>
        </w:rPr>
        <w:t>durata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programului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intervenție</w:t>
      </w:r>
      <w:proofErr w:type="spellEnd"/>
      <w:r w:rsidRPr="00C64F5D">
        <w:rPr>
          <w:rFonts w:eastAsia="Calibri"/>
        </w:rPr>
        <w:t xml:space="preserve"> „Selfie Champ”, o </w:t>
      </w:r>
      <w:proofErr w:type="spellStart"/>
      <w:r w:rsidRPr="00C64F5D">
        <w:rPr>
          <w:rFonts w:eastAsia="Calibri"/>
        </w:rPr>
        <w:t>consistentă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parte</w:t>
      </w:r>
      <w:proofErr w:type="spellEnd"/>
      <w:r w:rsidRPr="00C64F5D">
        <w:rPr>
          <w:rFonts w:eastAsia="Calibri"/>
        </w:rPr>
        <w:t xml:space="preserve"> din </w:t>
      </w:r>
      <w:proofErr w:type="spellStart"/>
      <w:r w:rsidRPr="00C64F5D">
        <w:rPr>
          <w:rFonts w:eastAsia="Calibri"/>
        </w:rPr>
        <w:t>fundamentarea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teoretică</w:t>
      </w:r>
      <w:proofErr w:type="spellEnd"/>
      <w:r w:rsidRPr="00C64F5D">
        <w:rPr>
          <w:rFonts w:eastAsia="Calibri"/>
        </w:rPr>
        <w:t xml:space="preserve"> a </w:t>
      </w:r>
      <w:proofErr w:type="spellStart"/>
      <w:r w:rsidRPr="00C64F5D">
        <w:rPr>
          <w:rFonts w:eastAsia="Calibri"/>
        </w:rPr>
        <w:t>acestei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cercetări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este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ocupată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teoria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medierii</w:t>
      </w:r>
      <w:proofErr w:type="spellEnd"/>
      <w:r w:rsidRPr="00C64F5D">
        <w:rPr>
          <w:rFonts w:eastAsia="Calibri"/>
        </w:rPr>
        <w:t xml:space="preserve">. Feuerstein (1980) </w:t>
      </w:r>
      <w:proofErr w:type="gramStart"/>
      <w:r w:rsidRPr="00C64F5D">
        <w:rPr>
          <w:rFonts w:eastAsia="Calibri"/>
        </w:rPr>
        <w:t>a</w:t>
      </w:r>
      <w:proofErr w:type="gram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oferit</w:t>
      </w:r>
      <w:proofErr w:type="spellEnd"/>
      <w:r w:rsidRPr="00C64F5D">
        <w:rPr>
          <w:rFonts w:eastAsia="Calibri"/>
        </w:rPr>
        <w:t xml:space="preserve"> o </w:t>
      </w:r>
      <w:proofErr w:type="spellStart"/>
      <w:r w:rsidRPr="00C64F5D">
        <w:rPr>
          <w:rFonts w:eastAsia="Calibri"/>
        </w:rPr>
        <w:t>perspectivă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suplimentară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teoriei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lui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="003F3B9F">
        <w:rPr>
          <w:rFonts w:eastAsia="Calibri"/>
        </w:rPr>
        <w:t>Vigotski</w:t>
      </w:r>
      <w:proofErr w:type="spellEnd"/>
      <w:r w:rsidRPr="00C64F5D">
        <w:rPr>
          <w:rFonts w:eastAsia="Calibri"/>
        </w:rPr>
        <w:t xml:space="preserve"> </w:t>
      </w:r>
      <w:r w:rsidRPr="00C64F5D">
        <w:rPr>
          <w:rFonts w:eastAsia="Calibri"/>
        </w:rPr>
        <w:lastRenderedPageBreak/>
        <w:t xml:space="preserve">(1978) </w:t>
      </w:r>
      <w:proofErr w:type="spellStart"/>
      <w:r w:rsidRPr="00C64F5D">
        <w:rPr>
          <w:rFonts w:eastAsia="Calibri"/>
        </w:rPr>
        <w:t>asupra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funcționării</w:t>
      </w:r>
      <w:proofErr w:type="spellEnd"/>
      <w:r w:rsidRPr="00C64F5D">
        <w:rPr>
          <w:rFonts w:eastAsia="Calibri"/>
        </w:rPr>
        <w:t xml:space="preserve"> cognitive, </w:t>
      </w:r>
      <w:proofErr w:type="spellStart"/>
      <w:r w:rsidRPr="00C64F5D">
        <w:rPr>
          <w:rFonts w:eastAsia="Calibri"/>
        </w:rPr>
        <w:t>vizând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aspecte</w:t>
      </w:r>
      <w:proofErr w:type="spellEnd"/>
      <w:r w:rsidRPr="00C64F5D">
        <w:rPr>
          <w:rFonts w:eastAsia="Calibri"/>
        </w:rPr>
        <w:t xml:space="preserve"> precum </w:t>
      </w:r>
      <w:proofErr w:type="spellStart"/>
      <w:r w:rsidRPr="00C64F5D">
        <w:rPr>
          <w:rFonts w:eastAsia="Calibri"/>
        </w:rPr>
        <w:t>memoria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logică</w:t>
      </w:r>
      <w:proofErr w:type="spellEnd"/>
      <w:r w:rsidRPr="00C64F5D">
        <w:rPr>
          <w:rFonts w:eastAsia="Calibri"/>
        </w:rPr>
        <w:t xml:space="preserve">, </w:t>
      </w:r>
      <w:proofErr w:type="spellStart"/>
      <w:r w:rsidRPr="00C64F5D">
        <w:rPr>
          <w:rFonts w:eastAsia="Calibri"/>
        </w:rPr>
        <w:t>atenția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voluntară</w:t>
      </w:r>
      <w:proofErr w:type="spellEnd"/>
      <w:r w:rsidRPr="00C64F5D">
        <w:rPr>
          <w:rFonts w:eastAsia="Calibri"/>
        </w:rPr>
        <w:t xml:space="preserve">, </w:t>
      </w:r>
      <w:proofErr w:type="spellStart"/>
      <w:r w:rsidRPr="00C64F5D">
        <w:rPr>
          <w:rFonts w:eastAsia="Calibri"/>
        </w:rPr>
        <w:t>percepția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categoriilor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și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autoreglarea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comportamentului</w:t>
      </w:r>
      <w:proofErr w:type="spellEnd"/>
      <w:r w:rsidRPr="00C64F5D">
        <w:rPr>
          <w:rFonts w:eastAsia="Calibri"/>
        </w:rPr>
        <w:t xml:space="preserve">. Feuerstein a </w:t>
      </w:r>
      <w:proofErr w:type="spellStart"/>
      <w:r w:rsidRPr="00C64F5D">
        <w:rPr>
          <w:rFonts w:eastAsia="Calibri"/>
        </w:rPr>
        <w:t>umplut</w:t>
      </w:r>
      <w:proofErr w:type="spellEnd"/>
      <w:r w:rsidRPr="00C64F5D">
        <w:rPr>
          <w:rFonts w:eastAsia="Calibri"/>
        </w:rPr>
        <w:t xml:space="preserve"> un </w:t>
      </w:r>
      <w:proofErr w:type="spellStart"/>
      <w:r w:rsidRPr="00C64F5D">
        <w:rPr>
          <w:rFonts w:eastAsia="Calibri"/>
        </w:rPr>
        <w:t>decalaj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teoretic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prin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teoria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experienței</w:t>
      </w:r>
      <w:proofErr w:type="spellEnd"/>
      <w:r w:rsidRPr="00C64F5D">
        <w:rPr>
          <w:rFonts w:eastAsia="Calibri"/>
        </w:rPr>
        <w:t xml:space="preserve"> sale mediate de </w:t>
      </w:r>
      <w:proofErr w:type="spellStart"/>
      <w:proofErr w:type="gramStart"/>
      <w:r w:rsidRPr="00C64F5D">
        <w:rPr>
          <w:rFonts w:eastAsia="Calibri"/>
        </w:rPr>
        <w:t>învățare</w:t>
      </w:r>
      <w:proofErr w:type="spellEnd"/>
      <w:r w:rsidRPr="00C64F5D">
        <w:rPr>
          <w:rFonts w:eastAsia="Calibri"/>
        </w:rPr>
        <w:t xml:space="preserve">  (</w:t>
      </w:r>
      <w:proofErr w:type="gramEnd"/>
      <w:r w:rsidRPr="00C64F5D">
        <w:rPr>
          <w:rFonts w:eastAsia="Calibri"/>
        </w:rPr>
        <w:t xml:space="preserve">MLE), </w:t>
      </w:r>
      <w:proofErr w:type="spellStart"/>
      <w:r w:rsidRPr="00C64F5D">
        <w:rPr>
          <w:rFonts w:eastAsia="Calibri"/>
        </w:rPr>
        <w:t>în</w:t>
      </w:r>
      <w:proofErr w:type="spellEnd"/>
      <w:r w:rsidRPr="00C64F5D">
        <w:rPr>
          <w:rFonts w:eastAsia="Calibri"/>
        </w:rPr>
        <w:t xml:space="preserve"> care el </w:t>
      </w:r>
      <w:proofErr w:type="spellStart"/>
      <w:r w:rsidRPr="00C64F5D">
        <w:rPr>
          <w:rFonts w:eastAsia="Calibri"/>
        </w:rPr>
        <w:t>atribuie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rolul</w:t>
      </w:r>
      <w:proofErr w:type="spellEnd"/>
      <w:r w:rsidRPr="00C64F5D">
        <w:rPr>
          <w:rFonts w:eastAsia="Calibri"/>
        </w:rPr>
        <w:t xml:space="preserve"> principal </w:t>
      </w:r>
      <w:proofErr w:type="spellStart"/>
      <w:r w:rsidRPr="00C64F5D">
        <w:rPr>
          <w:rFonts w:eastAsia="Calibri"/>
        </w:rPr>
        <w:t>unui</w:t>
      </w:r>
      <w:proofErr w:type="spellEnd"/>
      <w:r w:rsidRPr="00C64F5D">
        <w:rPr>
          <w:rFonts w:eastAsia="Calibri"/>
        </w:rPr>
        <w:t xml:space="preserve"> mediator </w:t>
      </w:r>
      <w:proofErr w:type="spellStart"/>
      <w:r w:rsidRPr="00C64F5D">
        <w:rPr>
          <w:rFonts w:eastAsia="Calibri"/>
        </w:rPr>
        <w:t>uman</w:t>
      </w:r>
      <w:proofErr w:type="spellEnd"/>
      <w:r w:rsidRPr="00C64F5D">
        <w:rPr>
          <w:rFonts w:eastAsia="Calibri"/>
        </w:rPr>
        <w:t xml:space="preserve">. Feuerstein a </w:t>
      </w:r>
      <w:proofErr w:type="spellStart"/>
      <w:r w:rsidRPr="00C64F5D">
        <w:rPr>
          <w:rFonts w:eastAsia="Calibri"/>
        </w:rPr>
        <w:t>susținut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toate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interacțiunile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învățare</w:t>
      </w:r>
      <w:proofErr w:type="spellEnd"/>
      <w:r w:rsidRPr="00C64F5D">
        <w:rPr>
          <w:rFonts w:eastAsia="Calibri"/>
        </w:rPr>
        <w:t xml:space="preserve"> pot fi </w:t>
      </w:r>
      <w:proofErr w:type="spellStart"/>
      <w:r w:rsidRPr="00C64F5D">
        <w:rPr>
          <w:rFonts w:eastAsia="Calibri"/>
        </w:rPr>
        <w:t>împărțite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în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învățare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directă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și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învățare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mediată</w:t>
      </w:r>
      <w:proofErr w:type="spellEnd"/>
      <w:r w:rsidRPr="00C64F5D">
        <w:rPr>
          <w:rFonts w:eastAsia="Calibri"/>
        </w:rPr>
        <w:t xml:space="preserve">. </w:t>
      </w:r>
      <w:proofErr w:type="spellStart"/>
      <w:r w:rsidRPr="00C64F5D">
        <w:rPr>
          <w:rFonts w:eastAsia="Calibri"/>
        </w:rPr>
        <w:t>Învățarea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mediată</w:t>
      </w:r>
      <w:proofErr w:type="spellEnd"/>
      <w:r w:rsidRPr="00C64F5D">
        <w:rPr>
          <w:rFonts w:eastAsia="Calibri"/>
        </w:rPr>
        <w:t xml:space="preserve"> de o </w:t>
      </w:r>
      <w:proofErr w:type="spellStart"/>
      <w:r w:rsidRPr="00C64F5D">
        <w:rPr>
          <w:rFonts w:eastAsia="Calibri"/>
        </w:rPr>
        <w:t>altă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persoană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este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neînlocuit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pentru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copil</w:t>
      </w:r>
      <w:proofErr w:type="spellEnd"/>
      <w:r w:rsidRPr="00C64F5D">
        <w:rPr>
          <w:rFonts w:eastAsia="Calibri"/>
        </w:rPr>
        <w:t xml:space="preserve">, </w:t>
      </w:r>
      <w:proofErr w:type="spellStart"/>
      <w:r w:rsidRPr="00C64F5D">
        <w:rPr>
          <w:rFonts w:eastAsia="Calibri"/>
        </w:rPr>
        <w:t>deoarece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mediatorul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îl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ajută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să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își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dezvolte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elemente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esențiale</w:t>
      </w:r>
      <w:proofErr w:type="spellEnd"/>
      <w:r w:rsidRPr="00C64F5D">
        <w:rPr>
          <w:rFonts w:eastAsia="Calibri"/>
        </w:rPr>
        <w:t xml:space="preserve"> care </w:t>
      </w:r>
      <w:proofErr w:type="spellStart"/>
      <w:r w:rsidRPr="00C64F5D">
        <w:rPr>
          <w:rFonts w:eastAsia="Calibri"/>
        </w:rPr>
        <w:t>apoi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să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eficientizeze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învățarea</w:t>
      </w:r>
      <w:proofErr w:type="spellEnd"/>
      <w:r w:rsidRPr="00C64F5D">
        <w:rPr>
          <w:rFonts w:eastAsia="Calibri"/>
        </w:rPr>
        <w:t xml:space="preserve"> </w:t>
      </w:r>
      <w:proofErr w:type="spellStart"/>
      <w:proofErr w:type="gramStart"/>
      <w:r w:rsidRPr="00C64F5D">
        <w:rPr>
          <w:rFonts w:eastAsia="Calibri"/>
        </w:rPr>
        <w:t>directă.Feuerstein</w:t>
      </w:r>
      <w:proofErr w:type="spellEnd"/>
      <w:proofErr w:type="gramEnd"/>
      <w:r w:rsidRPr="00C64F5D">
        <w:rPr>
          <w:rFonts w:eastAsia="Calibri"/>
        </w:rPr>
        <w:t xml:space="preserve"> a </w:t>
      </w:r>
      <w:proofErr w:type="spellStart"/>
      <w:r w:rsidRPr="00C64F5D">
        <w:rPr>
          <w:rFonts w:eastAsia="Calibri"/>
        </w:rPr>
        <w:t>promovat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predarea</w:t>
      </w:r>
      <w:proofErr w:type="spellEnd"/>
      <w:r w:rsidRPr="00C64F5D">
        <w:rPr>
          <w:rFonts w:eastAsia="Calibri"/>
        </w:rPr>
        <w:t xml:space="preserve"> a </w:t>
      </w:r>
      <w:proofErr w:type="spellStart"/>
      <w:r w:rsidRPr="00C64F5D">
        <w:rPr>
          <w:rFonts w:eastAsia="Calibri"/>
        </w:rPr>
        <w:t>modalităților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eficviente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învățare</w:t>
      </w:r>
      <w:proofErr w:type="spellEnd"/>
      <w:r w:rsidRPr="00C64F5D">
        <w:rPr>
          <w:rFonts w:eastAsia="Calibri"/>
        </w:rPr>
        <w:t xml:space="preserve">. </w:t>
      </w:r>
    </w:p>
    <w:p w14:paraId="3386AFEB" w14:textId="77777777" w:rsidR="00B65EF8" w:rsidRDefault="00C64F5D" w:rsidP="00AD144C">
      <w:pPr>
        <w:pStyle w:val="a"/>
        <w:rPr>
          <w:rFonts w:eastAsia="Calibri"/>
        </w:rPr>
      </w:pPr>
      <w:r w:rsidRPr="00C64F5D">
        <w:rPr>
          <w:rFonts w:eastAsia="Calibri"/>
        </w:rPr>
        <w:t xml:space="preserve">Conform </w:t>
      </w:r>
      <w:proofErr w:type="spellStart"/>
      <w:r w:rsidRPr="00C64F5D">
        <w:rPr>
          <w:rFonts w:eastAsia="Calibri"/>
        </w:rPr>
        <w:t>acestuia</w:t>
      </w:r>
      <w:proofErr w:type="spellEnd"/>
      <w:r w:rsidRPr="00C64F5D">
        <w:rPr>
          <w:rFonts w:eastAsia="Calibri"/>
        </w:rPr>
        <w:t xml:space="preserve">, </w:t>
      </w:r>
      <w:proofErr w:type="spellStart"/>
      <w:r w:rsidRPr="00C64F5D">
        <w:rPr>
          <w:rFonts w:eastAsia="Calibri"/>
        </w:rPr>
        <w:t>principalel</w:t>
      </w:r>
      <w:r w:rsidR="00B65EF8">
        <w:rPr>
          <w:rFonts w:eastAsia="Calibri"/>
        </w:rPr>
        <w:t>e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obiective</w:t>
      </w:r>
      <w:proofErr w:type="spellEnd"/>
      <w:r w:rsidR="00B65EF8">
        <w:rPr>
          <w:rFonts w:eastAsia="Calibri"/>
        </w:rPr>
        <w:t xml:space="preserve"> ale </w:t>
      </w:r>
      <w:proofErr w:type="spellStart"/>
      <w:r w:rsidR="00B65EF8">
        <w:rPr>
          <w:rFonts w:eastAsia="Calibri"/>
        </w:rPr>
        <w:t>predării</w:t>
      </w:r>
      <w:proofErr w:type="spellEnd"/>
      <w:r w:rsidR="00B65EF8">
        <w:rPr>
          <w:rFonts w:eastAsia="Calibri"/>
        </w:rPr>
        <w:t xml:space="preserve"> sunt:</w:t>
      </w:r>
    </w:p>
    <w:p w14:paraId="5117A748" w14:textId="77777777" w:rsidR="00B65EF8" w:rsidRPr="00B65EF8" w:rsidRDefault="00C64F5D" w:rsidP="00B65EF8">
      <w:pPr>
        <w:pStyle w:val="a"/>
        <w:numPr>
          <w:ilvl w:val="0"/>
          <w:numId w:val="25"/>
        </w:numPr>
      </w:pPr>
      <w:proofErr w:type="spellStart"/>
      <w:r w:rsidRPr="00C64F5D">
        <w:rPr>
          <w:rFonts w:eastAsia="Calibri"/>
        </w:rPr>
        <w:t>Dezvoltarea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unei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abordări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structurale</w:t>
      </w:r>
      <w:proofErr w:type="spellEnd"/>
      <w:r w:rsidRPr="00C64F5D">
        <w:rPr>
          <w:rFonts w:eastAsia="Calibri"/>
        </w:rPr>
        <w:t xml:space="preserve"> active care </w:t>
      </w:r>
      <w:proofErr w:type="spellStart"/>
      <w:r w:rsidRPr="00C64F5D">
        <w:rPr>
          <w:rFonts w:eastAsia="Calibri"/>
        </w:rPr>
        <w:t>să</w:t>
      </w:r>
      <w:proofErr w:type="spellEnd"/>
      <w:r w:rsidR="00B65EF8">
        <w:rPr>
          <w:rFonts w:eastAsia="Calibri"/>
        </w:rPr>
        <w:t xml:space="preserve"> fie </w:t>
      </w:r>
      <w:proofErr w:type="spellStart"/>
      <w:r w:rsidR="00B65EF8">
        <w:rPr>
          <w:rFonts w:eastAsia="Calibri"/>
        </w:rPr>
        <w:t>eficientă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pentru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învățare</w:t>
      </w:r>
      <w:proofErr w:type="spellEnd"/>
    </w:p>
    <w:p w14:paraId="137957FD" w14:textId="77777777" w:rsidR="00B65EF8" w:rsidRPr="00B65EF8" w:rsidRDefault="00C64F5D" w:rsidP="00B65EF8">
      <w:pPr>
        <w:pStyle w:val="a"/>
        <w:numPr>
          <w:ilvl w:val="0"/>
          <w:numId w:val="25"/>
        </w:numPr>
      </w:pPr>
      <w:proofErr w:type="spellStart"/>
      <w:r w:rsidRPr="00C64F5D">
        <w:rPr>
          <w:rFonts w:eastAsia="Calibri"/>
        </w:rPr>
        <w:t>Încurajarea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obiceiurilor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explorare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continuă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pentru</w:t>
      </w:r>
      <w:proofErr w:type="spellEnd"/>
      <w:r w:rsidRPr="00C64F5D">
        <w:rPr>
          <w:rFonts w:eastAsia="Calibri"/>
        </w:rPr>
        <w:t xml:space="preserve"> a </w:t>
      </w:r>
      <w:proofErr w:type="spellStart"/>
      <w:r w:rsidRPr="00C64F5D">
        <w:rPr>
          <w:rFonts w:eastAsia="Calibri"/>
        </w:rPr>
        <w:t>identifica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strategii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flexibile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atunci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când</w:t>
      </w:r>
      <w:proofErr w:type="spellEnd"/>
      <w:r w:rsidRPr="00C64F5D">
        <w:rPr>
          <w:rFonts w:eastAsia="Calibri"/>
        </w:rPr>
        <w:t xml:space="preserve"> se </w:t>
      </w:r>
      <w:proofErr w:type="spellStart"/>
      <w:r w:rsidRPr="00C64F5D">
        <w:rPr>
          <w:rFonts w:eastAsia="Calibri"/>
        </w:rPr>
        <w:t>confruntă</w:t>
      </w:r>
      <w:proofErr w:type="spellEnd"/>
      <w:r w:rsidRPr="00C64F5D">
        <w:rPr>
          <w:rFonts w:eastAsia="Calibri"/>
        </w:rPr>
        <w:t xml:space="preserve"> </w:t>
      </w:r>
      <w:r w:rsidR="00B65EF8">
        <w:rPr>
          <w:rFonts w:eastAsia="Calibri"/>
        </w:rPr>
        <w:t xml:space="preserve">cu </w:t>
      </w:r>
      <w:proofErr w:type="spellStart"/>
      <w:r w:rsidR="00B65EF8">
        <w:rPr>
          <w:rFonts w:eastAsia="Calibri"/>
        </w:rPr>
        <w:t>probleme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noi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și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complexe</w:t>
      </w:r>
      <w:proofErr w:type="spellEnd"/>
      <w:r w:rsidR="00B65EF8">
        <w:rPr>
          <w:rFonts w:eastAsia="Calibri"/>
        </w:rPr>
        <w:t xml:space="preserve"> </w:t>
      </w:r>
      <w:proofErr w:type="spellStart"/>
      <w:r w:rsidR="00B65EF8">
        <w:rPr>
          <w:rFonts w:eastAsia="Calibri"/>
        </w:rPr>
        <w:t>și</w:t>
      </w:r>
      <w:proofErr w:type="spellEnd"/>
    </w:p>
    <w:p w14:paraId="31314ECA" w14:textId="0C5F93F1" w:rsidR="00B65EF8" w:rsidRPr="00B65EF8" w:rsidRDefault="00C64F5D" w:rsidP="00B65EF8">
      <w:pPr>
        <w:pStyle w:val="a"/>
        <w:numPr>
          <w:ilvl w:val="0"/>
          <w:numId w:val="25"/>
        </w:numPr>
      </w:pPr>
      <w:proofErr w:type="spellStart"/>
      <w:r w:rsidRPr="00C64F5D">
        <w:rPr>
          <w:rFonts w:eastAsia="Calibri"/>
        </w:rPr>
        <w:t>Continuarea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procesul</w:t>
      </w:r>
      <w:r w:rsidR="002950DD">
        <w:rPr>
          <w:rFonts w:eastAsia="Calibri"/>
        </w:rPr>
        <w:t>ui</w:t>
      </w:r>
      <w:proofErr w:type="spellEnd"/>
      <w:r w:rsidRPr="00C64F5D">
        <w:rPr>
          <w:rFonts w:eastAsia="Calibri"/>
        </w:rPr>
        <w:t xml:space="preserve"> de </w:t>
      </w:r>
      <w:proofErr w:type="spellStart"/>
      <w:r w:rsidRPr="00C64F5D">
        <w:rPr>
          <w:rFonts w:eastAsia="Calibri"/>
        </w:rPr>
        <w:t>autoexpansiune</w:t>
      </w:r>
      <w:proofErr w:type="spellEnd"/>
      <w:r w:rsidRPr="00C64F5D">
        <w:rPr>
          <w:rFonts w:eastAsia="Calibri"/>
        </w:rPr>
        <w:t xml:space="preserve"> a </w:t>
      </w:r>
      <w:proofErr w:type="spellStart"/>
      <w:r w:rsidRPr="00C64F5D">
        <w:rPr>
          <w:rFonts w:eastAsia="Calibri"/>
        </w:rPr>
        <w:t>potențialului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intelectual</w:t>
      </w:r>
      <w:proofErr w:type="spellEnd"/>
      <w:r w:rsidRPr="00C64F5D">
        <w:rPr>
          <w:rFonts w:eastAsia="Calibri"/>
        </w:rPr>
        <w:t xml:space="preserve"> al </w:t>
      </w:r>
      <w:proofErr w:type="spellStart"/>
      <w:r w:rsidRPr="00C64F5D">
        <w:rPr>
          <w:rFonts w:eastAsia="Calibri"/>
        </w:rPr>
        <w:t>unei</w:t>
      </w:r>
      <w:proofErr w:type="spellEnd"/>
      <w:r w:rsidRPr="00C64F5D">
        <w:rPr>
          <w:rFonts w:eastAsia="Calibri"/>
        </w:rPr>
        <w:t xml:space="preserve"> </w:t>
      </w:r>
      <w:proofErr w:type="spellStart"/>
      <w:r w:rsidRPr="00C64F5D">
        <w:rPr>
          <w:rFonts w:eastAsia="Calibri"/>
        </w:rPr>
        <w:t>persoane</w:t>
      </w:r>
      <w:proofErr w:type="spellEnd"/>
      <w:r w:rsidRPr="00C64F5D">
        <w:rPr>
          <w:rFonts w:eastAsia="Calibri"/>
        </w:rPr>
        <w:t>.</w:t>
      </w:r>
    </w:p>
    <w:p w14:paraId="03413885" w14:textId="77777777" w:rsidR="002950DD" w:rsidRDefault="00B65EF8" w:rsidP="002950DD">
      <w:pPr>
        <w:pStyle w:val="a1"/>
        <w:ind w:firstLine="720"/>
        <w:jc w:val="both"/>
        <w:rPr>
          <w:b w:val="0"/>
        </w:rPr>
      </w:pPr>
      <w:bookmarkStart w:id="17" w:name="_Toc14271438"/>
      <w:proofErr w:type="spellStart"/>
      <w:r w:rsidRPr="00B65EF8">
        <w:rPr>
          <w:b w:val="0"/>
        </w:rPr>
        <w:t>Conceptul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lui</w:t>
      </w:r>
      <w:proofErr w:type="spellEnd"/>
      <w:r w:rsidRPr="00B65EF8">
        <w:rPr>
          <w:b w:val="0"/>
        </w:rPr>
        <w:t xml:space="preserve"> Feuerstein </w:t>
      </w:r>
      <w:proofErr w:type="spellStart"/>
      <w:r w:rsidRPr="00B65EF8">
        <w:rPr>
          <w:b w:val="0"/>
        </w:rPr>
        <w:t>despre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experiența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învățare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mediată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este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definit</w:t>
      </w:r>
      <w:proofErr w:type="spellEnd"/>
      <w:r w:rsidRPr="00B65EF8">
        <w:rPr>
          <w:b w:val="0"/>
        </w:rPr>
        <w:t xml:space="preserve"> ca un mod </w:t>
      </w:r>
      <w:proofErr w:type="spellStart"/>
      <w:r w:rsidRPr="00B65EF8">
        <w:rPr>
          <w:b w:val="0"/>
        </w:rPr>
        <w:t>unic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interacțiune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între</w:t>
      </w:r>
      <w:proofErr w:type="spellEnd"/>
      <w:r w:rsidRPr="00B65EF8">
        <w:rPr>
          <w:b w:val="0"/>
        </w:rPr>
        <w:t xml:space="preserve"> mediator (de </w:t>
      </w:r>
      <w:proofErr w:type="spellStart"/>
      <w:r w:rsidRPr="00B65EF8">
        <w:rPr>
          <w:b w:val="0"/>
        </w:rPr>
        <w:t>exemplu</w:t>
      </w:r>
      <w:proofErr w:type="spellEnd"/>
      <w:r w:rsidRPr="00B65EF8">
        <w:rPr>
          <w:b w:val="0"/>
        </w:rPr>
        <w:t xml:space="preserve">, </w:t>
      </w:r>
      <w:proofErr w:type="spellStart"/>
      <w:r w:rsidRPr="00B65EF8">
        <w:rPr>
          <w:b w:val="0"/>
        </w:rPr>
        <w:t>părinte</w:t>
      </w:r>
      <w:proofErr w:type="spellEnd"/>
      <w:r w:rsidRPr="00B65EF8">
        <w:rPr>
          <w:b w:val="0"/>
        </w:rPr>
        <w:t xml:space="preserve">, </w:t>
      </w:r>
      <w:proofErr w:type="spellStart"/>
      <w:r w:rsidRPr="00B65EF8">
        <w:rPr>
          <w:b w:val="0"/>
        </w:rPr>
        <w:t>profesor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sau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coleg</w:t>
      </w:r>
      <w:proofErr w:type="spellEnd"/>
      <w:r w:rsidRPr="00B65EF8">
        <w:rPr>
          <w:b w:val="0"/>
        </w:rPr>
        <w:t xml:space="preserve">) și elev. </w:t>
      </w:r>
      <w:proofErr w:type="spellStart"/>
      <w:r w:rsidRPr="00B65EF8">
        <w:rPr>
          <w:b w:val="0"/>
        </w:rPr>
        <w:t>Acesta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începe</w:t>
      </w:r>
      <w:proofErr w:type="spellEnd"/>
      <w:r w:rsidRPr="00B65EF8">
        <w:rPr>
          <w:b w:val="0"/>
        </w:rPr>
        <w:t xml:space="preserve"> de la o </w:t>
      </w:r>
      <w:proofErr w:type="spellStart"/>
      <w:r w:rsidRPr="00B65EF8">
        <w:rPr>
          <w:b w:val="0"/>
        </w:rPr>
        <w:t>vârstă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foarte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fragedă</w:t>
      </w:r>
      <w:proofErr w:type="spellEnd"/>
      <w:r w:rsidRPr="00B65EF8">
        <w:rPr>
          <w:b w:val="0"/>
        </w:rPr>
        <w:t xml:space="preserve">, </w:t>
      </w:r>
      <w:proofErr w:type="spellStart"/>
      <w:r w:rsidRPr="00B65EF8">
        <w:rPr>
          <w:b w:val="0"/>
        </w:rPr>
        <w:t>prin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interacțiunile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spontane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dintre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părinți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copii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sau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bunici</w:t>
      </w:r>
      <w:proofErr w:type="spellEnd"/>
      <w:r w:rsidRPr="00B65EF8">
        <w:rPr>
          <w:b w:val="0"/>
        </w:rPr>
        <w:t xml:space="preserve"> cu </w:t>
      </w:r>
      <w:proofErr w:type="spellStart"/>
      <w:r w:rsidRPr="00B65EF8">
        <w:rPr>
          <w:b w:val="0"/>
        </w:rPr>
        <w:t>nepoți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continuă</w:t>
      </w:r>
      <w:proofErr w:type="spellEnd"/>
      <w:r w:rsidRPr="00B65EF8">
        <w:rPr>
          <w:b w:val="0"/>
        </w:rPr>
        <w:t xml:space="preserve">, ulterior, cu </w:t>
      </w:r>
      <w:proofErr w:type="spellStart"/>
      <w:r w:rsidRPr="00B65EF8">
        <w:rPr>
          <w:b w:val="0"/>
        </w:rPr>
        <w:t>colegii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, </w:t>
      </w:r>
      <w:proofErr w:type="spellStart"/>
      <w:r w:rsidRPr="00B65EF8">
        <w:rPr>
          <w:b w:val="0"/>
        </w:rPr>
        <w:t>în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cadrul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unor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interacțiuni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mai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structurate</w:t>
      </w:r>
      <w:proofErr w:type="spellEnd"/>
      <w:r w:rsidRPr="00B65EF8">
        <w:rPr>
          <w:b w:val="0"/>
        </w:rPr>
        <w:t xml:space="preserve">, cu </w:t>
      </w:r>
      <w:proofErr w:type="spellStart"/>
      <w:r w:rsidRPr="00B65EF8">
        <w:rPr>
          <w:b w:val="0"/>
        </w:rPr>
        <w:t>profesorii</w:t>
      </w:r>
      <w:proofErr w:type="spellEnd"/>
      <w:r w:rsidRPr="00B65EF8">
        <w:rPr>
          <w:b w:val="0"/>
        </w:rPr>
        <w:t>. (</w:t>
      </w:r>
      <w:proofErr w:type="spellStart"/>
      <w:r w:rsidRPr="00B65EF8">
        <w:rPr>
          <w:b w:val="0"/>
        </w:rPr>
        <w:t>Tzuriel</w:t>
      </w:r>
      <w:proofErr w:type="spellEnd"/>
      <w:r w:rsidRPr="00B65EF8">
        <w:rPr>
          <w:b w:val="0"/>
        </w:rPr>
        <w:t xml:space="preserve">, 2014). </w:t>
      </w:r>
      <w:proofErr w:type="spellStart"/>
      <w:r w:rsidRPr="00B65EF8">
        <w:rPr>
          <w:b w:val="0"/>
        </w:rPr>
        <w:t>Abordarea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teoretică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aplicativă</w:t>
      </w:r>
      <w:proofErr w:type="spellEnd"/>
      <w:r w:rsidRPr="00B65EF8">
        <w:rPr>
          <w:b w:val="0"/>
        </w:rPr>
        <w:t xml:space="preserve"> a </w:t>
      </w:r>
      <w:proofErr w:type="spellStart"/>
      <w:r w:rsidRPr="00B65EF8">
        <w:rPr>
          <w:b w:val="0"/>
        </w:rPr>
        <w:t>lui</w:t>
      </w:r>
      <w:proofErr w:type="spellEnd"/>
      <w:r w:rsidRPr="00B65EF8">
        <w:rPr>
          <w:b w:val="0"/>
        </w:rPr>
        <w:t xml:space="preserve"> Feuerstein a </w:t>
      </w:r>
      <w:proofErr w:type="spellStart"/>
      <w:r w:rsidRPr="00B65EF8">
        <w:rPr>
          <w:b w:val="0"/>
        </w:rPr>
        <w:t>devenit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recunoscută</w:t>
      </w:r>
      <w:proofErr w:type="spellEnd"/>
      <w:r w:rsidRPr="00B65EF8">
        <w:rPr>
          <w:b w:val="0"/>
        </w:rPr>
        <w:t xml:space="preserve"> la </w:t>
      </w:r>
      <w:proofErr w:type="spellStart"/>
      <w:r w:rsidRPr="00B65EF8">
        <w:rPr>
          <w:b w:val="0"/>
        </w:rPr>
        <w:t>nivel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mondial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în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urma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dezvoltării</w:t>
      </w:r>
      <w:proofErr w:type="spellEnd"/>
      <w:r w:rsidRPr="00B65EF8">
        <w:rPr>
          <w:b w:val="0"/>
        </w:rPr>
        <w:t xml:space="preserve"> a </w:t>
      </w:r>
      <w:proofErr w:type="spellStart"/>
      <w:r w:rsidRPr="00B65EF8">
        <w:rPr>
          <w:b w:val="0"/>
        </w:rPr>
        <w:t>două</w:t>
      </w:r>
      <w:proofErr w:type="spellEnd"/>
      <w:r w:rsidRPr="00B65EF8">
        <w:rPr>
          <w:b w:val="0"/>
        </w:rPr>
        <w:t xml:space="preserve"> metode:1. LPAD (</w:t>
      </w:r>
      <w:proofErr w:type="spellStart"/>
      <w:r w:rsidRPr="00B65EF8">
        <w:rPr>
          <w:b w:val="0"/>
        </w:rPr>
        <w:t>Dispozitivul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evaluare</w:t>
      </w:r>
      <w:proofErr w:type="spellEnd"/>
      <w:r w:rsidRPr="00B65EF8">
        <w:rPr>
          <w:b w:val="0"/>
        </w:rPr>
        <w:t xml:space="preserve"> a </w:t>
      </w:r>
      <w:proofErr w:type="spellStart"/>
      <w:r w:rsidRPr="00B65EF8">
        <w:rPr>
          <w:b w:val="0"/>
        </w:rPr>
        <w:t>potențialului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învățare</w:t>
      </w:r>
      <w:proofErr w:type="spellEnd"/>
      <w:r w:rsidRPr="00B65EF8">
        <w:rPr>
          <w:b w:val="0"/>
        </w:rPr>
        <w:t xml:space="preserve">) un instrument care </w:t>
      </w:r>
      <w:proofErr w:type="spellStart"/>
      <w:r w:rsidRPr="00B65EF8">
        <w:rPr>
          <w:b w:val="0"/>
        </w:rPr>
        <w:t>evaluează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potențialul</w:t>
      </w:r>
      <w:proofErr w:type="spellEnd"/>
      <w:r w:rsidRPr="00B65EF8">
        <w:rPr>
          <w:b w:val="0"/>
        </w:rPr>
        <w:t xml:space="preserve"> de învățare.2. IE (Instrumental Enrichment) o </w:t>
      </w:r>
      <w:proofErr w:type="spellStart"/>
      <w:r w:rsidRPr="00B65EF8">
        <w:rPr>
          <w:b w:val="0"/>
        </w:rPr>
        <w:t>metodă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intervenție</w:t>
      </w:r>
      <w:proofErr w:type="spellEnd"/>
      <w:r w:rsidRPr="00B65EF8">
        <w:rPr>
          <w:b w:val="0"/>
        </w:rPr>
        <w:t xml:space="preserve"> care </w:t>
      </w:r>
      <w:proofErr w:type="spellStart"/>
      <w:r w:rsidRPr="00B65EF8">
        <w:rPr>
          <w:b w:val="0"/>
        </w:rPr>
        <w:t>îmbunătățește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modul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gândire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funcționare</w:t>
      </w:r>
      <w:proofErr w:type="spellEnd"/>
      <w:r w:rsidRPr="00B65EF8">
        <w:rPr>
          <w:b w:val="0"/>
        </w:rPr>
        <w:t xml:space="preserve"> al </w:t>
      </w:r>
      <w:proofErr w:type="spellStart"/>
      <w:r w:rsidRPr="00B65EF8">
        <w:rPr>
          <w:b w:val="0"/>
        </w:rPr>
        <w:t>individului</w:t>
      </w:r>
      <w:proofErr w:type="spellEnd"/>
      <w:r w:rsidRPr="00B65EF8">
        <w:rPr>
          <w:b w:val="0"/>
        </w:rPr>
        <w:t>.</w:t>
      </w:r>
    </w:p>
    <w:p w14:paraId="4BA878F8" w14:textId="533A6BAA" w:rsidR="00B65EF8" w:rsidRDefault="00B65EF8" w:rsidP="002950DD">
      <w:pPr>
        <w:pStyle w:val="a1"/>
        <w:ind w:firstLine="720"/>
        <w:jc w:val="both"/>
        <w:rPr>
          <w:b w:val="0"/>
        </w:rPr>
      </w:pPr>
      <w:proofErr w:type="spellStart"/>
      <w:r w:rsidRPr="00B65EF8">
        <w:rPr>
          <w:b w:val="0"/>
        </w:rPr>
        <w:t>Aceste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metode</w:t>
      </w:r>
      <w:proofErr w:type="spellEnd"/>
      <w:r w:rsidRPr="00B65EF8">
        <w:rPr>
          <w:b w:val="0"/>
        </w:rPr>
        <w:t xml:space="preserve"> sunt derivate din </w:t>
      </w:r>
      <w:proofErr w:type="spellStart"/>
      <w:r w:rsidRPr="00B65EF8">
        <w:rPr>
          <w:b w:val="0"/>
        </w:rPr>
        <w:t>abordarea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teoretică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originală</w:t>
      </w:r>
      <w:proofErr w:type="spellEnd"/>
      <w:r w:rsidRPr="00B65EF8">
        <w:rPr>
          <w:b w:val="0"/>
        </w:rPr>
        <w:t xml:space="preserve"> a </w:t>
      </w:r>
      <w:proofErr w:type="spellStart"/>
      <w:r w:rsidRPr="00B65EF8">
        <w:rPr>
          <w:b w:val="0"/>
        </w:rPr>
        <w:t>lui</w:t>
      </w:r>
      <w:proofErr w:type="spellEnd"/>
      <w:r w:rsidRPr="00B65EF8">
        <w:rPr>
          <w:b w:val="0"/>
        </w:rPr>
        <w:t xml:space="preserve"> Feuerstein, Teoria </w:t>
      </w:r>
      <w:proofErr w:type="spellStart"/>
      <w:r w:rsidRPr="00B65EF8">
        <w:rPr>
          <w:b w:val="0"/>
        </w:rPr>
        <w:t>modificării</w:t>
      </w:r>
      <w:proofErr w:type="spellEnd"/>
      <w:r w:rsidRPr="00B65EF8">
        <w:rPr>
          <w:b w:val="0"/>
        </w:rPr>
        <w:t xml:space="preserve"> cognitive </w:t>
      </w:r>
      <w:proofErr w:type="spellStart"/>
      <w:r w:rsidRPr="00B65EF8">
        <w:rPr>
          <w:b w:val="0"/>
        </w:rPr>
        <w:t>structurale</w:t>
      </w:r>
      <w:proofErr w:type="spellEnd"/>
      <w:r w:rsidRPr="00B65EF8">
        <w:rPr>
          <w:b w:val="0"/>
        </w:rPr>
        <w:t xml:space="preserve">. </w:t>
      </w:r>
      <w:proofErr w:type="spellStart"/>
      <w:r w:rsidRPr="00B65EF8">
        <w:rPr>
          <w:b w:val="0"/>
        </w:rPr>
        <w:t>Aceasta</w:t>
      </w:r>
      <w:proofErr w:type="spellEnd"/>
      <w:r w:rsidRPr="00B65EF8">
        <w:rPr>
          <w:b w:val="0"/>
        </w:rPr>
        <w:t xml:space="preserve"> se </w:t>
      </w:r>
      <w:proofErr w:type="spellStart"/>
      <w:r w:rsidRPr="00B65EF8">
        <w:rPr>
          <w:b w:val="0"/>
        </w:rPr>
        <w:t>bazează</w:t>
      </w:r>
      <w:proofErr w:type="spellEnd"/>
      <w:r w:rsidRPr="00B65EF8">
        <w:rPr>
          <w:b w:val="0"/>
        </w:rPr>
        <w:t xml:space="preserve"> pe un concept optimist (</w:t>
      </w:r>
      <w:proofErr w:type="spellStart"/>
      <w:r w:rsidRPr="00B65EF8">
        <w:rPr>
          <w:b w:val="0"/>
        </w:rPr>
        <w:t>Zuriel</w:t>
      </w:r>
      <w:proofErr w:type="spellEnd"/>
      <w:r w:rsidRPr="00B65EF8">
        <w:rPr>
          <w:b w:val="0"/>
        </w:rPr>
        <w:t xml:space="preserve">, 1998, p. 25-26) care </w:t>
      </w:r>
      <w:proofErr w:type="spellStart"/>
      <w:r w:rsidRPr="00B65EF8">
        <w:rPr>
          <w:b w:val="0"/>
        </w:rPr>
        <w:t>susține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schimbarea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cognitivă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semnificativă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este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posibilă</w:t>
      </w:r>
      <w:proofErr w:type="spellEnd"/>
      <w:r w:rsidRPr="00B65EF8">
        <w:rPr>
          <w:b w:val="0"/>
        </w:rPr>
        <w:t xml:space="preserve"> de-a </w:t>
      </w:r>
      <w:proofErr w:type="spellStart"/>
      <w:r w:rsidRPr="00B65EF8">
        <w:rPr>
          <w:b w:val="0"/>
        </w:rPr>
        <w:t>lungul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vieții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unei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persoane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că</w:t>
      </w:r>
      <w:proofErr w:type="spellEnd"/>
      <w:r w:rsidRPr="00B65EF8">
        <w:rPr>
          <w:b w:val="0"/>
        </w:rPr>
        <w:t xml:space="preserve"> omul are </w:t>
      </w:r>
      <w:proofErr w:type="spellStart"/>
      <w:r w:rsidRPr="00B65EF8">
        <w:rPr>
          <w:b w:val="0"/>
        </w:rPr>
        <w:t>potențialul</w:t>
      </w:r>
      <w:proofErr w:type="spellEnd"/>
      <w:r w:rsidRPr="00B65EF8">
        <w:rPr>
          <w:b w:val="0"/>
        </w:rPr>
        <w:t xml:space="preserve"> de a se </w:t>
      </w:r>
      <w:proofErr w:type="spellStart"/>
      <w:r w:rsidRPr="00B65EF8">
        <w:rPr>
          <w:b w:val="0"/>
        </w:rPr>
        <w:t>schimba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chiar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atunci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când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funcționează</w:t>
      </w:r>
      <w:proofErr w:type="spellEnd"/>
      <w:r w:rsidRPr="00B65EF8">
        <w:rPr>
          <w:b w:val="0"/>
        </w:rPr>
        <w:t xml:space="preserve"> la un </w:t>
      </w:r>
      <w:proofErr w:type="spellStart"/>
      <w:r w:rsidRPr="00B65EF8">
        <w:rPr>
          <w:b w:val="0"/>
        </w:rPr>
        <w:t>nivel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scăzut</w:t>
      </w:r>
      <w:proofErr w:type="spellEnd"/>
      <w:r w:rsidRPr="00B65EF8">
        <w:rPr>
          <w:b w:val="0"/>
        </w:rPr>
        <w:t xml:space="preserve">, din </w:t>
      </w:r>
      <w:proofErr w:type="spellStart"/>
      <w:r w:rsidRPr="00B65EF8">
        <w:rPr>
          <w:b w:val="0"/>
        </w:rPr>
        <w:t>cauza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lipsei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experienței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medierii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învățării</w:t>
      </w:r>
      <w:proofErr w:type="spellEnd"/>
      <w:r w:rsidRPr="00B65EF8">
        <w:rPr>
          <w:b w:val="0"/>
        </w:rPr>
        <w:t xml:space="preserve">. </w:t>
      </w:r>
      <w:proofErr w:type="spellStart"/>
      <w:r w:rsidRPr="00B65EF8">
        <w:rPr>
          <w:b w:val="0"/>
        </w:rPr>
        <w:t>Astfel</w:t>
      </w:r>
      <w:proofErr w:type="spellEnd"/>
      <w:r w:rsidRPr="00B65EF8">
        <w:rPr>
          <w:b w:val="0"/>
        </w:rPr>
        <w:t xml:space="preserve">, </w:t>
      </w:r>
      <w:proofErr w:type="spellStart"/>
      <w:r w:rsidRPr="00B65EF8">
        <w:rPr>
          <w:b w:val="0"/>
        </w:rPr>
        <w:t>potențialul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poate</w:t>
      </w:r>
      <w:proofErr w:type="spellEnd"/>
      <w:r w:rsidRPr="00B65EF8">
        <w:rPr>
          <w:b w:val="0"/>
        </w:rPr>
        <w:t xml:space="preserve"> fi </w:t>
      </w:r>
      <w:proofErr w:type="spellStart"/>
      <w:r w:rsidRPr="00B65EF8">
        <w:rPr>
          <w:b w:val="0"/>
        </w:rPr>
        <w:t>conșrientizat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dezvoltat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printr</w:t>
      </w:r>
      <w:proofErr w:type="spellEnd"/>
      <w:r w:rsidRPr="00B65EF8">
        <w:rPr>
          <w:b w:val="0"/>
        </w:rPr>
        <w:t xml:space="preserve">-o </w:t>
      </w:r>
      <w:proofErr w:type="spellStart"/>
      <w:r w:rsidRPr="00B65EF8">
        <w:rPr>
          <w:b w:val="0"/>
        </w:rPr>
        <w:t>intervenție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adecvată</w:t>
      </w:r>
      <w:proofErr w:type="spellEnd"/>
      <w:r w:rsidRPr="00B65EF8">
        <w:rPr>
          <w:b w:val="0"/>
        </w:rPr>
        <w:t xml:space="preserve">, </w:t>
      </w:r>
      <w:proofErr w:type="spellStart"/>
      <w:r w:rsidRPr="00B65EF8">
        <w:rPr>
          <w:b w:val="0"/>
        </w:rPr>
        <w:t>bazată</w:t>
      </w:r>
      <w:proofErr w:type="spellEnd"/>
      <w:r w:rsidRPr="00B65EF8">
        <w:rPr>
          <w:b w:val="0"/>
        </w:rPr>
        <w:t xml:space="preserve"> pe </w:t>
      </w:r>
      <w:proofErr w:type="spellStart"/>
      <w:r w:rsidRPr="00B65EF8">
        <w:rPr>
          <w:b w:val="0"/>
        </w:rPr>
        <w:t>principiile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învățării</w:t>
      </w:r>
      <w:proofErr w:type="spellEnd"/>
      <w:r w:rsidRPr="00B65EF8">
        <w:rPr>
          <w:b w:val="0"/>
        </w:rPr>
        <w:t xml:space="preserve"> mediate, </w:t>
      </w:r>
      <w:proofErr w:type="spellStart"/>
      <w:r w:rsidRPr="00B65EF8">
        <w:rPr>
          <w:b w:val="0"/>
        </w:rPr>
        <w:t>conceptul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bazându</w:t>
      </w:r>
      <w:proofErr w:type="spellEnd"/>
      <w:r w:rsidRPr="00B65EF8">
        <w:rPr>
          <w:b w:val="0"/>
        </w:rPr>
        <w:t xml:space="preserve">-se pe </w:t>
      </w:r>
      <w:proofErr w:type="spellStart"/>
      <w:r w:rsidRPr="00B65EF8">
        <w:rPr>
          <w:b w:val="0"/>
        </w:rPr>
        <w:t>fundamente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clinice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r w:rsidRPr="00B65EF8">
        <w:rPr>
          <w:b w:val="0"/>
        </w:rPr>
        <w:lastRenderedPageBreak/>
        <w:t xml:space="preserve">de </w:t>
      </w:r>
      <w:proofErr w:type="spellStart"/>
      <w:r w:rsidRPr="00B65EF8">
        <w:rPr>
          <w:b w:val="0"/>
        </w:rPr>
        <w:t>cercetare</w:t>
      </w:r>
      <w:proofErr w:type="spellEnd"/>
      <w:r w:rsidRPr="00B65EF8">
        <w:rPr>
          <w:b w:val="0"/>
        </w:rPr>
        <w:t xml:space="preserve"> (</w:t>
      </w:r>
      <w:proofErr w:type="spellStart"/>
      <w:r w:rsidRPr="00B65EF8">
        <w:rPr>
          <w:b w:val="0"/>
        </w:rPr>
        <w:t>Egozi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Feuerstein, 1987). </w:t>
      </w:r>
      <w:proofErr w:type="spellStart"/>
      <w:r w:rsidRPr="00B65EF8">
        <w:rPr>
          <w:b w:val="0"/>
        </w:rPr>
        <w:t>Potrivit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lui</w:t>
      </w:r>
      <w:proofErr w:type="spellEnd"/>
      <w:r w:rsidRPr="00B65EF8">
        <w:rPr>
          <w:b w:val="0"/>
        </w:rPr>
        <w:t xml:space="preserve"> Feuerstein, </w:t>
      </w:r>
      <w:proofErr w:type="spellStart"/>
      <w:r w:rsidRPr="00B65EF8">
        <w:rPr>
          <w:b w:val="0"/>
        </w:rPr>
        <w:t>există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două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tipuri</w:t>
      </w:r>
      <w:proofErr w:type="spellEnd"/>
      <w:r w:rsidRPr="00B65EF8">
        <w:rPr>
          <w:b w:val="0"/>
        </w:rPr>
        <w:t xml:space="preserve"> de </w:t>
      </w:r>
      <w:proofErr w:type="spellStart"/>
      <w:r w:rsidRPr="00B65EF8">
        <w:rPr>
          <w:b w:val="0"/>
        </w:rPr>
        <w:t>învățare</w:t>
      </w:r>
      <w:proofErr w:type="spellEnd"/>
      <w:r w:rsidRPr="00B65EF8">
        <w:rPr>
          <w:b w:val="0"/>
        </w:rPr>
        <w:t xml:space="preserve">: </w:t>
      </w:r>
      <w:proofErr w:type="spellStart"/>
      <w:r w:rsidRPr="00B65EF8">
        <w:rPr>
          <w:b w:val="0"/>
        </w:rPr>
        <w:t>învățarea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directă</w:t>
      </w:r>
      <w:proofErr w:type="spellEnd"/>
      <w:r w:rsidRPr="00B65EF8">
        <w:rPr>
          <w:b w:val="0"/>
        </w:rPr>
        <w:t xml:space="preserve"> din </w:t>
      </w:r>
      <w:proofErr w:type="spellStart"/>
      <w:r w:rsidRPr="00B65EF8">
        <w:rPr>
          <w:b w:val="0"/>
        </w:rPr>
        <w:t>mediu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și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învățarea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printr</w:t>
      </w:r>
      <w:proofErr w:type="spellEnd"/>
      <w:r w:rsidRPr="00B65EF8">
        <w:rPr>
          <w:b w:val="0"/>
        </w:rPr>
        <w:t xml:space="preserve">-o </w:t>
      </w:r>
      <w:proofErr w:type="spellStart"/>
      <w:r w:rsidRPr="00B65EF8">
        <w:rPr>
          <w:b w:val="0"/>
        </w:rPr>
        <w:t>altă</w:t>
      </w:r>
      <w:proofErr w:type="spellEnd"/>
      <w:r w:rsidRPr="00B65EF8">
        <w:rPr>
          <w:b w:val="0"/>
        </w:rPr>
        <w:t xml:space="preserve"> </w:t>
      </w:r>
      <w:proofErr w:type="spellStart"/>
      <w:r w:rsidRPr="00B65EF8">
        <w:rPr>
          <w:b w:val="0"/>
        </w:rPr>
        <w:t>persoană</w:t>
      </w:r>
      <w:proofErr w:type="spellEnd"/>
      <w:r w:rsidRPr="00B65EF8">
        <w:rPr>
          <w:b w:val="0"/>
        </w:rPr>
        <w:t xml:space="preserve"> - </w:t>
      </w:r>
      <w:proofErr w:type="spellStart"/>
      <w:r w:rsidRPr="00B65EF8">
        <w:rPr>
          <w:b w:val="0"/>
        </w:rPr>
        <w:t>mediatorul</w:t>
      </w:r>
      <w:proofErr w:type="spellEnd"/>
      <w:r w:rsidRPr="00B65EF8">
        <w:rPr>
          <w:b w:val="0"/>
        </w:rPr>
        <w:t>.</w:t>
      </w:r>
    </w:p>
    <w:p w14:paraId="193596EA" w14:textId="77777777" w:rsidR="00B65EF8" w:rsidRDefault="00B65EF8" w:rsidP="0058430E">
      <w:pPr>
        <w:pStyle w:val="a1"/>
        <w:rPr>
          <w:b w:val="0"/>
        </w:rPr>
      </w:pPr>
    </w:p>
    <w:p w14:paraId="37EB5A29" w14:textId="77777777" w:rsidR="0058430E" w:rsidRDefault="0058430E" w:rsidP="00B65EF8">
      <w:pPr>
        <w:pStyle w:val="a1"/>
        <w:ind w:firstLine="720"/>
      </w:pPr>
      <w:r>
        <w:t>I.</w:t>
      </w:r>
      <w:r w:rsidR="009325AA">
        <w:t>6</w:t>
      </w:r>
      <w:r>
        <w:t xml:space="preserve"> </w:t>
      </w:r>
      <w:bookmarkEnd w:id="17"/>
      <w:proofErr w:type="spellStart"/>
      <w:r w:rsidR="00A06276">
        <w:t>Limbaj</w:t>
      </w:r>
      <w:proofErr w:type="spellEnd"/>
      <w:r w:rsidR="00A06276">
        <w:t xml:space="preserve"> </w:t>
      </w:r>
      <w:proofErr w:type="spellStart"/>
      <w:r w:rsidR="00A06276">
        <w:t>și</w:t>
      </w:r>
      <w:proofErr w:type="spellEnd"/>
      <w:r w:rsidR="00A06276">
        <w:t xml:space="preserve"> </w:t>
      </w:r>
      <w:proofErr w:type="spellStart"/>
      <w:r w:rsidR="00A06276">
        <w:t>învățare</w:t>
      </w:r>
      <w:proofErr w:type="spellEnd"/>
      <w:r w:rsidR="00A06276">
        <w:t xml:space="preserve"> </w:t>
      </w:r>
      <w:proofErr w:type="spellStart"/>
      <w:r w:rsidR="00A06276">
        <w:t>în</w:t>
      </w:r>
      <w:proofErr w:type="spellEnd"/>
      <w:r w:rsidR="00A06276">
        <w:t xml:space="preserve"> era </w:t>
      </w:r>
      <w:proofErr w:type="spellStart"/>
      <w:r w:rsidR="00A06276">
        <w:t>digitală</w:t>
      </w:r>
      <w:proofErr w:type="spellEnd"/>
      <w:r w:rsidRPr="007F1EDF">
        <w:t xml:space="preserve"> </w:t>
      </w:r>
    </w:p>
    <w:p w14:paraId="033B0A15" w14:textId="77777777" w:rsidR="002950DD" w:rsidRDefault="00B65EF8" w:rsidP="0058430E">
      <w:pPr>
        <w:pStyle w:val="a"/>
      </w:pPr>
      <w:proofErr w:type="spellStart"/>
      <w:r w:rsidRPr="00B65EF8">
        <w:t>După</w:t>
      </w:r>
      <w:proofErr w:type="spellEnd"/>
      <w:r w:rsidRPr="00B65EF8">
        <w:t xml:space="preserve"> </w:t>
      </w:r>
      <w:proofErr w:type="spellStart"/>
      <w:r w:rsidRPr="00B65EF8">
        <w:t>abordarea</w:t>
      </w:r>
      <w:proofErr w:type="spellEnd"/>
      <w:r w:rsidRPr="00B65EF8">
        <w:t xml:space="preserve"> </w:t>
      </w:r>
      <w:proofErr w:type="spellStart"/>
      <w:r w:rsidRPr="00B65EF8">
        <w:t>câtorva</w:t>
      </w:r>
      <w:proofErr w:type="spellEnd"/>
      <w:r w:rsidRPr="00B65EF8">
        <w:t xml:space="preserve"> </w:t>
      </w:r>
      <w:proofErr w:type="spellStart"/>
      <w:r w:rsidRPr="00B65EF8">
        <w:t>dintre</w:t>
      </w:r>
      <w:proofErr w:type="spellEnd"/>
      <w:r w:rsidRPr="00B65EF8">
        <w:t xml:space="preserve"> </w:t>
      </w:r>
      <w:proofErr w:type="spellStart"/>
      <w:r w:rsidRPr="00B65EF8">
        <w:t>principalele</w:t>
      </w:r>
      <w:proofErr w:type="spellEnd"/>
      <w:r w:rsidRPr="00B65EF8">
        <w:t xml:space="preserve"> </w:t>
      </w:r>
      <w:proofErr w:type="spellStart"/>
      <w:r w:rsidRPr="00B65EF8">
        <w:t>teorii</w:t>
      </w:r>
      <w:proofErr w:type="spellEnd"/>
      <w:r w:rsidRPr="00B65EF8">
        <w:t xml:space="preserve"> ale </w:t>
      </w:r>
      <w:proofErr w:type="spellStart"/>
      <w:r w:rsidRPr="00B65EF8">
        <w:t>educației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dezvoltării</w:t>
      </w:r>
      <w:proofErr w:type="spellEnd"/>
      <w:r w:rsidRPr="00B65EF8">
        <w:t xml:space="preserve"> </w:t>
      </w:r>
      <w:proofErr w:type="spellStart"/>
      <w:r w:rsidRPr="00B65EF8">
        <w:t>psihologice</w:t>
      </w:r>
      <w:proofErr w:type="spellEnd"/>
      <w:r w:rsidRPr="00B65EF8">
        <w:t xml:space="preserve"> din </w:t>
      </w:r>
      <w:proofErr w:type="spellStart"/>
      <w:r w:rsidRPr="00B65EF8">
        <w:t>secolului</w:t>
      </w:r>
      <w:proofErr w:type="spellEnd"/>
      <w:r w:rsidRPr="00B65EF8">
        <w:t xml:space="preserve"> XX, </w:t>
      </w:r>
      <w:proofErr w:type="spellStart"/>
      <w:r w:rsidRPr="00B65EF8">
        <w:t>analiza</w:t>
      </w:r>
      <w:proofErr w:type="spellEnd"/>
      <w:r w:rsidRPr="00B65EF8">
        <w:t xml:space="preserve"> </w:t>
      </w:r>
      <w:proofErr w:type="spellStart"/>
      <w:r w:rsidRPr="00B65EF8">
        <w:t>teoretică</w:t>
      </w:r>
      <w:proofErr w:type="spellEnd"/>
      <w:r w:rsidRPr="00B65EF8">
        <w:t xml:space="preserve"> se </w:t>
      </w:r>
      <w:proofErr w:type="spellStart"/>
      <w:r w:rsidRPr="00B65EF8">
        <w:t>transformă</w:t>
      </w:r>
      <w:proofErr w:type="spellEnd"/>
      <w:r w:rsidRPr="00B65EF8">
        <w:t xml:space="preserve"> </w:t>
      </w:r>
      <w:proofErr w:type="spellStart"/>
      <w:r w:rsidRPr="00B65EF8">
        <w:t>în</w:t>
      </w:r>
      <w:proofErr w:type="spellEnd"/>
      <w:r w:rsidRPr="00B65EF8">
        <w:t xml:space="preserve"> </w:t>
      </w:r>
      <w:proofErr w:type="spellStart"/>
      <w:r w:rsidRPr="00B65EF8">
        <w:t>discuții</w:t>
      </w:r>
      <w:proofErr w:type="spellEnd"/>
      <w:r w:rsidRPr="00B65EF8">
        <w:t xml:space="preserve"> </w:t>
      </w:r>
      <w:proofErr w:type="spellStart"/>
      <w:r w:rsidRPr="00B65EF8">
        <w:t>despre</w:t>
      </w:r>
      <w:proofErr w:type="spellEnd"/>
      <w:r w:rsidRPr="00B65EF8">
        <w:t xml:space="preserve"> </w:t>
      </w:r>
      <w:proofErr w:type="spellStart"/>
      <w:r w:rsidRPr="00B65EF8">
        <w:t>teoriile</w:t>
      </w:r>
      <w:proofErr w:type="spellEnd"/>
      <w:r w:rsidRPr="00B65EF8">
        <w:t xml:space="preserve"> </w:t>
      </w:r>
      <w:proofErr w:type="spellStart"/>
      <w:r w:rsidRPr="00B65EF8">
        <w:t>privind</w:t>
      </w:r>
      <w:proofErr w:type="spellEnd"/>
      <w:r w:rsidRPr="00B65EF8">
        <w:t xml:space="preserve"> </w:t>
      </w:r>
      <w:proofErr w:type="spellStart"/>
      <w:r w:rsidRPr="00B65EF8">
        <w:t>educația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comunicarea</w:t>
      </w:r>
      <w:proofErr w:type="spellEnd"/>
      <w:r w:rsidRPr="00B65EF8">
        <w:t xml:space="preserve"> din </w:t>
      </w:r>
      <w:proofErr w:type="spellStart"/>
      <w:r w:rsidRPr="00B65EF8">
        <w:t>secolul</w:t>
      </w:r>
      <w:proofErr w:type="spellEnd"/>
      <w:r w:rsidRPr="00B65EF8">
        <w:t xml:space="preserve"> XXI. </w:t>
      </w:r>
      <w:proofErr w:type="spellStart"/>
      <w:r w:rsidRPr="00B65EF8">
        <w:t>Această</w:t>
      </w:r>
      <w:proofErr w:type="spellEnd"/>
      <w:r w:rsidRPr="00B65EF8">
        <w:t xml:space="preserve"> </w:t>
      </w:r>
      <w:proofErr w:type="spellStart"/>
      <w:r w:rsidRPr="00B65EF8">
        <w:t>secțiune</w:t>
      </w:r>
      <w:proofErr w:type="spellEnd"/>
      <w:r w:rsidRPr="00B65EF8">
        <w:t xml:space="preserve"> </w:t>
      </w:r>
      <w:proofErr w:type="spellStart"/>
      <w:r w:rsidRPr="00B65EF8">
        <w:t>începe</w:t>
      </w:r>
      <w:proofErr w:type="spellEnd"/>
      <w:r w:rsidRPr="00B65EF8">
        <w:t xml:space="preserve"> cu o imagine de </w:t>
      </w:r>
      <w:proofErr w:type="spellStart"/>
      <w:r w:rsidRPr="00B65EF8">
        <w:t>ansamblu</w:t>
      </w:r>
      <w:proofErr w:type="spellEnd"/>
      <w:r w:rsidRPr="00B65EF8">
        <w:t xml:space="preserve"> </w:t>
      </w:r>
      <w:proofErr w:type="spellStart"/>
      <w:r w:rsidRPr="00B65EF8">
        <w:t>asupra</w:t>
      </w:r>
      <w:proofErr w:type="spellEnd"/>
      <w:r w:rsidRPr="00B65EF8">
        <w:t xml:space="preserve"> </w:t>
      </w:r>
      <w:proofErr w:type="spellStart"/>
      <w:r w:rsidRPr="00B65EF8">
        <w:t>limbii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învățării</w:t>
      </w:r>
      <w:proofErr w:type="spellEnd"/>
      <w:r w:rsidRPr="00B65EF8">
        <w:t xml:space="preserve"> </w:t>
      </w:r>
      <w:proofErr w:type="spellStart"/>
      <w:r w:rsidRPr="00B65EF8">
        <w:t>în</w:t>
      </w:r>
      <w:proofErr w:type="spellEnd"/>
      <w:r w:rsidRPr="00B65EF8">
        <w:t xml:space="preserve"> era </w:t>
      </w:r>
      <w:proofErr w:type="spellStart"/>
      <w:r w:rsidRPr="00B65EF8">
        <w:t>digitală</w:t>
      </w:r>
      <w:proofErr w:type="spellEnd"/>
      <w:r w:rsidRPr="00B65EF8">
        <w:t>.</w:t>
      </w:r>
      <w:r w:rsidR="002950DD">
        <w:t xml:space="preserve"> </w:t>
      </w:r>
      <w:proofErr w:type="spellStart"/>
      <w:proofErr w:type="gramStart"/>
      <w:r w:rsidRPr="00B65EF8">
        <w:t>Generația</w:t>
      </w:r>
      <w:proofErr w:type="spellEnd"/>
      <w:proofErr w:type="gramEnd"/>
      <w:r w:rsidRPr="00B65EF8">
        <w:t xml:space="preserve"> de </w:t>
      </w:r>
      <w:proofErr w:type="spellStart"/>
      <w:r w:rsidRPr="00B65EF8">
        <w:t>copii</w:t>
      </w:r>
      <w:proofErr w:type="spellEnd"/>
      <w:r w:rsidRPr="00B65EF8">
        <w:t xml:space="preserve"> </w:t>
      </w:r>
      <w:proofErr w:type="spellStart"/>
      <w:r w:rsidRPr="00B65EF8">
        <w:t>actuală</w:t>
      </w:r>
      <w:proofErr w:type="spellEnd"/>
      <w:r w:rsidRPr="00B65EF8">
        <w:t xml:space="preserve"> </w:t>
      </w:r>
      <w:proofErr w:type="spellStart"/>
      <w:r w:rsidRPr="00B65EF8">
        <w:t>este</w:t>
      </w:r>
      <w:proofErr w:type="spellEnd"/>
      <w:r w:rsidRPr="00B65EF8">
        <w:t xml:space="preserve"> </w:t>
      </w:r>
      <w:proofErr w:type="spellStart"/>
      <w:r w:rsidRPr="00B65EF8">
        <w:t>înconjurată</w:t>
      </w:r>
      <w:proofErr w:type="spellEnd"/>
      <w:r w:rsidRPr="00B65EF8">
        <w:t xml:space="preserve"> de </w:t>
      </w:r>
      <w:proofErr w:type="spellStart"/>
      <w:r w:rsidRPr="00B65EF8">
        <w:t>mediul</w:t>
      </w:r>
      <w:proofErr w:type="spellEnd"/>
      <w:r w:rsidRPr="00B65EF8">
        <w:t xml:space="preserve"> digital. </w:t>
      </w:r>
      <w:proofErr w:type="spellStart"/>
      <w:r w:rsidRPr="00B65EF8">
        <w:t>Mijloacele</w:t>
      </w:r>
      <w:proofErr w:type="spellEnd"/>
      <w:r w:rsidRPr="00B65EF8">
        <w:t xml:space="preserve"> </w:t>
      </w:r>
      <w:proofErr w:type="spellStart"/>
      <w:r w:rsidRPr="00B65EF8">
        <w:t>tradiționale</w:t>
      </w:r>
      <w:proofErr w:type="spellEnd"/>
      <w:r w:rsidRPr="00B65EF8">
        <w:t xml:space="preserve">, precum </w:t>
      </w:r>
      <w:proofErr w:type="spellStart"/>
      <w:r w:rsidRPr="00B65EF8">
        <w:t>radioul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televiziunea</w:t>
      </w:r>
      <w:proofErr w:type="spellEnd"/>
      <w:r w:rsidRPr="00B65EF8">
        <w:t xml:space="preserve"> au </w:t>
      </w:r>
      <w:proofErr w:type="spellStart"/>
      <w:r w:rsidRPr="00B65EF8">
        <w:t>fost</w:t>
      </w:r>
      <w:proofErr w:type="spellEnd"/>
      <w:r w:rsidRPr="00B65EF8">
        <w:t xml:space="preserve"> </w:t>
      </w:r>
      <w:proofErr w:type="spellStart"/>
      <w:r w:rsidRPr="00B65EF8">
        <w:t>schimbate</w:t>
      </w:r>
      <w:proofErr w:type="spellEnd"/>
      <w:r w:rsidRPr="00B65EF8">
        <w:t xml:space="preserve"> de </w:t>
      </w:r>
      <w:proofErr w:type="spellStart"/>
      <w:r w:rsidRPr="00B65EF8">
        <w:t>noile</w:t>
      </w:r>
      <w:proofErr w:type="spellEnd"/>
      <w:r w:rsidRPr="00B65EF8">
        <w:t xml:space="preserve"> </w:t>
      </w:r>
      <w:proofErr w:type="spellStart"/>
      <w:r w:rsidRPr="00B65EF8">
        <w:t>tehnologii</w:t>
      </w:r>
      <w:proofErr w:type="spellEnd"/>
      <w:r w:rsidRPr="00B65EF8">
        <w:t xml:space="preserve"> </w:t>
      </w:r>
      <w:proofErr w:type="spellStart"/>
      <w:r w:rsidRPr="00B65EF8">
        <w:t>digitale</w:t>
      </w:r>
      <w:proofErr w:type="spellEnd"/>
      <w:r w:rsidRPr="00B65EF8">
        <w:t xml:space="preserve"> care </w:t>
      </w:r>
      <w:proofErr w:type="spellStart"/>
      <w:r w:rsidRPr="00B65EF8">
        <w:t>încurajează</w:t>
      </w:r>
      <w:proofErr w:type="spellEnd"/>
      <w:r w:rsidRPr="00B65EF8">
        <w:t xml:space="preserve"> </w:t>
      </w:r>
      <w:proofErr w:type="spellStart"/>
      <w:r w:rsidRPr="00B65EF8">
        <w:t>implicarea</w:t>
      </w:r>
      <w:proofErr w:type="spellEnd"/>
      <w:r w:rsidRPr="00B65EF8">
        <w:t xml:space="preserve"> </w:t>
      </w:r>
      <w:proofErr w:type="spellStart"/>
      <w:r w:rsidRPr="00B65EF8">
        <w:t>interactivă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socială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le permit </w:t>
      </w:r>
      <w:proofErr w:type="spellStart"/>
      <w:r w:rsidRPr="00B65EF8">
        <w:t>copiilor</w:t>
      </w:r>
      <w:proofErr w:type="spellEnd"/>
      <w:r w:rsidRPr="00B65EF8">
        <w:t xml:space="preserve"> </w:t>
      </w:r>
      <w:proofErr w:type="spellStart"/>
      <w:r w:rsidRPr="00B65EF8">
        <w:t>accesul</w:t>
      </w:r>
      <w:proofErr w:type="spellEnd"/>
      <w:r w:rsidRPr="00B65EF8">
        <w:t xml:space="preserve"> instant la </w:t>
      </w:r>
      <w:proofErr w:type="spellStart"/>
      <w:r w:rsidRPr="00B65EF8">
        <w:t>informații</w:t>
      </w:r>
      <w:proofErr w:type="spellEnd"/>
      <w:r w:rsidRPr="00B65EF8">
        <w:t xml:space="preserve">, </w:t>
      </w:r>
      <w:proofErr w:type="spellStart"/>
      <w:r w:rsidRPr="00B65EF8">
        <w:t>cunoștințe</w:t>
      </w:r>
      <w:proofErr w:type="spellEnd"/>
      <w:r w:rsidRPr="00B65EF8">
        <w:t xml:space="preserve">, </w:t>
      </w:r>
      <w:proofErr w:type="spellStart"/>
      <w:r w:rsidRPr="00B65EF8">
        <w:t>divertisment</w:t>
      </w:r>
      <w:proofErr w:type="spellEnd"/>
      <w:r w:rsidRPr="00B65EF8">
        <w:t xml:space="preserve">, contact social </w:t>
      </w:r>
      <w:proofErr w:type="spellStart"/>
      <w:r w:rsidRPr="00B65EF8">
        <w:t>și</w:t>
      </w:r>
      <w:proofErr w:type="spellEnd"/>
      <w:r w:rsidRPr="00B65EF8">
        <w:t xml:space="preserve"> marketing (Reid </w:t>
      </w:r>
      <w:proofErr w:type="spellStart"/>
      <w:r w:rsidRPr="00B65EF8">
        <w:t>Chassiakos</w:t>
      </w:r>
      <w:proofErr w:type="spellEnd"/>
      <w:r w:rsidRPr="00B65EF8">
        <w:t xml:space="preserve">, </w:t>
      </w:r>
      <w:proofErr w:type="spellStart"/>
      <w:r w:rsidRPr="00B65EF8">
        <w:t>Radesky</w:t>
      </w:r>
      <w:proofErr w:type="spellEnd"/>
      <w:r w:rsidRPr="00B65EF8">
        <w:t xml:space="preserve">, Christakis, Moreno, &amp; </w:t>
      </w:r>
      <w:proofErr w:type="spellStart"/>
      <w:r w:rsidRPr="00B65EF8">
        <w:t>Cruce</w:t>
      </w:r>
      <w:proofErr w:type="spellEnd"/>
      <w:r w:rsidRPr="00B65EF8">
        <w:t xml:space="preserve">, 2016). O </w:t>
      </w:r>
      <w:proofErr w:type="spellStart"/>
      <w:r w:rsidRPr="00B65EF8">
        <w:t>informație</w:t>
      </w:r>
      <w:proofErr w:type="spellEnd"/>
      <w:r w:rsidRPr="00B65EF8">
        <w:t xml:space="preserve"> </w:t>
      </w:r>
      <w:proofErr w:type="spellStart"/>
      <w:r w:rsidRPr="00B65EF8">
        <w:t>recentă</w:t>
      </w:r>
      <w:proofErr w:type="spellEnd"/>
      <w:r w:rsidRPr="00B65EF8">
        <w:t xml:space="preserve"> </w:t>
      </w:r>
      <w:proofErr w:type="spellStart"/>
      <w:r w:rsidRPr="00B65EF8">
        <w:t>prezentată</w:t>
      </w:r>
      <w:proofErr w:type="spellEnd"/>
      <w:r w:rsidRPr="00B65EF8">
        <w:t xml:space="preserve"> de </w:t>
      </w:r>
      <w:proofErr w:type="spellStart"/>
      <w:r w:rsidRPr="00B65EF8">
        <w:t>Biroul</w:t>
      </w:r>
      <w:proofErr w:type="spellEnd"/>
      <w:r w:rsidRPr="00B65EF8">
        <w:t xml:space="preserve"> Central Israelian de </w:t>
      </w:r>
      <w:proofErr w:type="spellStart"/>
      <w:r w:rsidRPr="00B65EF8">
        <w:t>Statistică</w:t>
      </w:r>
      <w:proofErr w:type="spellEnd"/>
      <w:r w:rsidRPr="00B65EF8">
        <w:t xml:space="preserve"> </w:t>
      </w:r>
      <w:proofErr w:type="spellStart"/>
      <w:r w:rsidRPr="00B65EF8">
        <w:t>relevă</w:t>
      </w:r>
      <w:proofErr w:type="spellEnd"/>
      <w:r w:rsidRPr="00B65EF8">
        <w:t xml:space="preserve"> </w:t>
      </w:r>
      <w:proofErr w:type="spellStart"/>
      <w:r w:rsidRPr="00B65EF8">
        <w:t>faptul</w:t>
      </w:r>
      <w:proofErr w:type="spellEnd"/>
      <w:r w:rsidRPr="00B65EF8">
        <w:t xml:space="preserve"> </w:t>
      </w:r>
      <w:proofErr w:type="spellStart"/>
      <w:r w:rsidRPr="00B65EF8">
        <w:t>că</w:t>
      </w:r>
      <w:proofErr w:type="spellEnd"/>
      <w:r w:rsidRPr="00B65EF8">
        <w:t xml:space="preserve"> 85% din </w:t>
      </w:r>
      <w:proofErr w:type="spellStart"/>
      <w:r w:rsidRPr="00B65EF8">
        <w:t>gospodăriile</w:t>
      </w:r>
      <w:proofErr w:type="spellEnd"/>
      <w:r w:rsidRPr="00B65EF8">
        <w:t xml:space="preserve"> </w:t>
      </w:r>
      <w:proofErr w:type="spellStart"/>
      <w:r w:rsidRPr="00B65EF8">
        <w:t>israeliene</w:t>
      </w:r>
      <w:proofErr w:type="spellEnd"/>
      <w:r w:rsidRPr="00B65EF8">
        <w:t xml:space="preserve"> au computer </w:t>
      </w:r>
      <w:proofErr w:type="spellStart"/>
      <w:r w:rsidRPr="00B65EF8">
        <w:t>propriu</w:t>
      </w:r>
      <w:proofErr w:type="spellEnd"/>
      <w:r w:rsidRPr="00B65EF8">
        <w:t xml:space="preserve">, </w:t>
      </w:r>
      <w:proofErr w:type="spellStart"/>
      <w:r w:rsidRPr="00B65EF8">
        <w:t>iar</w:t>
      </w:r>
      <w:proofErr w:type="spellEnd"/>
      <w:r w:rsidRPr="00B65EF8">
        <w:t xml:space="preserve"> 77% sunt </w:t>
      </w:r>
      <w:proofErr w:type="spellStart"/>
      <w:r w:rsidRPr="00B65EF8">
        <w:t>conectate</w:t>
      </w:r>
      <w:proofErr w:type="spellEnd"/>
      <w:r w:rsidRPr="00B65EF8">
        <w:t xml:space="preserve"> la Internet. </w:t>
      </w:r>
      <w:proofErr w:type="spellStart"/>
      <w:r w:rsidRPr="00B65EF8">
        <w:t>Peste</w:t>
      </w:r>
      <w:proofErr w:type="spellEnd"/>
      <w:r w:rsidRPr="00B65EF8">
        <w:t xml:space="preserve"> 95% din </w:t>
      </w:r>
      <w:proofErr w:type="spellStart"/>
      <w:r w:rsidRPr="00B65EF8">
        <w:t>gospodăriile</w:t>
      </w:r>
      <w:proofErr w:type="spellEnd"/>
      <w:r w:rsidRPr="00B65EF8">
        <w:t xml:space="preserve"> cu </w:t>
      </w:r>
      <w:proofErr w:type="spellStart"/>
      <w:r w:rsidRPr="00B65EF8">
        <w:t>copii</w:t>
      </w:r>
      <w:proofErr w:type="spellEnd"/>
      <w:r w:rsidRPr="00B65EF8">
        <w:t xml:space="preserve"> au </w:t>
      </w:r>
      <w:proofErr w:type="spellStart"/>
      <w:r w:rsidRPr="00B65EF8">
        <w:t>cel</w:t>
      </w:r>
      <w:proofErr w:type="spellEnd"/>
      <w:r w:rsidRPr="00B65EF8">
        <w:t xml:space="preserve"> </w:t>
      </w:r>
      <w:proofErr w:type="spellStart"/>
      <w:r w:rsidRPr="00B65EF8">
        <w:t>puțin</w:t>
      </w:r>
      <w:proofErr w:type="spellEnd"/>
      <w:r w:rsidRPr="00B65EF8">
        <w:t xml:space="preserve"> 2 </w:t>
      </w:r>
      <w:proofErr w:type="spellStart"/>
      <w:r w:rsidRPr="00B65EF8">
        <w:t>telefoane</w:t>
      </w:r>
      <w:proofErr w:type="spellEnd"/>
      <w:r w:rsidRPr="00B65EF8">
        <w:t xml:space="preserve"> mobile. </w:t>
      </w:r>
      <w:proofErr w:type="spellStart"/>
      <w:r w:rsidRPr="00B65EF8">
        <w:t>În</w:t>
      </w:r>
      <w:proofErr w:type="spellEnd"/>
      <w:r w:rsidRPr="00B65EF8">
        <w:t xml:space="preserve"> plus, </w:t>
      </w:r>
      <w:proofErr w:type="spellStart"/>
      <w:r w:rsidRPr="00B65EF8">
        <w:t>televiziunea</w:t>
      </w:r>
      <w:proofErr w:type="spellEnd"/>
      <w:r w:rsidRPr="00B65EF8">
        <w:t xml:space="preserve">, </w:t>
      </w:r>
      <w:proofErr w:type="spellStart"/>
      <w:r w:rsidRPr="00B65EF8">
        <w:t>conexiunea</w:t>
      </w:r>
      <w:proofErr w:type="spellEnd"/>
      <w:r w:rsidRPr="00B65EF8">
        <w:t xml:space="preserve"> TV </w:t>
      </w:r>
      <w:proofErr w:type="spellStart"/>
      <w:r w:rsidRPr="00B65EF8">
        <w:t>prin</w:t>
      </w:r>
      <w:proofErr w:type="spellEnd"/>
      <w:r w:rsidRPr="00B65EF8">
        <w:t xml:space="preserve"> </w:t>
      </w:r>
      <w:proofErr w:type="spellStart"/>
      <w:r w:rsidRPr="00B65EF8">
        <w:t>cablu</w:t>
      </w:r>
      <w:proofErr w:type="spellEnd"/>
      <w:r w:rsidRPr="00B65EF8">
        <w:t xml:space="preserve">, </w:t>
      </w:r>
      <w:proofErr w:type="spellStart"/>
      <w:r w:rsidRPr="00B65EF8">
        <w:t>tableta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alte</w:t>
      </w:r>
      <w:proofErr w:type="spellEnd"/>
      <w:r w:rsidRPr="00B65EF8">
        <w:t xml:space="preserve"> </w:t>
      </w:r>
      <w:proofErr w:type="spellStart"/>
      <w:r w:rsidRPr="00B65EF8">
        <w:t>dispozitive</w:t>
      </w:r>
      <w:proofErr w:type="spellEnd"/>
      <w:r w:rsidRPr="00B65EF8">
        <w:t xml:space="preserve"> </w:t>
      </w:r>
      <w:proofErr w:type="spellStart"/>
      <w:r w:rsidRPr="00B65EF8">
        <w:t>digitale</w:t>
      </w:r>
      <w:proofErr w:type="spellEnd"/>
      <w:r w:rsidRPr="00B65EF8">
        <w:t xml:space="preserve"> sunt </w:t>
      </w:r>
      <w:proofErr w:type="spellStart"/>
      <w:r w:rsidRPr="00B65EF8">
        <w:t>comune</w:t>
      </w:r>
      <w:proofErr w:type="spellEnd"/>
      <w:r w:rsidRPr="00B65EF8">
        <w:t xml:space="preserve"> </w:t>
      </w:r>
      <w:proofErr w:type="spellStart"/>
      <w:r w:rsidRPr="00B65EF8">
        <w:t>în</w:t>
      </w:r>
      <w:proofErr w:type="spellEnd"/>
      <w:r w:rsidRPr="00B65EF8">
        <w:t xml:space="preserve"> </w:t>
      </w:r>
      <w:proofErr w:type="spellStart"/>
      <w:r w:rsidRPr="00B65EF8">
        <w:t>cazul</w:t>
      </w:r>
      <w:proofErr w:type="spellEnd"/>
      <w:r w:rsidRPr="00B65EF8">
        <w:t xml:space="preserve"> a </w:t>
      </w:r>
      <w:proofErr w:type="spellStart"/>
      <w:r w:rsidRPr="00B65EF8">
        <w:t>peste</w:t>
      </w:r>
      <w:proofErr w:type="spellEnd"/>
      <w:r w:rsidRPr="00B65EF8">
        <w:t xml:space="preserve"> 90% </w:t>
      </w:r>
      <w:proofErr w:type="spellStart"/>
      <w:r w:rsidRPr="00B65EF8">
        <w:t>dintre</w:t>
      </w:r>
      <w:proofErr w:type="spellEnd"/>
      <w:r w:rsidRPr="00B65EF8">
        <w:t xml:space="preserve"> </w:t>
      </w:r>
      <w:proofErr w:type="spellStart"/>
      <w:r w:rsidRPr="00B65EF8">
        <w:t>aceștia</w:t>
      </w:r>
      <w:proofErr w:type="spellEnd"/>
      <w:r w:rsidRPr="00B65EF8">
        <w:t xml:space="preserve"> (</w:t>
      </w:r>
      <w:proofErr w:type="spellStart"/>
      <w:r w:rsidRPr="00B65EF8">
        <w:t>Biroul</w:t>
      </w:r>
      <w:proofErr w:type="spellEnd"/>
      <w:r w:rsidRPr="00B65EF8">
        <w:t xml:space="preserve"> Central Israelian de </w:t>
      </w:r>
      <w:proofErr w:type="spellStart"/>
      <w:r w:rsidRPr="00B65EF8">
        <w:t>Statistică</w:t>
      </w:r>
      <w:proofErr w:type="spellEnd"/>
      <w:r w:rsidRPr="00B65EF8">
        <w:t>, 2017).</w:t>
      </w:r>
    </w:p>
    <w:p w14:paraId="5AEEB7DA" w14:textId="4E2A19AF" w:rsidR="00B65EF8" w:rsidRDefault="00B65EF8" w:rsidP="0058430E">
      <w:pPr>
        <w:pStyle w:val="a"/>
      </w:pPr>
      <w:proofErr w:type="spellStart"/>
      <w:r w:rsidRPr="00B65EF8">
        <w:t>Expunerea</w:t>
      </w:r>
      <w:proofErr w:type="spellEnd"/>
      <w:r w:rsidRPr="00B65EF8">
        <w:t xml:space="preserve"> </w:t>
      </w:r>
      <w:proofErr w:type="spellStart"/>
      <w:r w:rsidRPr="00B65EF8">
        <w:t>crescută</w:t>
      </w:r>
      <w:proofErr w:type="spellEnd"/>
      <w:r w:rsidRPr="00B65EF8">
        <w:t xml:space="preserve"> a </w:t>
      </w:r>
      <w:proofErr w:type="spellStart"/>
      <w:r w:rsidRPr="00B65EF8">
        <w:t>copiilor</w:t>
      </w:r>
      <w:proofErr w:type="spellEnd"/>
      <w:r w:rsidRPr="00B65EF8">
        <w:t xml:space="preserve"> la media </w:t>
      </w:r>
      <w:proofErr w:type="spellStart"/>
      <w:r w:rsidRPr="00B65EF8">
        <w:t>digitală</w:t>
      </w:r>
      <w:proofErr w:type="spellEnd"/>
      <w:r w:rsidRPr="00B65EF8">
        <w:t xml:space="preserve"> </w:t>
      </w:r>
      <w:proofErr w:type="spellStart"/>
      <w:r w:rsidRPr="00B65EF8">
        <w:t>obligă</w:t>
      </w:r>
      <w:proofErr w:type="spellEnd"/>
      <w:r w:rsidRPr="00B65EF8">
        <w:t xml:space="preserve"> </w:t>
      </w:r>
      <w:proofErr w:type="spellStart"/>
      <w:r w:rsidRPr="00B65EF8">
        <w:t>sistemul</w:t>
      </w:r>
      <w:proofErr w:type="spellEnd"/>
      <w:r w:rsidRPr="00B65EF8">
        <w:t xml:space="preserve"> de </w:t>
      </w:r>
      <w:proofErr w:type="spellStart"/>
      <w:r w:rsidRPr="00B65EF8">
        <w:t>învățământ</w:t>
      </w:r>
      <w:proofErr w:type="spellEnd"/>
      <w:r w:rsidRPr="00B65EF8">
        <w:t xml:space="preserve"> </w:t>
      </w:r>
      <w:proofErr w:type="spellStart"/>
      <w:r w:rsidRPr="00B65EF8">
        <w:t>să</w:t>
      </w:r>
      <w:proofErr w:type="spellEnd"/>
      <w:r w:rsidRPr="00B65EF8">
        <w:t xml:space="preserve"> se </w:t>
      </w:r>
      <w:proofErr w:type="spellStart"/>
      <w:r w:rsidRPr="00B65EF8">
        <w:t>adapteze</w:t>
      </w:r>
      <w:proofErr w:type="spellEnd"/>
      <w:r w:rsidRPr="00B65EF8">
        <w:t xml:space="preserve"> </w:t>
      </w:r>
      <w:proofErr w:type="spellStart"/>
      <w:r w:rsidRPr="00B65EF8">
        <w:t>noilor</w:t>
      </w:r>
      <w:proofErr w:type="spellEnd"/>
      <w:r w:rsidRPr="00B65EF8">
        <w:t xml:space="preserve"> </w:t>
      </w:r>
      <w:proofErr w:type="spellStart"/>
      <w:r w:rsidRPr="00B65EF8">
        <w:t>provocări</w:t>
      </w:r>
      <w:proofErr w:type="spellEnd"/>
      <w:r w:rsidRPr="00B65EF8">
        <w:t xml:space="preserve">, </w:t>
      </w:r>
      <w:proofErr w:type="spellStart"/>
      <w:r w:rsidRPr="00B65EF8">
        <w:t>unele</w:t>
      </w:r>
      <w:proofErr w:type="spellEnd"/>
      <w:r w:rsidRPr="00B65EF8">
        <w:t xml:space="preserve"> </w:t>
      </w:r>
      <w:proofErr w:type="spellStart"/>
      <w:r w:rsidRPr="00B65EF8">
        <w:t>dintre</w:t>
      </w:r>
      <w:proofErr w:type="spellEnd"/>
      <w:r w:rsidRPr="00B65EF8">
        <w:t xml:space="preserve"> </w:t>
      </w:r>
      <w:proofErr w:type="spellStart"/>
      <w:r w:rsidRPr="00B65EF8">
        <w:t>aceste</w:t>
      </w:r>
      <w:proofErr w:type="spellEnd"/>
      <w:r w:rsidRPr="00B65EF8">
        <w:t xml:space="preserve"> </w:t>
      </w:r>
      <w:proofErr w:type="spellStart"/>
      <w:r w:rsidRPr="00B65EF8">
        <w:t>fiind</w:t>
      </w:r>
      <w:proofErr w:type="spellEnd"/>
      <w:r w:rsidRPr="00B65EF8">
        <w:t xml:space="preserve"> legate de </w:t>
      </w:r>
      <w:proofErr w:type="spellStart"/>
      <w:r w:rsidRPr="00B65EF8">
        <w:t>limbaj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învățare</w:t>
      </w:r>
      <w:proofErr w:type="spellEnd"/>
      <w:r w:rsidRPr="00B65EF8">
        <w:t xml:space="preserve"> </w:t>
      </w:r>
      <w:proofErr w:type="spellStart"/>
      <w:r w:rsidRPr="00B65EF8">
        <w:t>în</w:t>
      </w:r>
      <w:proofErr w:type="spellEnd"/>
      <w:r w:rsidRPr="00B65EF8">
        <w:t xml:space="preserve"> era </w:t>
      </w:r>
      <w:proofErr w:type="spellStart"/>
      <w:r w:rsidRPr="00B65EF8">
        <w:t>digitală</w:t>
      </w:r>
      <w:proofErr w:type="spellEnd"/>
      <w:r w:rsidRPr="00B65EF8">
        <w:t xml:space="preserve">. </w:t>
      </w:r>
      <w:proofErr w:type="spellStart"/>
      <w:r w:rsidRPr="00B65EF8">
        <w:t>Cele</w:t>
      </w:r>
      <w:proofErr w:type="spellEnd"/>
      <w:r w:rsidRPr="00B65EF8">
        <w:t xml:space="preserve"> </w:t>
      </w:r>
      <w:proofErr w:type="spellStart"/>
      <w:r w:rsidRPr="00B65EF8">
        <w:t>mai</w:t>
      </w:r>
      <w:proofErr w:type="spellEnd"/>
      <w:r w:rsidRPr="00B65EF8">
        <w:t xml:space="preserve"> </w:t>
      </w:r>
      <w:proofErr w:type="spellStart"/>
      <w:r w:rsidRPr="00B65EF8">
        <w:t>mulți</w:t>
      </w:r>
      <w:proofErr w:type="spellEnd"/>
      <w:r w:rsidRPr="00B65EF8">
        <w:t xml:space="preserve"> sunt de </w:t>
      </w:r>
      <w:proofErr w:type="spellStart"/>
      <w:r w:rsidRPr="00B65EF8">
        <w:t>acord</w:t>
      </w:r>
      <w:proofErr w:type="spellEnd"/>
      <w:r w:rsidRPr="00B65EF8">
        <w:t xml:space="preserve"> </w:t>
      </w:r>
      <w:proofErr w:type="spellStart"/>
      <w:r w:rsidRPr="00B65EF8">
        <w:t>că</w:t>
      </w:r>
      <w:proofErr w:type="spellEnd"/>
      <w:r w:rsidRPr="00B65EF8">
        <w:t xml:space="preserve"> </w:t>
      </w:r>
      <w:proofErr w:type="spellStart"/>
      <w:r w:rsidRPr="00B65EF8">
        <w:t>competența</w:t>
      </w:r>
      <w:proofErr w:type="spellEnd"/>
      <w:r w:rsidRPr="00B65EF8">
        <w:t xml:space="preserve"> </w:t>
      </w:r>
      <w:proofErr w:type="spellStart"/>
      <w:r w:rsidRPr="00B65EF8">
        <w:t>în</w:t>
      </w:r>
      <w:proofErr w:type="spellEnd"/>
      <w:r w:rsidRPr="00B65EF8">
        <w:t xml:space="preserve"> </w:t>
      </w:r>
      <w:proofErr w:type="spellStart"/>
      <w:r w:rsidRPr="00B65EF8">
        <w:t>comunicarea</w:t>
      </w:r>
      <w:proofErr w:type="spellEnd"/>
      <w:r w:rsidRPr="00B65EF8">
        <w:t xml:space="preserve"> </w:t>
      </w:r>
      <w:proofErr w:type="spellStart"/>
      <w:r w:rsidRPr="00B65EF8">
        <w:t>orală</w:t>
      </w:r>
      <w:proofErr w:type="spellEnd"/>
      <w:r w:rsidRPr="00B65EF8">
        <w:t xml:space="preserve"> </w:t>
      </w:r>
      <w:proofErr w:type="spellStart"/>
      <w:r w:rsidRPr="00B65EF8">
        <w:t>este</w:t>
      </w:r>
      <w:proofErr w:type="spellEnd"/>
      <w:r w:rsidRPr="00B65EF8">
        <w:t xml:space="preserve"> o </w:t>
      </w:r>
      <w:proofErr w:type="spellStart"/>
      <w:r w:rsidRPr="00B65EF8">
        <w:t>condiție</w:t>
      </w:r>
      <w:proofErr w:type="spellEnd"/>
      <w:r w:rsidRPr="00B65EF8">
        <w:t xml:space="preserve"> </w:t>
      </w:r>
      <w:proofErr w:type="spellStart"/>
      <w:r w:rsidRPr="00B65EF8">
        <w:t>necesară</w:t>
      </w:r>
      <w:proofErr w:type="spellEnd"/>
      <w:r w:rsidRPr="00B65EF8">
        <w:t xml:space="preserve"> </w:t>
      </w:r>
      <w:proofErr w:type="spellStart"/>
      <w:r w:rsidRPr="00B65EF8">
        <w:t>pentru</w:t>
      </w:r>
      <w:proofErr w:type="spellEnd"/>
      <w:r w:rsidRPr="00B65EF8">
        <w:t xml:space="preserve"> </w:t>
      </w:r>
      <w:proofErr w:type="spellStart"/>
      <w:r w:rsidRPr="00B65EF8">
        <w:t>succesul</w:t>
      </w:r>
      <w:proofErr w:type="spellEnd"/>
      <w:r w:rsidRPr="00B65EF8">
        <w:t xml:space="preserve"> personal, academic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profesional</w:t>
      </w:r>
      <w:proofErr w:type="spellEnd"/>
      <w:r w:rsidRPr="00B65EF8">
        <w:t xml:space="preserve">. </w:t>
      </w:r>
      <w:proofErr w:type="spellStart"/>
      <w:r w:rsidRPr="00B65EF8">
        <w:t>În</w:t>
      </w:r>
      <w:proofErr w:type="spellEnd"/>
      <w:r w:rsidRPr="00B65EF8">
        <w:t xml:space="preserve"> </w:t>
      </w:r>
      <w:proofErr w:type="spellStart"/>
      <w:r w:rsidRPr="00B65EF8">
        <w:t>ciuda</w:t>
      </w:r>
      <w:proofErr w:type="spellEnd"/>
      <w:r w:rsidRPr="00B65EF8">
        <w:t xml:space="preserve"> </w:t>
      </w:r>
      <w:proofErr w:type="spellStart"/>
      <w:r w:rsidRPr="00B65EF8">
        <w:t>acestui</w:t>
      </w:r>
      <w:proofErr w:type="spellEnd"/>
      <w:r w:rsidRPr="00B65EF8">
        <w:t xml:space="preserve"> </w:t>
      </w:r>
      <w:proofErr w:type="spellStart"/>
      <w:r w:rsidRPr="00B65EF8">
        <w:t>fapt</w:t>
      </w:r>
      <w:proofErr w:type="spellEnd"/>
      <w:r w:rsidRPr="00B65EF8">
        <w:t xml:space="preserve">, </w:t>
      </w:r>
      <w:proofErr w:type="spellStart"/>
      <w:r w:rsidRPr="00B65EF8">
        <w:t>în</w:t>
      </w:r>
      <w:proofErr w:type="spellEnd"/>
      <w:r w:rsidRPr="00B65EF8">
        <w:t xml:space="preserve"> </w:t>
      </w:r>
      <w:proofErr w:type="spellStart"/>
      <w:r w:rsidRPr="00B65EF8">
        <w:t>timp</w:t>
      </w:r>
      <w:proofErr w:type="spellEnd"/>
      <w:r w:rsidRPr="00B65EF8">
        <w:t xml:space="preserve"> </w:t>
      </w:r>
      <w:proofErr w:type="spellStart"/>
      <w:r w:rsidRPr="00B65EF8">
        <w:t>ce</w:t>
      </w:r>
      <w:proofErr w:type="spellEnd"/>
      <w:r w:rsidRPr="00B65EF8">
        <w:t xml:space="preserve"> </w:t>
      </w:r>
      <w:proofErr w:type="spellStart"/>
      <w:r w:rsidRPr="00B65EF8">
        <w:t>oamenii</w:t>
      </w:r>
      <w:proofErr w:type="spellEnd"/>
      <w:r w:rsidRPr="00B65EF8">
        <w:t xml:space="preserve"> sunt </w:t>
      </w:r>
      <w:proofErr w:type="spellStart"/>
      <w:r w:rsidRPr="00B65EF8">
        <w:t>născuți</w:t>
      </w:r>
      <w:proofErr w:type="spellEnd"/>
      <w:r w:rsidRPr="00B65EF8">
        <w:t xml:space="preserve"> cu </w:t>
      </w:r>
      <w:proofErr w:type="spellStart"/>
      <w:r w:rsidRPr="00B65EF8">
        <w:t>capacitatea</w:t>
      </w:r>
      <w:proofErr w:type="spellEnd"/>
      <w:r w:rsidRPr="00B65EF8">
        <w:t xml:space="preserve"> de a </w:t>
      </w:r>
      <w:proofErr w:type="spellStart"/>
      <w:r w:rsidRPr="00B65EF8">
        <w:t>vocaliza</w:t>
      </w:r>
      <w:proofErr w:type="spellEnd"/>
      <w:r w:rsidRPr="00B65EF8">
        <w:t xml:space="preserve">, </w:t>
      </w:r>
      <w:r w:rsidR="002950DD">
        <w:t xml:space="preserve">la </w:t>
      </w:r>
      <w:proofErr w:type="spellStart"/>
      <w:r w:rsidR="002950DD">
        <w:t>fel</w:t>
      </w:r>
      <w:proofErr w:type="spellEnd"/>
      <w:r w:rsidR="002950DD">
        <w:t xml:space="preserve"> </w:t>
      </w:r>
      <w:r w:rsidRPr="00B65EF8">
        <w:t xml:space="preserve">ca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alte</w:t>
      </w:r>
      <w:proofErr w:type="spellEnd"/>
      <w:r w:rsidRPr="00B65EF8">
        <w:t xml:space="preserve"> </w:t>
      </w:r>
      <w:proofErr w:type="spellStart"/>
      <w:r w:rsidRPr="00B65EF8">
        <w:t>mamifere</w:t>
      </w:r>
      <w:proofErr w:type="spellEnd"/>
      <w:r w:rsidRPr="00B65EF8">
        <w:t xml:space="preserve">, nu se </w:t>
      </w:r>
      <w:proofErr w:type="spellStart"/>
      <w:r w:rsidRPr="00B65EF8">
        <w:t>nasc</w:t>
      </w:r>
      <w:proofErr w:type="spellEnd"/>
      <w:r w:rsidRPr="00B65EF8">
        <w:t xml:space="preserve"> cu un </w:t>
      </w:r>
      <w:proofErr w:type="spellStart"/>
      <w:r w:rsidRPr="00B65EF8">
        <w:t>mecanism</w:t>
      </w:r>
      <w:proofErr w:type="spellEnd"/>
      <w:r w:rsidRPr="00B65EF8">
        <w:t xml:space="preserve"> </w:t>
      </w:r>
      <w:proofErr w:type="spellStart"/>
      <w:r w:rsidRPr="00B65EF8">
        <w:t>complet</w:t>
      </w:r>
      <w:proofErr w:type="spellEnd"/>
      <w:r w:rsidRPr="00B65EF8">
        <w:t xml:space="preserve"> al </w:t>
      </w:r>
      <w:proofErr w:type="spellStart"/>
      <w:r w:rsidRPr="00B65EF8">
        <w:t>cunoștințelor</w:t>
      </w:r>
      <w:proofErr w:type="spellEnd"/>
      <w:r w:rsidRPr="00B65EF8">
        <w:t xml:space="preserve">, </w:t>
      </w:r>
      <w:proofErr w:type="spellStart"/>
      <w:r w:rsidRPr="00B65EF8">
        <w:t>atitudinilor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abilităților</w:t>
      </w:r>
      <w:proofErr w:type="spellEnd"/>
      <w:r w:rsidRPr="00B65EF8">
        <w:t xml:space="preserve"> care </w:t>
      </w:r>
      <w:proofErr w:type="spellStart"/>
      <w:r w:rsidRPr="00B65EF8">
        <w:t>constituie</w:t>
      </w:r>
      <w:proofErr w:type="spellEnd"/>
      <w:r w:rsidRPr="00B65EF8">
        <w:t xml:space="preserve"> </w:t>
      </w:r>
      <w:proofErr w:type="spellStart"/>
      <w:r w:rsidRPr="00B65EF8">
        <w:t>competența</w:t>
      </w:r>
      <w:proofErr w:type="spellEnd"/>
      <w:r w:rsidRPr="00B65EF8">
        <w:t xml:space="preserve"> de </w:t>
      </w:r>
      <w:proofErr w:type="spellStart"/>
      <w:r w:rsidRPr="00B65EF8">
        <w:t>comunicare</w:t>
      </w:r>
      <w:proofErr w:type="spellEnd"/>
      <w:r w:rsidRPr="00B65EF8">
        <w:t xml:space="preserve">. </w:t>
      </w:r>
      <w:proofErr w:type="spellStart"/>
      <w:r w:rsidRPr="00B65EF8">
        <w:t>Abilitatea</w:t>
      </w:r>
      <w:proofErr w:type="spellEnd"/>
      <w:r w:rsidRPr="00B65EF8">
        <w:t xml:space="preserve"> de a </w:t>
      </w:r>
      <w:proofErr w:type="spellStart"/>
      <w:r w:rsidRPr="00B65EF8">
        <w:t>comunica</w:t>
      </w:r>
      <w:proofErr w:type="spellEnd"/>
      <w:r w:rsidRPr="00B65EF8">
        <w:t xml:space="preserve"> </w:t>
      </w:r>
      <w:proofErr w:type="spellStart"/>
      <w:r w:rsidRPr="00B65EF8">
        <w:t>eficient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adecvat</w:t>
      </w:r>
      <w:proofErr w:type="spellEnd"/>
      <w:r w:rsidRPr="00B65EF8">
        <w:t xml:space="preserve"> </w:t>
      </w:r>
      <w:proofErr w:type="spellStart"/>
      <w:r w:rsidRPr="00B65EF8">
        <w:t>este</w:t>
      </w:r>
      <w:proofErr w:type="spellEnd"/>
      <w:r w:rsidRPr="00B65EF8">
        <w:t xml:space="preserve"> </w:t>
      </w:r>
      <w:proofErr w:type="spellStart"/>
      <w:r w:rsidRPr="00B65EF8">
        <w:t>învățată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, </w:t>
      </w:r>
      <w:proofErr w:type="spellStart"/>
      <w:r w:rsidRPr="00B65EF8">
        <w:t>prin</w:t>
      </w:r>
      <w:proofErr w:type="spellEnd"/>
      <w:r w:rsidRPr="00B65EF8">
        <w:t xml:space="preserve"> </w:t>
      </w:r>
      <w:proofErr w:type="spellStart"/>
      <w:r w:rsidRPr="00B65EF8">
        <w:t>urmare</w:t>
      </w:r>
      <w:proofErr w:type="spellEnd"/>
      <w:r w:rsidRPr="00B65EF8">
        <w:t xml:space="preserve">, </w:t>
      </w:r>
      <w:proofErr w:type="spellStart"/>
      <w:r w:rsidRPr="00B65EF8">
        <w:t>poate</w:t>
      </w:r>
      <w:proofErr w:type="spellEnd"/>
      <w:r w:rsidRPr="00B65EF8">
        <w:t xml:space="preserve"> </w:t>
      </w:r>
      <w:proofErr w:type="spellStart"/>
      <w:r w:rsidRPr="00B65EF8">
        <w:t>și</w:t>
      </w:r>
      <w:proofErr w:type="spellEnd"/>
      <w:r w:rsidRPr="00B65EF8">
        <w:t xml:space="preserve"> </w:t>
      </w:r>
      <w:proofErr w:type="spellStart"/>
      <w:r w:rsidRPr="00B65EF8">
        <w:t>trebuie</w:t>
      </w:r>
      <w:proofErr w:type="spellEnd"/>
      <w:r w:rsidRPr="00B65EF8">
        <w:t xml:space="preserve"> </w:t>
      </w:r>
      <w:proofErr w:type="spellStart"/>
      <w:r w:rsidRPr="00B65EF8">
        <w:t>să</w:t>
      </w:r>
      <w:proofErr w:type="spellEnd"/>
      <w:r w:rsidRPr="00B65EF8">
        <w:t xml:space="preserve"> fie </w:t>
      </w:r>
      <w:proofErr w:type="spellStart"/>
      <w:r w:rsidRPr="00B65EF8">
        <w:t>predată</w:t>
      </w:r>
      <w:proofErr w:type="spellEnd"/>
      <w:r w:rsidRPr="00B65EF8">
        <w:t xml:space="preserve"> (</w:t>
      </w:r>
      <w:proofErr w:type="spellStart"/>
      <w:r w:rsidRPr="00B65EF8">
        <w:t>Morreale</w:t>
      </w:r>
      <w:proofErr w:type="spellEnd"/>
      <w:r w:rsidRPr="00B65EF8">
        <w:t xml:space="preserve"> &amp; Pearson 2008).</w:t>
      </w:r>
    </w:p>
    <w:p w14:paraId="131001B0" w14:textId="77777777" w:rsidR="00836A2E" w:rsidRPr="00836A2E" w:rsidRDefault="00836A2E" w:rsidP="00836A2E">
      <w:pPr>
        <w:pStyle w:val="a"/>
        <w:rPr>
          <w:rFonts w:eastAsia="Times New Roman" w:cstheme="majorBidi"/>
        </w:rPr>
      </w:pPr>
      <w:proofErr w:type="spellStart"/>
      <w:r w:rsidRPr="00836A2E">
        <w:rPr>
          <w:rFonts w:eastAsia="Times New Roman" w:cstheme="majorBidi"/>
        </w:rPr>
        <w:t>Potrivit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lui</w:t>
      </w:r>
      <w:proofErr w:type="spellEnd"/>
      <w:r w:rsidRPr="00836A2E">
        <w:rPr>
          <w:rFonts w:eastAsia="Times New Roman" w:cstheme="majorBidi"/>
        </w:rPr>
        <w:t xml:space="preserve"> Gee &amp; Hayes (2011), </w:t>
      </w:r>
      <w:proofErr w:type="spellStart"/>
      <w:r w:rsidRPr="00836A2E">
        <w:rPr>
          <w:rFonts w:eastAsia="Times New Roman" w:cstheme="majorBidi"/>
        </w:rPr>
        <w:t>fiecare</w:t>
      </w:r>
      <w:proofErr w:type="spellEnd"/>
      <w:r w:rsidRPr="00836A2E">
        <w:rPr>
          <w:rFonts w:eastAsia="Times New Roman" w:cstheme="majorBidi"/>
        </w:rPr>
        <w:t xml:space="preserve"> om </w:t>
      </w:r>
      <w:proofErr w:type="spellStart"/>
      <w:r w:rsidRPr="00836A2E">
        <w:rPr>
          <w:rFonts w:eastAsia="Times New Roman" w:cstheme="majorBidi"/>
        </w:rPr>
        <w:t>este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atât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producător</w:t>
      </w:r>
      <w:proofErr w:type="spellEnd"/>
      <w:r w:rsidRPr="00836A2E">
        <w:rPr>
          <w:rFonts w:eastAsia="Times New Roman" w:cstheme="majorBidi"/>
        </w:rPr>
        <w:t xml:space="preserve"> (</w:t>
      </w:r>
      <w:proofErr w:type="spellStart"/>
      <w:r w:rsidRPr="00836A2E">
        <w:rPr>
          <w:rFonts w:eastAsia="Times New Roman" w:cstheme="majorBidi"/>
        </w:rPr>
        <w:t>vorbitor</w:t>
      </w:r>
      <w:proofErr w:type="spellEnd"/>
      <w:r w:rsidRPr="00836A2E">
        <w:rPr>
          <w:rFonts w:eastAsia="Times New Roman" w:cstheme="majorBidi"/>
        </w:rPr>
        <w:t xml:space="preserve">), </w:t>
      </w:r>
      <w:proofErr w:type="spellStart"/>
      <w:r w:rsidRPr="00836A2E">
        <w:rPr>
          <w:rFonts w:eastAsia="Times New Roman" w:cstheme="majorBidi"/>
        </w:rPr>
        <w:t>cât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consumator</w:t>
      </w:r>
      <w:proofErr w:type="spellEnd"/>
      <w:r w:rsidRPr="00836A2E">
        <w:rPr>
          <w:rFonts w:eastAsia="Times New Roman" w:cstheme="majorBidi"/>
        </w:rPr>
        <w:t xml:space="preserve"> (</w:t>
      </w:r>
      <w:proofErr w:type="spellStart"/>
      <w:r w:rsidRPr="00836A2E">
        <w:rPr>
          <w:rFonts w:eastAsia="Times New Roman" w:cstheme="majorBidi"/>
        </w:rPr>
        <w:t>ascultător</w:t>
      </w:r>
      <w:proofErr w:type="spellEnd"/>
      <w:r w:rsidRPr="00836A2E">
        <w:rPr>
          <w:rFonts w:eastAsia="Times New Roman" w:cstheme="majorBidi"/>
        </w:rPr>
        <w:t xml:space="preserve">) </w:t>
      </w:r>
      <w:proofErr w:type="spellStart"/>
      <w:r w:rsidRPr="00836A2E">
        <w:rPr>
          <w:rFonts w:eastAsia="Times New Roman" w:cstheme="majorBidi"/>
        </w:rPr>
        <w:t>atunci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când</w:t>
      </w:r>
      <w:proofErr w:type="spellEnd"/>
      <w:r w:rsidRPr="00836A2E">
        <w:rPr>
          <w:rFonts w:eastAsia="Times New Roman" w:cstheme="majorBidi"/>
        </w:rPr>
        <w:t xml:space="preserve"> vine </w:t>
      </w:r>
      <w:proofErr w:type="spellStart"/>
      <w:r w:rsidRPr="00836A2E">
        <w:rPr>
          <w:rFonts w:eastAsia="Times New Roman" w:cstheme="majorBidi"/>
        </w:rPr>
        <w:t>vorba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spellStart"/>
      <w:r w:rsidRPr="00836A2E">
        <w:rPr>
          <w:rFonts w:eastAsia="Times New Roman" w:cstheme="majorBidi"/>
        </w:rPr>
        <w:t>limbajul</w:t>
      </w:r>
      <w:proofErr w:type="spellEnd"/>
      <w:r w:rsidRPr="00836A2E">
        <w:rPr>
          <w:rFonts w:eastAsia="Times New Roman" w:cstheme="majorBidi"/>
        </w:rPr>
        <w:t xml:space="preserve"> oral. Mai </w:t>
      </w:r>
      <w:proofErr w:type="spellStart"/>
      <w:r w:rsidRPr="00836A2E">
        <w:rPr>
          <w:rFonts w:eastAsia="Times New Roman" w:cstheme="majorBidi"/>
        </w:rPr>
        <w:t>mult</w:t>
      </w:r>
      <w:proofErr w:type="spellEnd"/>
      <w:r w:rsidRPr="00836A2E">
        <w:rPr>
          <w:rFonts w:eastAsia="Times New Roman" w:cstheme="majorBidi"/>
        </w:rPr>
        <w:t xml:space="preserve">, </w:t>
      </w:r>
      <w:proofErr w:type="spellStart"/>
      <w:r w:rsidRPr="00836A2E">
        <w:rPr>
          <w:rFonts w:eastAsia="Times New Roman" w:cstheme="majorBidi"/>
        </w:rPr>
        <w:t>aceștia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susțin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societatea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noastră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modernă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permite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întreruperea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claselor</w:t>
      </w:r>
      <w:proofErr w:type="spellEnd"/>
      <w:r w:rsidRPr="00836A2E">
        <w:rPr>
          <w:rFonts w:eastAsia="Times New Roman" w:cstheme="majorBidi"/>
        </w:rPr>
        <w:t xml:space="preserve">. O </w:t>
      </w:r>
      <w:proofErr w:type="spellStart"/>
      <w:r w:rsidRPr="00836A2E">
        <w:rPr>
          <w:rFonts w:eastAsia="Times New Roman" w:cstheme="majorBidi"/>
        </w:rPr>
        <w:t>persoană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este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liberă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aleagă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traiectoria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școala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trebuie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ofere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posibilitatea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gramStart"/>
      <w:r w:rsidRPr="00836A2E">
        <w:rPr>
          <w:rFonts w:eastAsia="Times New Roman" w:cstheme="majorBidi"/>
        </w:rPr>
        <w:t>a</w:t>
      </w:r>
      <w:proofErr w:type="gram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alege</w:t>
      </w:r>
      <w:proofErr w:type="spellEnd"/>
      <w:r w:rsidRPr="00836A2E">
        <w:rPr>
          <w:rFonts w:eastAsia="Times New Roman" w:cstheme="majorBidi"/>
        </w:rPr>
        <w:t xml:space="preserve">. </w:t>
      </w:r>
      <w:proofErr w:type="spellStart"/>
      <w:r w:rsidRPr="00836A2E">
        <w:rPr>
          <w:rFonts w:eastAsia="Times New Roman" w:cstheme="majorBidi"/>
        </w:rPr>
        <w:t>Prin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urmare</w:t>
      </w:r>
      <w:proofErr w:type="spellEnd"/>
      <w:r w:rsidRPr="00836A2E">
        <w:rPr>
          <w:rFonts w:eastAsia="Times New Roman" w:cstheme="majorBidi"/>
        </w:rPr>
        <w:t xml:space="preserve">, </w:t>
      </w:r>
      <w:proofErr w:type="spellStart"/>
      <w:r w:rsidRPr="00836A2E">
        <w:rPr>
          <w:rFonts w:eastAsia="Times New Roman" w:cstheme="majorBidi"/>
        </w:rPr>
        <w:t>această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cercetare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actuală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susține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vorbirea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prezentarea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este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ar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trebui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să</w:t>
      </w:r>
      <w:proofErr w:type="spellEnd"/>
      <w:r w:rsidRPr="00836A2E">
        <w:rPr>
          <w:rFonts w:eastAsia="Times New Roman" w:cstheme="majorBidi"/>
        </w:rPr>
        <w:t xml:space="preserve"> fie un instrument </w:t>
      </w:r>
      <w:proofErr w:type="spellStart"/>
      <w:r w:rsidRPr="00836A2E">
        <w:rPr>
          <w:rFonts w:eastAsia="Times New Roman" w:cstheme="majorBidi"/>
        </w:rPr>
        <w:t>pentru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fiecare</w:t>
      </w:r>
      <w:proofErr w:type="spellEnd"/>
      <w:r w:rsidRPr="00836A2E">
        <w:rPr>
          <w:rFonts w:eastAsia="Times New Roman" w:cstheme="majorBidi"/>
        </w:rPr>
        <w:t xml:space="preserve"> elev. Un instrument care </w:t>
      </w:r>
      <w:proofErr w:type="spellStart"/>
      <w:r w:rsidRPr="00836A2E">
        <w:rPr>
          <w:rFonts w:eastAsia="Times New Roman" w:cstheme="majorBidi"/>
        </w:rPr>
        <w:t>va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permite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absolventului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spellStart"/>
      <w:r w:rsidRPr="00836A2E">
        <w:rPr>
          <w:rFonts w:eastAsia="Times New Roman" w:cstheme="majorBidi"/>
        </w:rPr>
        <w:t>școală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să</w:t>
      </w:r>
      <w:proofErr w:type="spellEnd"/>
      <w:r w:rsidRPr="00836A2E">
        <w:rPr>
          <w:rFonts w:eastAsia="Times New Roman" w:cstheme="majorBidi"/>
        </w:rPr>
        <w:t xml:space="preserve"> fie bine </w:t>
      </w:r>
      <w:proofErr w:type="spellStart"/>
      <w:r w:rsidRPr="00836A2E">
        <w:rPr>
          <w:rFonts w:eastAsia="Times New Roman" w:cstheme="majorBidi"/>
        </w:rPr>
        <w:t>absorbit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</w:t>
      </w:r>
      <w:proofErr w:type="spellEnd"/>
      <w:r w:rsidRPr="00836A2E">
        <w:rPr>
          <w:rFonts w:eastAsia="Times New Roman" w:cstheme="majorBidi"/>
        </w:rPr>
        <w:t xml:space="preserve"> era </w:t>
      </w:r>
      <w:proofErr w:type="spellStart"/>
      <w:r w:rsidRPr="00836A2E">
        <w:rPr>
          <w:rFonts w:eastAsia="Times New Roman" w:cstheme="majorBidi"/>
        </w:rPr>
        <w:t>noastră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digitală</w:t>
      </w:r>
      <w:proofErr w:type="spellEnd"/>
      <w:r w:rsidRPr="00836A2E">
        <w:rPr>
          <w:rFonts w:eastAsia="Times New Roman" w:cstheme="majorBidi"/>
        </w:rPr>
        <w:t xml:space="preserve">. </w:t>
      </w:r>
      <w:proofErr w:type="spellStart"/>
      <w:r w:rsidRPr="00836A2E">
        <w:rPr>
          <w:rFonts w:eastAsia="Times New Roman" w:cstheme="majorBidi"/>
        </w:rPr>
        <w:t>Cel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mai</w:t>
      </w:r>
      <w:proofErr w:type="spellEnd"/>
      <w:r w:rsidRPr="00836A2E">
        <w:rPr>
          <w:rFonts w:eastAsia="Times New Roman" w:cstheme="majorBidi"/>
        </w:rPr>
        <w:t xml:space="preserve"> bun predictor al </w:t>
      </w:r>
      <w:proofErr w:type="spellStart"/>
      <w:r w:rsidRPr="00836A2E">
        <w:rPr>
          <w:rFonts w:eastAsia="Times New Roman" w:cstheme="majorBidi"/>
        </w:rPr>
        <w:t>succesului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lastRenderedPageBreak/>
        <w:t>copilului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școală</w:t>
      </w:r>
      <w:proofErr w:type="spellEnd"/>
      <w:r w:rsidRPr="00836A2E">
        <w:rPr>
          <w:rFonts w:eastAsia="Times New Roman" w:cstheme="majorBidi"/>
        </w:rPr>
        <w:t xml:space="preserve">, </w:t>
      </w:r>
      <w:proofErr w:type="spellStart"/>
      <w:r w:rsidRPr="00836A2E">
        <w:rPr>
          <w:rFonts w:eastAsia="Times New Roman" w:cstheme="majorBidi"/>
        </w:rPr>
        <w:t>inclusiv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învățarea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citească</w:t>
      </w:r>
      <w:proofErr w:type="spellEnd"/>
      <w:r w:rsidRPr="00836A2E">
        <w:rPr>
          <w:rFonts w:eastAsia="Times New Roman" w:cstheme="majorBidi"/>
        </w:rPr>
        <w:t xml:space="preserve">, </w:t>
      </w:r>
      <w:proofErr w:type="spellStart"/>
      <w:r w:rsidRPr="00836A2E">
        <w:rPr>
          <w:rFonts w:eastAsia="Times New Roman" w:cstheme="majorBidi"/>
        </w:rPr>
        <w:t>este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vocabularul</w:t>
      </w:r>
      <w:proofErr w:type="spellEnd"/>
      <w:r w:rsidRPr="00836A2E">
        <w:rPr>
          <w:rFonts w:eastAsia="Times New Roman" w:cstheme="majorBidi"/>
        </w:rPr>
        <w:t xml:space="preserve"> oral al </w:t>
      </w:r>
      <w:proofErr w:type="spellStart"/>
      <w:r w:rsidRPr="00836A2E">
        <w:rPr>
          <w:rFonts w:eastAsia="Times New Roman" w:cstheme="majorBidi"/>
        </w:rPr>
        <w:t>copilului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jurul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vârstei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spellStart"/>
      <w:r w:rsidRPr="00836A2E">
        <w:rPr>
          <w:rFonts w:eastAsia="Times New Roman" w:cstheme="majorBidi"/>
        </w:rPr>
        <w:t>cinci</w:t>
      </w:r>
      <w:proofErr w:type="spellEnd"/>
      <w:r w:rsidRPr="00836A2E">
        <w:rPr>
          <w:rFonts w:eastAsia="Times New Roman" w:cstheme="majorBidi"/>
        </w:rPr>
        <w:t xml:space="preserve"> ani (Dickinson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Neuman 2006; Gee 2004; Hart &amp; </w:t>
      </w:r>
      <w:proofErr w:type="spellStart"/>
      <w:r w:rsidRPr="00836A2E">
        <w:rPr>
          <w:rFonts w:eastAsia="Times New Roman" w:cstheme="majorBidi"/>
        </w:rPr>
        <w:t>Risely</w:t>
      </w:r>
      <w:proofErr w:type="spellEnd"/>
      <w:r w:rsidRPr="00836A2E">
        <w:rPr>
          <w:rFonts w:eastAsia="Times New Roman" w:cstheme="majorBidi"/>
        </w:rPr>
        <w:t xml:space="preserve"> 1995).</w:t>
      </w:r>
    </w:p>
    <w:p w14:paraId="681D6818" w14:textId="77777777" w:rsidR="002510BD" w:rsidRDefault="00836A2E" w:rsidP="00836A2E">
      <w:pPr>
        <w:pStyle w:val="a"/>
        <w:rPr>
          <w:rFonts w:cstheme="majorBidi"/>
          <w:shd w:val="clear" w:color="auto" w:fill="FFFFFF"/>
        </w:rPr>
      </w:pPr>
      <w:proofErr w:type="spellStart"/>
      <w:r w:rsidRPr="00836A2E">
        <w:rPr>
          <w:rFonts w:eastAsia="Times New Roman" w:cstheme="majorBidi"/>
        </w:rPr>
        <w:t>Dezvoltarea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limbajului</w:t>
      </w:r>
      <w:proofErr w:type="spellEnd"/>
      <w:r w:rsidRPr="00836A2E">
        <w:rPr>
          <w:rFonts w:eastAsia="Times New Roman" w:cstheme="majorBidi"/>
        </w:rPr>
        <w:t xml:space="preserve"> oral </w:t>
      </w:r>
      <w:proofErr w:type="spellStart"/>
      <w:r w:rsidRPr="00836A2E">
        <w:rPr>
          <w:rFonts w:eastAsia="Times New Roman" w:cstheme="majorBidi"/>
        </w:rPr>
        <w:t>reprezintă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fundamentul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succesului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școală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educația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bazată</w:t>
      </w:r>
      <w:proofErr w:type="spellEnd"/>
      <w:r w:rsidRPr="00836A2E">
        <w:rPr>
          <w:rFonts w:eastAsia="Times New Roman" w:cstheme="majorBidi"/>
        </w:rPr>
        <w:t xml:space="preserve"> pe </w:t>
      </w:r>
      <w:proofErr w:type="spellStart"/>
      <w:r w:rsidRPr="00836A2E">
        <w:rPr>
          <w:rFonts w:eastAsia="Times New Roman" w:cstheme="majorBidi"/>
        </w:rPr>
        <w:t>școală</w:t>
      </w:r>
      <w:proofErr w:type="spellEnd"/>
      <w:r w:rsidRPr="00836A2E">
        <w:rPr>
          <w:rFonts w:eastAsia="Times New Roman" w:cstheme="majorBidi"/>
        </w:rPr>
        <w:t xml:space="preserve">. </w:t>
      </w:r>
      <w:proofErr w:type="spellStart"/>
      <w:r w:rsidRPr="00836A2E">
        <w:rPr>
          <w:rFonts w:eastAsia="Times New Roman" w:cstheme="majorBidi"/>
        </w:rPr>
        <w:t>Alfabetizarea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este</w:t>
      </w:r>
      <w:proofErr w:type="spellEnd"/>
      <w:r w:rsidRPr="00836A2E">
        <w:rPr>
          <w:rFonts w:eastAsia="Times New Roman" w:cstheme="majorBidi"/>
        </w:rPr>
        <w:t xml:space="preserve"> un instrument special. </w:t>
      </w:r>
      <w:proofErr w:type="spellStart"/>
      <w:r w:rsidRPr="00836A2E">
        <w:rPr>
          <w:rFonts w:eastAsia="Times New Roman" w:cstheme="majorBidi"/>
        </w:rPr>
        <w:t>Atunci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când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oamenii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combină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limbajul</w:t>
      </w:r>
      <w:proofErr w:type="spellEnd"/>
      <w:r w:rsidRPr="00836A2E">
        <w:rPr>
          <w:rFonts w:eastAsia="Times New Roman" w:cstheme="majorBidi"/>
        </w:rPr>
        <w:t xml:space="preserve"> cu </w:t>
      </w:r>
      <w:proofErr w:type="spellStart"/>
      <w:r w:rsidRPr="00836A2E">
        <w:rPr>
          <w:rFonts w:eastAsia="Times New Roman" w:cstheme="majorBidi"/>
        </w:rPr>
        <w:t>alfabetizarea</w:t>
      </w:r>
      <w:proofErr w:type="spellEnd"/>
      <w:r w:rsidRPr="00836A2E">
        <w:rPr>
          <w:rFonts w:eastAsia="Times New Roman" w:cstheme="majorBidi"/>
        </w:rPr>
        <w:t xml:space="preserve">, pot face </w:t>
      </w:r>
      <w:proofErr w:type="spellStart"/>
      <w:r w:rsidRPr="00836A2E">
        <w:rPr>
          <w:rFonts w:eastAsia="Times New Roman" w:cstheme="majorBidi"/>
        </w:rPr>
        <w:t>lucruri</w:t>
      </w:r>
      <w:proofErr w:type="spellEnd"/>
      <w:r w:rsidRPr="00836A2E">
        <w:rPr>
          <w:rFonts w:eastAsia="Times New Roman" w:cstheme="majorBidi"/>
        </w:rPr>
        <w:t xml:space="preserve"> pe care nu le-</w:t>
      </w:r>
      <w:proofErr w:type="spellStart"/>
      <w:r w:rsidRPr="00836A2E">
        <w:rPr>
          <w:rFonts w:eastAsia="Times New Roman" w:cstheme="majorBidi"/>
        </w:rPr>
        <w:t>ar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putea</w:t>
      </w:r>
      <w:proofErr w:type="spellEnd"/>
      <w:r w:rsidRPr="00836A2E">
        <w:rPr>
          <w:rFonts w:eastAsia="Times New Roman" w:cstheme="majorBidi"/>
        </w:rPr>
        <w:t xml:space="preserve"> face </w:t>
      </w:r>
      <w:proofErr w:type="spellStart"/>
      <w:r w:rsidRPr="00836A2E">
        <w:rPr>
          <w:rFonts w:eastAsia="Times New Roman" w:cstheme="majorBidi"/>
        </w:rPr>
        <w:t>doar</w:t>
      </w:r>
      <w:proofErr w:type="spellEnd"/>
      <w:r w:rsidRPr="00836A2E">
        <w:rPr>
          <w:rFonts w:eastAsia="Times New Roman" w:cstheme="majorBidi"/>
        </w:rPr>
        <w:t xml:space="preserve"> cu </w:t>
      </w:r>
      <w:proofErr w:type="spellStart"/>
      <w:r w:rsidRPr="00836A2E">
        <w:rPr>
          <w:rFonts w:eastAsia="Times New Roman" w:cstheme="majorBidi"/>
        </w:rPr>
        <w:t>limbajul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în</w:t>
      </w:r>
      <w:proofErr w:type="spellEnd"/>
      <w:r w:rsidRPr="00836A2E">
        <w:rPr>
          <w:rFonts w:eastAsia="Times New Roman" w:cstheme="majorBidi"/>
        </w:rPr>
        <w:t xml:space="preserve"> sine (Gee &amp; Hayes, 2011). </w:t>
      </w:r>
      <w:proofErr w:type="spellStart"/>
      <w:r w:rsidRPr="00836A2E">
        <w:rPr>
          <w:rFonts w:eastAsia="Times New Roman" w:cstheme="majorBidi"/>
        </w:rPr>
        <w:t>Fiecare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copil</w:t>
      </w:r>
      <w:proofErr w:type="spellEnd"/>
      <w:r w:rsidRPr="00836A2E">
        <w:rPr>
          <w:rFonts w:eastAsia="Times New Roman" w:cstheme="majorBidi"/>
        </w:rPr>
        <w:t xml:space="preserve"> care merge la </w:t>
      </w:r>
      <w:proofErr w:type="spellStart"/>
      <w:r w:rsidRPr="00836A2E">
        <w:rPr>
          <w:rFonts w:eastAsia="Times New Roman" w:cstheme="majorBidi"/>
        </w:rPr>
        <w:t>școală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cunoaște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deja</w:t>
      </w:r>
      <w:proofErr w:type="spellEnd"/>
      <w:r w:rsidRPr="00836A2E">
        <w:rPr>
          <w:rFonts w:eastAsia="Times New Roman" w:cstheme="majorBidi"/>
        </w:rPr>
        <w:t xml:space="preserve"> o </w:t>
      </w:r>
      <w:proofErr w:type="spellStart"/>
      <w:r w:rsidRPr="00836A2E">
        <w:rPr>
          <w:rFonts w:eastAsia="Times New Roman" w:cstheme="majorBidi"/>
        </w:rPr>
        <w:t>versiune</w:t>
      </w:r>
      <w:proofErr w:type="spellEnd"/>
      <w:r w:rsidRPr="00836A2E">
        <w:rPr>
          <w:rFonts w:eastAsia="Times New Roman" w:cstheme="majorBidi"/>
        </w:rPr>
        <w:t xml:space="preserve"> a </w:t>
      </w:r>
      <w:proofErr w:type="spellStart"/>
      <w:r w:rsidRPr="00836A2E">
        <w:rPr>
          <w:rFonts w:eastAsia="Times New Roman" w:cstheme="majorBidi"/>
        </w:rPr>
        <w:t>unui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limbaj</w:t>
      </w:r>
      <w:proofErr w:type="spellEnd"/>
      <w:r w:rsidRPr="00836A2E">
        <w:rPr>
          <w:rFonts w:eastAsia="Times New Roman" w:cstheme="majorBidi"/>
        </w:rPr>
        <w:t xml:space="preserve"> oral. Cu </w:t>
      </w:r>
      <w:proofErr w:type="spellStart"/>
      <w:r w:rsidRPr="00836A2E">
        <w:rPr>
          <w:rFonts w:eastAsia="Times New Roman" w:cstheme="majorBidi"/>
        </w:rPr>
        <w:t>toate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acestea</w:t>
      </w:r>
      <w:proofErr w:type="spellEnd"/>
      <w:r w:rsidRPr="00836A2E">
        <w:rPr>
          <w:rFonts w:eastAsia="Times New Roman" w:cstheme="majorBidi"/>
        </w:rPr>
        <w:t xml:space="preserve">, </w:t>
      </w:r>
      <w:proofErr w:type="spellStart"/>
      <w:r w:rsidRPr="00836A2E">
        <w:rPr>
          <w:rFonts w:eastAsia="Times New Roman" w:cstheme="majorBidi"/>
        </w:rPr>
        <w:t>există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multe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varietăți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spellStart"/>
      <w:r w:rsidRPr="00836A2E">
        <w:rPr>
          <w:rFonts w:eastAsia="Times New Roman" w:cstheme="majorBidi"/>
        </w:rPr>
        <w:t>limbaj</w:t>
      </w:r>
      <w:proofErr w:type="spellEnd"/>
      <w:r w:rsidRPr="00836A2E">
        <w:rPr>
          <w:rFonts w:eastAsia="Times New Roman" w:cstheme="majorBidi"/>
        </w:rPr>
        <w:t xml:space="preserve"> oral pe care </w:t>
      </w:r>
      <w:proofErr w:type="spellStart"/>
      <w:r w:rsidRPr="00836A2E">
        <w:rPr>
          <w:rFonts w:eastAsia="Times New Roman" w:cstheme="majorBidi"/>
        </w:rPr>
        <w:t>copiii</w:t>
      </w:r>
      <w:proofErr w:type="spellEnd"/>
      <w:r w:rsidRPr="00836A2E">
        <w:rPr>
          <w:rFonts w:eastAsia="Times New Roman" w:cstheme="majorBidi"/>
        </w:rPr>
        <w:t xml:space="preserve"> nu le </w:t>
      </w:r>
      <w:proofErr w:type="spellStart"/>
      <w:r w:rsidRPr="00836A2E">
        <w:rPr>
          <w:rFonts w:eastAsia="Times New Roman" w:cstheme="majorBidi"/>
        </w:rPr>
        <w:t>cunosc</w:t>
      </w:r>
      <w:proofErr w:type="spellEnd"/>
      <w:r w:rsidRPr="00836A2E">
        <w:rPr>
          <w:rFonts w:eastAsia="Times New Roman" w:cstheme="majorBidi"/>
        </w:rPr>
        <w:t xml:space="preserve">. </w:t>
      </w:r>
      <w:proofErr w:type="spellStart"/>
      <w:r w:rsidRPr="00836A2E">
        <w:rPr>
          <w:rFonts w:eastAsia="Times New Roman" w:cstheme="majorBidi"/>
        </w:rPr>
        <w:t>Acestea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includ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varietățile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spellStart"/>
      <w:r w:rsidRPr="00836A2E">
        <w:rPr>
          <w:rFonts w:eastAsia="Times New Roman" w:cstheme="majorBidi"/>
        </w:rPr>
        <w:t>limbaj</w:t>
      </w:r>
      <w:proofErr w:type="spellEnd"/>
      <w:r w:rsidRPr="00836A2E">
        <w:rPr>
          <w:rFonts w:eastAsia="Times New Roman" w:cstheme="majorBidi"/>
        </w:rPr>
        <w:t xml:space="preserve"> oral </w:t>
      </w:r>
      <w:proofErr w:type="spellStart"/>
      <w:r w:rsidRPr="00836A2E">
        <w:rPr>
          <w:rFonts w:eastAsia="Times New Roman" w:cstheme="majorBidi"/>
        </w:rPr>
        <w:t>asociate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cărților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academice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și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conținutului</w:t>
      </w:r>
      <w:proofErr w:type="spellEnd"/>
      <w:r w:rsidRPr="00836A2E">
        <w:rPr>
          <w:rFonts w:eastAsia="Times New Roman" w:cstheme="majorBidi"/>
        </w:rPr>
        <w:t xml:space="preserve">. </w:t>
      </w:r>
      <w:proofErr w:type="spellStart"/>
      <w:r w:rsidRPr="00836A2E">
        <w:rPr>
          <w:rFonts w:eastAsia="Times New Roman" w:cstheme="majorBidi"/>
        </w:rPr>
        <w:t>Aceste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varietăți</w:t>
      </w:r>
      <w:proofErr w:type="spellEnd"/>
      <w:r w:rsidRPr="00836A2E">
        <w:rPr>
          <w:rFonts w:eastAsia="Times New Roman" w:cstheme="majorBidi"/>
        </w:rPr>
        <w:t xml:space="preserve"> de </w:t>
      </w:r>
      <w:proofErr w:type="spellStart"/>
      <w:r w:rsidRPr="00836A2E">
        <w:rPr>
          <w:rFonts w:eastAsia="Times New Roman" w:cstheme="majorBidi"/>
        </w:rPr>
        <w:t>limbă</w:t>
      </w:r>
      <w:proofErr w:type="spellEnd"/>
      <w:r w:rsidRPr="00836A2E">
        <w:rPr>
          <w:rFonts w:eastAsia="Times New Roman" w:cstheme="majorBidi"/>
        </w:rPr>
        <w:t xml:space="preserve"> sunt </w:t>
      </w:r>
      <w:proofErr w:type="spellStart"/>
      <w:r w:rsidRPr="00836A2E">
        <w:rPr>
          <w:rFonts w:eastAsia="Times New Roman" w:cstheme="majorBidi"/>
        </w:rPr>
        <w:t>uneori</w:t>
      </w:r>
      <w:proofErr w:type="spellEnd"/>
      <w:r w:rsidRPr="00836A2E">
        <w:rPr>
          <w:rFonts w:eastAsia="Times New Roman" w:cstheme="majorBidi"/>
        </w:rPr>
        <w:t xml:space="preserve"> </w:t>
      </w:r>
      <w:proofErr w:type="spellStart"/>
      <w:r w:rsidRPr="00836A2E">
        <w:rPr>
          <w:rFonts w:eastAsia="Times New Roman" w:cstheme="majorBidi"/>
        </w:rPr>
        <w:t>numite</w:t>
      </w:r>
      <w:proofErr w:type="spellEnd"/>
      <w:r w:rsidRPr="00836A2E">
        <w:rPr>
          <w:rFonts w:eastAsia="Times New Roman" w:cstheme="majorBidi"/>
        </w:rPr>
        <w:t xml:space="preserve"> „</w:t>
      </w:r>
      <w:proofErr w:type="spellStart"/>
      <w:r w:rsidRPr="00836A2E">
        <w:rPr>
          <w:rFonts w:eastAsia="Times New Roman" w:cstheme="majorBidi"/>
        </w:rPr>
        <w:t>limbaj</w:t>
      </w:r>
      <w:proofErr w:type="spellEnd"/>
      <w:r w:rsidRPr="00836A2E">
        <w:rPr>
          <w:rFonts w:eastAsia="Times New Roman" w:cstheme="majorBidi"/>
        </w:rPr>
        <w:t xml:space="preserve"> academic” (Gee, 2004; </w:t>
      </w:r>
      <w:proofErr w:type="spellStart"/>
      <w:r w:rsidRPr="00836A2E">
        <w:rPr>
          <w:rFonts w:eastAsia="Times New Roman" w:cstheme="majorBidi"/>
        </w:rPr>
        <w:t>Schleppegrell</w:t>
      </w:r>
      <w:proofErr w:type="spellEnd"/>
      <w:r w:rsidRPr="00836A2E">
        <w:rPr>
          <w:rFonts w:eastAsia="Times New Roman" w:cstheme="majorBidi"/>
        </w:rPr>
        <w:t>, 2004).</w:t>
      </w:r>
    </w:p>
    <w:p w14:paraId="62CDD7B5" w14:textId="77777777" w:rsidR="002950DD" w:rsidRDefault="002950DD" w:rsidP="00836A2E">
      <w:pPr>
        <w:pStyle w:val="a1"/>
        <w:ind w:firstLine="720"/>
        <w:rPr>
          <w:shd w:val="clear" w:color="auto" w:fill="FFFFFF"/>
        </w:rPr>
      </w:pPr>
      <w:bookmarkStart w:id="18" w:name="_Toc14271439"/>
    </w:p>
    <w:p w14:paraId="4B2F5289" w14:textId="40283D8B" w:rsidR="0058430E" w:rsidRDefault="0058430E" w:rsidP="00836A2E">
      <w:pPr>
        <w:pStyle w:val="a1"/>
        <w:ind w:firstLine="720"/>
        <w:rPr>
          <w:shd w:val="clear" w:color="auto" w:fill="FFFFFF"/>
        </w:rPr>
      </w:pPr>
      <w:r>
        <w:rPr>
          <w:shd w:val="clear" w:color="auto" w:fill="FFFFFF"/>
        </w:rPr>
        <w:t>I.</w:t>
      </w:r>
      <w:r w:rsidR="009325AA">
        <w:rPr>
          <w:shd w:val="clear" w:color="auto" w:fill="FFFFFF"/>
        </w:rPr>
        <w:t>7</w:t>
      </w:r>
      <w:r>
        <w:rPr>
          <w:shd w:val="clear" w:color="auto" w:fill="FFFFFF"/>
        </w:rPr>
        <w:t xml:space="preserve"> </w:t>
      </w:r>
      <w:bookmarkEnd w:id="18"/>
      <w:proofErr w:type="spellStart"/>
      <w:r w:rsidR="00A06276">
        <w:rPr>
          <w:shd w:val="clear" w:color="auto" w:fill="FFFFFF"/>
        </w:rPr>
        <w:t>Literația</w:t>
      </w:r>
      <w:proofErr w:type="spellEnd"/>
      <w:r w:rsidR="00A06276">
        <w:rPr>
          <w:shd w:val="clear" w:color="auto" w:fill="FFFFFF"/>
        </w:rPr>
        <w:t xml:space="preserve"> </w:t>
      </w:r>
      <w:proofErr w:type="spellStart"/>
      <w:r w:rsidR="00A06276">
        <w:rPr>
          <w:shd w:val="clear" w:color="auto" w:fill="FFFFFF"/>
        </w:rPr>
        <w:t>prezentării</w:t>
      </w:r>
      <w:proofErr w:type="spellEnd"/>
    </w:p>
    <w:p w14:paraId="717E283C" w14:textId="3EF8880C" w:rsidR="00836A2E" w:rsidRDefault="00836A2E" w:rsidP="00836A2E">
      <w:pPr>
        <w:pStyle w:val="a1"/>
        <w:ind w:firstLine="720"/>
        <w:jc w:val="both"/>
        <w:rPr>
          <w:rFonts w:cstheme="majorBidi"/>
          <w:b w:val="0"/>
          <w:shd w:val="clear" w:color="auto" w:fill="FFFFFF"/>
        </w:rPr>
      </w:pPr>
      <w:bookmarkStart w:id="19" w:name="_Toc14271440"/>
      <w:proofErr w:type="spellStart"/>
      <w:r w:rsidRPr="00836A2E">
        <w:rPr>
          <w:rFonts w:cstheme="majorBidi"/>
          <w:b w:val="0"/>
          <w:shd w:val="clear" w:color="auto" w:fill="FFFFFF"/>
        </w:rPr>
        <w:t>Pentru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mai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multe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justificări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privind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necesitatea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dezvoltării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abilităților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</w:t>
      </w:r>
      <w:proofErr w:type="spellStart"/>
      <w:r w:rsidRPr="00836A2E">
        <w:rPr>
          <w:rFonts w:cstheme="majorBidi"/>
          <w:b w:val="0"/>
          <w:shd w:val="clear" w:color="auto" w:fill="FFFFFF"/>
        </w:rPr>
        <w:t>comunicare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orală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, un capitol </w:t>
      </w:r>
      <w:proofErr w:type="spellStart"/>
      <w:r w:rsidRPr="00836A2E">
        <w:rPr>
          <w:rFonts w:cstheme="majorBidi"/>
          <w:b w:val="0"/>
          <w:shd w:val="clear" w:color="auto" w:fill="FFFFFF"/>
        </w:rPr>
        <w:t>despre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fenomenul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mondial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TED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termenul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</w:t>
      </w:r>
      <w:proofErr w:type="spellStart"/>
      <w:r w:rsidRPr="00836A2E">
        <w:rPr>
          <w:rFonts w:cstheme="majorBidi"/>
          <w:b w:val="0"/>
          <w:shd w:val="clear" w:color="auto" w:fill="FFFFFF"/>
        </w:rPr>
        <w:t>alfabetizare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propus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</w:t>
      </w:r>
      <w:proofErr w:type="spellStart"/>
      <w:r w:rsidRPr="00836A2E">
        <w:rPr>
          <w:rFonts w:cstheme="majorBidi"/>
          <w:b w:val="0"/>
          <w:shd w:val="clear" w:color="auto" w:fill="FFFFFF"/>
        </w:rPr>
        <w:t>acesta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apare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ca o </w:t>
      </w:r>
      <w:proofErr w:type="spellStart"/>
      <w:r w:rsidRPr="00836A2E">
        <w:rPr>
          <w:rFonts w:cstheme="majorBidi"/>
          <w:b w:val="0"/>
          <w:shd w:val="clear" w:color="auto" w:fill="FFFFFF"/>
        </w:rPr>
        <w:t>continuare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a </w:t>
      </w:r>
      <w:proofErr w:type="spellStart"/>
      <w:r w:rsidRPr="00836A2E">
        <w:rPr>
          <w:rFonts w:cstheme="majorBidi"/>
          <w:b w:val="0"/>
          <w:shd w:val="clear" w:color="auto" w:fill="FFFFFF"/>
        </w:rPr>
        <w:t>limbajului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învățării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era </w:t>
      </w:r>
      <w:proofErr w:type="spellStart"/>
      <w:r w:rsidRPr="00836A2E">
        <w:rPr>
          <w:rFonts w:cstheme="majorBidi"/>
          <w:b w:val="0"/>
          <w:shd w:val="clear" w:color="auto" w:fill="FFFFFF"/>
        </w:rPr>
        <w:t>digitală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. TED </w:t>
      </w:r>
      <w:proofErr w:type="spellStart"/>
      <w:r w:rsidRPr="00836A2E">
        <w:rPr>
          <w:rFonts w:cstheme="majorBidi"/>
          <w:b w:val="0"/>
          <w:shd w:val="clear" w:color="auto" w:fill="FFFFFF"/>
        </w:rPr>
        <w:t>este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o </w:t>
      </w:r>
      <w:proofErr w:type="spellStart"/>
      <w:r w:rsidRPr="00836A2E">
        <w:rPr>
          <w:rFonts w:cstheme="majorBidi"/>
          <w:b w:val="0"/>
          <w:shd w:val="clear" w:color="auto" w:fill="FFFFFF"/>
        </w:rPr>
        <w:t>organizație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nonprofit </w:t>
      </w:r>
      <w:proofErr w:type="spellStart"/>
      <w:r w:rsidRPr="00836A2E">
        <w:rPr>
          <w:rFonts w:cstheme="majorBidi"/>
          <w:b w:val="0"/>
          <w:shd w:val="clear" w:color="auto" w:fill="FFFFFF"/>
        </w:rPr>
        <w:t>dedicată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răspândirii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ideilor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, de </w:t>
      </w:r>
      <w:proofErr w:type="spellStart"/>
      <w:r w:rsidRPr="00836A2E">
        <w:rPr>
          <w:rFonts w:cstheme="majorBidi"/>
          <w:b w:val="0"/>
          <w:shd w:val="clear" w:color="auto" w:fill="FFFFFF"/>
        </w:rPr>
        <w:t>obicei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sub </w:t>
      </w:r>
      <w:proofErr w:type="spellStart"/>
      <w:r w:rsidRPr="00836A2E">
        <w:rPr>
          <w:rFonts w:cstheme="majorBidi"/>
          <w:b w:val="0"/>
          <w:shd w:val="clear" w:color="auto" w:fill="FFFFFF"/>
        </w:rPr>
        <w:t>formă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</w:t>
      </w:r>
      <w:proofErr w:type="spellStart"/>
      <w:r w:rsidRPr="00836A2E">
        <w:rPr>
          <w:rFonts w:cstheme="majorBidi"/>
          <w:b w:val="0"/>
          <w:shd w:val="clear" w:color="auto" w:fill="FFFFFF"/>
        </w:rPr>
        <w:t>discuții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scurte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puternice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(</w:t>
      </w:r>
      <w:proofErr w:type="gramStart"/>
      <w:r w:rsidRPr="00836A2E">
        <w:rPr>
          <w:rFonts w:cstheme="majorBidi"/>
          <w:b w:val="0"/>
          <w:shd w:val="clear" w:color="auto" w:fill="FFFFFF"/>
        </w:rPr>
        <w:t>18 minute</w:t>
      </w:r>
      <w:proofErr w:type="gram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sau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mai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puțin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). TED </w:t>
      </w:r>
      <w:proofErr w:type="spellStart"/>
      <w:r w:rsidRPr="00836A2E">
        <w:rPr>
          <w:rFonts w:cstheme="majorBidi"/>
          <w:b w:val="0"/>
          <w:shd w:val="clear" w:color="auto" w:fill="FFFFFF"/>
        </w:rPr>
        <w:t>acoperă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aproape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toate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subiectele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la </w:t>
      </w:r>
      <w:proofErr w:type="spellStart"/>
      <w:r w:rsidRPr="00836A2E">
        <w:rPr>
          <w:rFonts w:cstheme="majorBidi"/>
          <w:b w:val="0"/>
          <w:shd w:val="clear" w:color="auto" w:fill="FFFFFF"/>
        </w:rPr>
        <w:t>știință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la </w:t>
      </w:r>
      <w:proofErr w:type="spellStart"/>
      <w:r w:rsidRPr="00836A2E">
        <w:rPr>
          <w:rFonts w:cstheme="majorBidi"/>
          <w:b w:val="0"/>
          <w:shd w:val="clear" w:color="auto" w:fill="FFFFFF"/>
        </w:rPr>
        <w:t>afaceri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până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la </w:t>
      </w:r>
      <w:proofErr w:type="spellStart"/>
      <w:r w:rsidRPr="00836A2E">
        <w:rPr>
          <w:rFonts w:cstheme="majorBidi"/>
          <w:b w:val="0"/>
          <w:shd w:val="clear" w:color="auto" w:fill="FFFFFF"/>
        </w:rPr>
        <w:t>probleme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globale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mai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mult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100 de limbi. </w:t>
      </w:r>
      <w:proofErr w:type="spellStart"/>
      <w:r w:rsidRPr="00836A2E">
        <w:rPr>
          <w:rFonts w:cstheme="majorBidi"/>
          <w:b w:val="0"/>
          <w:shd w:val="clear" w:color="auto" w:fill="FFFFFF"/>
        </w:rPr>
        <w:t>Multe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prelegeri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TED sunt </w:t>
      </w:r>
      <w:proofErr w:type="spellStart"/>
      <w:r w:rsidRPr="00836A2E">
        <w:rPr>
          <w:rFonts w:cstheme="majorBidi"/>
          <w:b w:val="0"/>
          <w:shd w:val="clear" w:color="auto" w:fill="FFFFFF"/>
        </w:rPr>
        <w:t>înregistrate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video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încărcate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public pe internet, </w:t>
      </w:r>
      <w:proofErr w:type="spellStart"/>
      <w:r w:rsidRPr="00836A2E">
        <w:rPr>
          <w:rFonts w:cstheme="majorBidi"/>
          <w:b w:val="0"/>
          <w:shd w:val="clear" w:color="auto" w:fill="FFFFFF"/>
        </w:rPr>
        <w:t>având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o </w:t>
      </w:r>
      <w:proofErr w:type="spellStart"/>
      <w:r w:rsidRPr="00836A2E">
        <w:rPr>
          <w:rFonts w:cstheme="majorBidi"/>
          <w:b w:val="0"/>
          <w:shd w:val="clear" w:color="auto" w:fill="FFFFFF"/>
        </w:rPr>
        <w:t>secțiune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dedicată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tinerilor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, </w:t>
      </w:r>
      <w:proofErr w:type="spellStart"/>
      <w:r w:rsidRPr="00836A2E">
        <w:rPr>
          <w:rFonts w:cstheme="majorBidi"/>
          <w:b w:val="0"/>
          <w:shd w:val="clear" w:color="auto" w:fill="FFFFFF"/>
        </w:rPr>
        <w:t>în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care </w:t>
      </w:r>
      <w:proofErr w:type="spellStart"/>
      <w:r w:rsidRPr="00836A2E">
        <w:rPr>
          <w:rFonts w:cstheme="majorBidi"/>
          <w:b w:val="0"/>
          <w:shd w:val="clear" w:color="auto" w:fill="FFFFFF"/>
        </w:rPr>
        <w:t>aceștia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împărtășesc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invențiile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ideile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. </w:t>
      </w:r>
      <w:proofErr w:type="spellStart"/>
      <w:r w:rsidRPr="00836A2E">
        <w:rPr>
          <w:rFonts w:cstheme="majorBidi"/>
          <w:b w:val="0"/>
          <w:shd w:val="clear" w:color="auto" w:fill="FFFFFF"/>
        </w:rPr>
        <w:t>Această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secțiune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se </w:t>
      </w:r>
      <w:proofErr w:type="spellStart"/>
      <w:r w:rsidRPr="00836A2E">
        <w:rPr>
          <w:rFonts w:cstheme="majorBidi"/>
          <w:b w:val="0"/>
          <w:shd w:val="clear" w:color="auto" w:fill="FFFFFF"/>
        </w:rPr>
        <w:t>numește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Young TED. </w:t>
      </w:r>
      <w:proofErr w:type="spellStart"/>
      <w:r w:rsidRPr="00836A2E">
        <w:rPr>
          <w:rFonts w:cstheme="majorBidi"/>
          <w:b w:val="0"/>
          <w:shd w:val="clear" w:color="auto" w:fill="FFFFFF"/>
        </w:rPr>
        <w:t>Actualul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director al TED Chris Anderson a </w:t>
      </w:r>
      <w:proofErr w:type="spellStart"/>
      <w:r w:rsidRPr="00836A2E">
        <w:rPr>
          <w:rFonts w:cstheme="majorBidi"/>
          <w:b w:val="0"/>
          <w:shd w:val="clear" w:color="auto" w:fill="FFFFFF"/>
        </w:rPr>
        <w:t>publicat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o carte </w:t>
      </w:r>
      <w:proofErr w:type="spellStart"/>
      <w:r w:rsidRPr="00836A2E">
        <w:rPr>
          <w:rFonts w:cstheme="majorBidi"/>
          <w:b w:val="0"/>
          <w:shd w:val="clear" w:color="auto" w:fill="FFFFFF"/>
        </w:rPr>
        <w:t>despre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organizație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a </w:t>
      </w:r>
      <w:proofErr w:type="spellStart"/>
      <w:r w:rsidRPr="00836A2E">
        <w:rPr>
          <w:rFonts w:cstheme="majorBidi"/>
          <w:b w:val="0"/>
          <w:shd w:val="clear" w:color="auto" w:fill="FFFFFF"/>
        </w:rPr>
        <w:t>formulat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termenul</w:t>
      </w:r>
      <w:proofErr w:type="spellEnd"/>
      <w:r w:rsidRPr="00836A2E">
        <w:rPr>
          <w:rFonts w:cstheme="majorBidi"/>
          <w:b w:val="0"/>
          <w:shd w:val="clear" w:color="auto" w:fill="FFFFFF"/>
        </w:rPr>
        <w:t>: „</w:t>
      </w:r>
      <w:proofErr w:type="spellStart"/>
      <w:r w:rsidRPr="00836A2E">
        <w:rPr>
          <w:rFonts w:cstheme="majorBidi"/>
          <w:b w:val="0"/>
          <w:shd w:val="clear" w:color="auto" w:fill="FFFFFF"/>
        </w:rPr>
        <w:t>Prezentarea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alfabetizării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” (2016). Anderson </w:t>
      </w:r>
      <w:proofErr w:type="spellStart"/>
      <w:r w:rsidRPr="00836A2E">
        <w:rPr>
          <w:rFonts w:cstheme="majorBidi"/>
          <w:b w:val="0"/>
          <w:shd w:val="clear" w:color="auto" w:fill="FFFFFF"/>
        </w:rPr>
        <w:t>explică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faptul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că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alfabetizarea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a </w:t>
      </w:r>
      <w:proofErr w:type="spellStart"/>
      <w:r w:rsidRPr="00836A2E">
        <w:rPr>
          <w:rFonts w:cstheme="majorBidi"/>
          <w:b w:val="0"/>
          <w:shd w:val="clear" w:color="auto" w:fill="FFFFFF"/>
        </w:rPr>
        <w:t>definit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practic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cunoștințele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</w:t>
      </w:r>
      <w:proofErr w:type="spellStart"/>
      <w:r w:rsidRPr="00836A2E">
        <w:rPr>
          <w:rFonts w:cstheme="majorBidi"/>
          <w:b w:val="0"/>
          <w:shd w:val="clear" w:color="auto" w:fill="FFFFFF"/>
        </w:rPr>
        <w:t>lectură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și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scriere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, </w:t>
      </w:r>
      <w:proofErr w:type="spellStart"/>
      <w:r w:rsidRPr="00836A2E">
        <w:rPr>
          <w:rFonts w:cstheme="majorBidi"/>
          <w:b w:val="0"/>
          <w:shd w:val="clear" w:color="auto" w:fill="FFFFFF"/>
        </w:rPr>
        <w:t>dar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="002950DD">
        <w:rPr>
          <w:rFonts w:cstheme="majorBidi"/>
          <w:b w:val="0"/>
          <w:shd w:val="clear" w:color="auto" w:fill="FFFFFF"/>
        </w:rPr>
        <w:t>prezent</w:t>
      </w:r>
      <w:proofErr w:type="spellEnd"/>
      <w:r w:rsidR="002950DD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este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adoptată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în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multe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alte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scopuri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. </w:t>
      </w:r>
      <w:proofErr w:type="spellStart"/>
      <w:r w:rsidRPr="00836A2E">
        <w:rPr>
          <w:rFonts w:cstheme="majorBidi"/>
          <w:b w:val="0"/>
          <w:shd w:val="clear" w:color="auto" w:fill="FFFFFF"/>
        </w:rPr>
        <w:t>În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cazul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TED, </w:t>
      </w:r>
      <w:proofErr w:type="spellStart"/>
      <w:r w:rsidRPr="00836A2E">
        <w:rPr>
          <w:rFonts w:cstheme="majorBidi"/>
          <w:b w:val="0"/>
          <w:shd w:val="clear" w:color="auto" w:fill="FFFFFF"/>
        </w:rPr>
        <w:t>alfabetizarea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prezentării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definește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abilitățile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de </w:t>
      </w:r>
      <w:proofErr w:type="spellStart"/>
      <w:r w:rsidRPr="00836A2E">
        <w:rPr>
          <w:rFonts w:cstheme="majorBidi"/>
          <w:b w:val="0"/>
          <w:shd w:val="clear" w:color="auto" w:fill="FFFFFF"/>
        </w:rPr>
        <w:t>exercițiu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atribuite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performanței</w:t>
      </w:r>
      <w:proofErr w:type="spellEnd"/>
      <w:r w:rsidRPr="00836A2E">
        <w:rPr>
          <w:rFonts w:cstheme="majorBidi"/>
          <w:b w:val="0"/>
          <w:shd w:val="clear" w:color="auto" w:fill="FFFFFF"/>
        </w:rPr>
        <w:t xml:space="preserve"> </w:t>
      </w:r>
      <w:proofErr w:type="spellStart"/>
      <w:r w:rsidRPr="00836A2E">
        <w:rPr>
          <w:rFonts w:cstheme="majorBidi"/>
          <w:b w:val="0"/>
          <w:shd w:val="clear" w:color="auto" w:fill="FFFFFF"/>
        </w:rPr>
        <w:t>orale</w:t>
      </w:r>
      <w:proofErr w:type="spellEnd"/>
      <w:r w:rsidRPr="00836A2E">
        <w:rPr>
          <w:rFonts w:cstheme="majorBidi"/>
          <w:b w:val="0"/>
          <w:shd w:val="clear" w:color="auto" w:fill="FFFFFF"/>
        </w:rPr>
        <w:t>.</w:t>
      </w:r>
    </w:p>
    <w:p w14:paraId="0FDA772B" w14:textId="77777777" w:rsidR="00836A2E" w:rsidRDefault="00836A2E" w:rsidP="00836A2E">
      <w:pPr>
        <w:pStyle w:val="a1"/>
        <w:ind w:firstLine="720"/>
        <w:jc w:val="both"/>
        <w:rPr>
          <w:rFonts w:cstheme="majorBidi"/>
          <w:b w:val="0"/>
          <w:shd w:val="clear" w:color="auto" w:fill="FFFFFF"/>
        </w:rPr>
      </w:pPr>
    </w:p>
    <w:p w14:paraId="4B1A595A" w14:textId="77777777" w:rsidR="0058430E" w:rsidRDefault="0058430E" w:rsidP="00836A2E">
      <w:pPr>
        <w:pStyle w:val="a1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I.</w:t>
      </w:r>
      <w:r w:rsidR="009325AA">
        <w:rPr>
          <w:shd w:val="clear" w:color="auto" w:fill="FFFFFF"/>
        </w:rPr>
        <w:t>8</w:t>
      </w:r>
      <w:r>
        <w:rPr>
          <w:shd w:val="clear" w:color="auto" w:fill="FFFFFF"/>
        </w:rPr>
        <w:t xml:space="preserve"> </w:t>
      </w:r>
      <w:bookmarkEnd w:id="19"/>
      <w:proofErr w:type="spellStart"/>
      <w:r w:rsidR="001D7291" w:rsidRPr="001D7291">
        <w:t>Învățarea</w:t>
      </w:r>
      <w:proofErr w:type="spellEnd"/>
      <w:r w:rsidR="001D7291" w:rsidRPr="001D7291">
        <w:t xml:space="preserve"> </w:t>
      </w:r>
      <w:proofErr w:type="spellStart"/>
      <w:r w:rsidR="001D7291" w:rsidRPr="001D7291">
        <w:t>în</w:t>
      </w:r>
      <w:proofErr w:type="spellEnd"/>
      <w:r w:rsidR="001D7291" w:rsidRPr="001D7291">
        <w:t xml:space="preserve"> </w:t>
      </w:r>
      <w:proofErr w:type="spellStart"/>
      <w:r w:rsidR="001D7291" w:rsidRPr="001D7291">
        <w:t>și</w:t>
      </w:r>
      <w:proofErr w:type="spellEnd"/>
      <w:r w:rsidR="001D7291" w:rsidRPr="001D7291">
        <w:t xml:space="preserve"> </w:t>
      </w:r>
      <w:proofErr w:type="spellStart"/>
      <w:r w:rsidR="001D7291" w:rsidRPr="001D7291">
        <w:t>în</w:t>
      </w:r>
      <w:proofErr w:type="spellEnd"/>
      <w:r w:rsidR="001D7291" w:rsidRPr="001D7291">
        <w:t xml:space="preserve"> </w:t>
      </w:r>
      <w:proofErr w:type="spellStart"/>
      <w:r w:rsidR="001D7291" w:rsidRPr="001D7291">
        <w:t>afara</w:t>
      </w:r>
      <w:proofErr w:type="spellEnd"/>
      <w:r w:rsidR="001D7291" w:rsidRPr="001D7291">
        <w:t xml:space="preserve"> </w:t>
      </w:r>
      <w:proofErr w:type="spellStart"/>
      <w:r w:rsidR="001D7291" w:rsidRPr="001D7291">
        <w:t>normelor</w:t>
      </w:r>
      <w:proofErr w:type="spellEnd"/>
      <w:r w:rsidR="001D7291" w:rsidRPr="001D7291">
        <w:t xml:space="preserve"> </w:t>
      </w:r>
      <w:proofErr w:type="spellStart"/>
      <w:r w:rsidR="001D7291" w:rsidRPr="001D7291">
        <w:t>stricte</w:t>
      </w:r>
      <w:proofErr w:type="spellEnd"/>
    </w:p>
    <w:p w14:paraId="4CE2BC65" w14:textId="77777777" w:rsidR="00836A2E" w:rsidRDefault="00836A2E" w:rsidP="00836A2E">
      <w:pPr>
        <w:pStyle w:val="a1"/>
        <w:ind w:firstLine="720"/>
        <w:jc w:val="both"/>
        <w:rPr>
          <w:b w:val="0"/>
          <w:shd w:val="clear" w:color="auto" w:fill="FFFFFF"/>
        </w:rPr>
      </w:pPr>
      <w:bookmarkStart w:id="20" w:name="_Toc14271441"/>
      <w:proofErr w:type="spellStart"/>
      <w:r w:rsidRPr="00836A2E">
        <w:rPr>
          <w:b w:val="0"/>
          <w:shd w:val="clear" w:color="auto" w:fill="FFFFFF"/>
        </w:rPr>
        <w:t>Alegerea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vârstei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populației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spellStart"/>
      <w:r w:rsidRPr="00836A2E">
        <w:rPr>
          <w:b w:val="0"/>
          <w:shd w:val="clear" w:color="auto" w:fill="FFFFFF"/>
        </w:rPr>
        <w:t>cercetare</w:t>
      </w:r>
      <w:proofErr w:type="spellEnd"/>
      <w:r w:rsidRPr="00836A2E">
        <w:rPr>
          <w:b w:val="0"/>
          <w:shd w:val="clear" w:color="auto" w:fill="FFFFFF"/>
        </w:rPr>
        <w:t xml:space="preserve"> (</w:t>
      </w:r>
      <w:proofErr w:type="spellStart"/>
      <w:r w:rsidRPr="00836A2E">
        <w:rPr>
          <w:b w:val="0"/>
          <w:shd w:val="clear" w:color="auto" w:fill="FFFFFF"/>
        </w:rPr>
        <w:t>clasa</w:t>
      </w:r>
      <w:proofErr w:type="spellEnd"/>
      <w:r w:rsidRPr="00836A2E">
        <w:rPr>
          <w:b w:val="0"/>
          <w:shd w:val="clear" w:color="auto" w:fill="FFFFFF"/>
        </w:rPr>
        <w:t xml:space="preserve"> I) a </w:t>
      </w:r>
      <w:proofErr w:type="spellStart"/>
      <w:r w:rsidRPr="00836A2E">
        <w:rPr>
          <w:b w:val="0"/>
          <w:shd w:val="clear" w:color="auto" w:fill="FFFFFF"/>
        </w:rPr>
        <w:t>derivat</w:t>
      </w:r>
      <w:proofErr w:type="spellEnd"/>
      <w:r w:rsidRPr="00836A2E">
        <w:rPr>
          <w:b w:val="0"/>
          <w:shd w:val="clear" w:color="auto" w:fill="FFFFFF"/>
        </w:rPr>
        <w:t xml:space="preserve"> din </w:t>
      </w:r>
      <w:proofErr w:type="spellStart"/>
      <w:r w:rsidRPr="00836A2E">
        <w:rPr>
          <w:b w:val="0"/>
          <w:shd w:val="clear" w:color="auto" w:fill="FFFFFF"/>
        </w:rPr>
        <w:t>credința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cercetătorului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ar</w:t>
      </w:r>
      <w:proofErr w:type="spellEnd"/>
      <w:r w:rsidRPr="00836A2E">
        <w:rPr>
          <w:b w:val="0"/>
          <w:shd w:val="clear" w:color="auto" w:fill="FFFFFF"/>
        </w:rPr>
        <w:t xml:space="preserve"> fi benefic </w:t>
      </w:r>
      <w:proofErr w:type="spellStart"/>
      <w:r w:rsidRPr="00836A2E">
        <w:rPr>
          <w:b w:val="0"/>
          <w:shd w:val="clear" w:color="auto" w:fill="FFFFFF"/>
        </w:rPr>
        <w:t>pentru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elevii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tineri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înceapă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își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fundamenteze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performanțele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spellStart"/>
      <w:r w:rsidRPr="00836A2E">
        <w:rPr>
          <w:b w:val="0"/>
          <w:shd w:val="clear" w:color="auto" w:fill="FFFFFF"/>
        </w:rPr>
        <w:t>comunicare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orală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același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timp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care </w:t>
      </w:r>
      <w:proofErr w:type="spellStart"/>
      <w:r w:rsidRPr="00836A2E">
        <w:rPr>
          <w:b w:val="0"/>
          <w:shd w:val="clear" w:color="auto" w:fill="FFFFFF"/>
        </w:rPr>
        <w:t>învață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citească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scrie</w:t>
      </w:r>
      <w:proofErr w:type="spellEnd"/>
      <w:r w:rsidRPr="00836A2E">
        <w:rPr>
          <w:b w:val="0"/>
          <w:shd w:val="clear" w:color="auto" w:fill="FFFFFF"/>
        </w:rPr>
        <w:t xml:space="preserve">. </w:t>
      </w:r>
      <w:proofErr w:type="spellStart"/>
      <w:r w:rsidRPr="00836A2E">
        <w:rPr>
          <w:b w:val="0"/>
          <w:shd w:val="clear" w:color="auto" w:fill="FFFFFF"/>
        </w:rPr>
        <w:t>Pentru</w:t>
      </w:r>
      <w:proofErr w:type="spellEnd"/>
      <w:r w:rsidRPr="00836A2E">
        <w:rPr>
          <w:b w:val="0"/>
          <w:shd w:val="clear" w:color="auto" w:fill="FFFFFF"/>
        </w:rPr>
        <w:t xml:space="preserve"> a </w:t>
      </w:r>
      <w:proofErr w:type="spellStart"/>
      <w:r w:rsidRPr="00836A2E">
        <w:rPr>
          <w:b w:val="0"/>
          <w:shd w:val="clear" w:color="auto" w:fill="FFFFFF"/>
        </w:rPr>
        <w:t>descrie</w:t>
      </w:r>
      <w:proofErr w:type="spellEnd"/>
      <w:r w:rsidRPr="00836A2E">
        <w:rPr>
          <w:b w:val="0"/>
          <w:shd w:val="clear" w:color="auto" w:fill="FFFFFF"/>
        </w:rPr>
        <w:t xml:space="preserve"> o </w:t>
      </w:r>
      <w:proofErr w:type="spellStart"/>
      <w:r w:rsidRPr="00836A2E">
        <w:rPr>
          <w:b w:val="0"/>
          <w:shd w:val="clear" w:color="auto" w:fill="FFFFFF"/>
        </w:rPr>
        <w:t>parte</w:t>
      </w:r>
      <w:proofErr w:type="spellEnd"/>
      <w:r w:rsidRPr="00836A2E">
        <w:rPr>
          <w:b w:val="0"/>
          <w:shd w:val="clear" w:color="auto" w:fill="FFFFFF"/>
        </w:rPr>
        <w:t xml:space="preserve"> a </w:t>
      </w:r>
      <w:proofErr w:type="spellStart"/>
      <w:r w:rsidRPr="00836A2E">
        <w:rPr>
          <w:b w:val="0"/>
          <w:shd w:val="clear" w:color="auto" w:fill="FFFFFF"/>
        </w:rPr>
        <w:t>condițiilor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care </w:t>
      </w:r>
      <w:proofErr w:type="spellStart"/>
      <w:r w:rsidRPr="00836A2E">
        <w:rPr>
          <w:b w:val="0"/>
          <w:shd w:val="clear" w:color="auto" w:fill="FFFFFF"/>
        </w:rPr>
        <w:t>copiii</w:t>
      </w:r>
      <w:proofErr w:type="spellEnd"/>
      <w:r w:rsidRPr="00836A2E">
        <w:rPr>
          <w:b w:val="0"/>
          <w:shd w:val="clear" w:color="auto" w:fill="FFFFFF"/>
        </w:rPr>
        <w:t xml:space="preserve"> sunt </w:t>
      </w:r>
      <w:proofErr w:type="spellStart"/>
      <w:r w:rsidRPr="00836A2E">
        <w:rPr>
          <w:b w:val="0"/>
          <w:shd w:val="clear" w:color="auto" w:fill="FFFFFF"/>
        </w:rPr>
        <w:t>admiși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școala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pentru</w:t>
      </w:r>
      <w:proofErr w:type="spellEnd"/>
      <w:r w:rsidRPr="00836A2E">
        <w:rPr>
          <w:b w:val="0"/>
          <w:shd w:val="clear" w:color="auto" w:fill="FFFFFF"/>
        </w:rPr>
        <w:t xml:space="preserve"> prima </w:t>
      </w:r>
      <w:proofErr w:type="spellStart"/>
      <w:r w:rsidRPr="00836A2E">
        <w:rPr>
          <w:b w:val="0"/>
          <w:shd w:val="clear" w:color="auto" w:fill="FFFFFF"/>
        </w:rPr>
        <w:t>dată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viața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lor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învățarea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agenției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definește</w:t>
      </w:r>
      <w:proofErr w:type="spellEnd"/>
      <w:r w:rsidRPr="00836A2E">
        <w:rPr>
          <w:b w:val="0"/>
          <w:shd w:val="clear" w:color="auto" w:fill="FFFFFF"/>
        </w:rPr>
        <w:t xml:space="preserve"> un </w:t>
      </w:r>
      <w:proofErr w:type="spellStart"/>
      <w:r w:rsidRPr="00836A2E">
        <w:rPr>
          <w:b w:val="0"/>
          <w:shd w:val="clear" w:color="auto" w:fill="FFFFFF"/>
        </w:rPr>
        <w:t>comportament</w:t>
      </w:r>
      <w:proofErr w:type="spellEnd"/>
      <w:r w:rsidRPr="00836A2E">
        <w:rPr>
          <w:b w:val="0"/>
          <w:shd w:val="clear" w:color="auto" w:fill="FFFFFF"/>
        </w:rPr>
        <w:t xml:space="preserve"> al </w:t>
      </w:r>
      <w:proofErr w:type="spellStart"/>
      <w:r w:rsidRPr="00836A2E">
        <w:rPr>
          <w:b w:val="0"/>
          <w:shd w:val="clear" w:color="auto" w:fill="FFFFFF"/>
        </w:rPr>
        <w:t>permisiunii</w:t>
      </w:r>
      <w:proofErr w:type="spellEnd"/>
      <w:r w:rsidRPr="00836A2E">
        <w:rPr>
          <w:b w:val="0"/>
          <w:shd w:val="clear" w:color="auto" w:fill="FFFFFF"/>
        </w:rPr>
        <w:t xml:space="preserve"> de a </w:t>
      </w:r>
      <w:proofErr w:type="spellStart"/>
      <w:r w:rsidRPr="00836A2E">
        <w:rPr>
          <w:b w:val="0"/>
          <w:shd w:val="clear" w:color="auto" w:fill="FFFFFF"/>
        </w:rPr>
        <w:t>nu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proofErr w:type="gramStart"/>
      <w:r w:rsidRPr="00836A2E">
        <w:rPr>
          <w:b w:val="0"/>
          <w:shd w:val="clear" w:color="auto" w:fill="FFFFFF"/>
        </w:rPr>
        <w:t>acționa</w:t>
      </w:r>
      <w:proofErr w:type="spellEnd"/>
      <w:r w:rsidRPr="00836A2E">
        <w:rPr>
          <w:b w:val="0"/>
          <w:shd w:val="clear" w:color="auto" w:fill="FFFFFF"/>
        </w:rPr>
        <w:t xml:space="preserve"> 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proofErr w:type="gram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conformitate</w:t>
      </w:r>
      <w:proofErr w:type="spellEnd"/>
      <w:r w:rsidRPr="00836A2E">
        <w:rPr>
          <w:b w:val="0"/>
          <w:shd w:val="clear" w:color="auto" w:fill="FFFFFF"/>
        </w:rPr>
        <w:t xml:space="preserve"> cu </w:t>
      </w:r>
      <w:proofErr w:type="spellStart"/>
      <w:r w:rsidRPr="00836A2E">
        <w:rPr>
          <w:b w:val="0"/>
          <w:shd w:val="clear" w:color="auto" w:fill="FFFFFF"/>
        </w:rPr>
        <w:t>normele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societății</w:t>
      </w:r>
      <w:proofErr w:type="spellEnd"/>
      <w:r w:rsidRPr="00836A2E">
        <w:rPr>
          <w:b w:val="0"/>
          <w:shd w:val="clear" w:color="auto" w:fill="FFFFFF"/>
        </w:rPr>
        <w:t xml:space="preserve">. </w:t>
      </w:r>
    </w:p>
    <w:p w14:paraId="31623B58" w14:textId="77777777" w:rsidR="00836A2E" w:rsidRDefault="00836A2E" w:rsidP="00836A2E">
      <w:pPr>
        <w:pStyle w:val="a1"/>
        <w:ind w:firstLine="720"/>
        <w:jc w:val="both"/>
        <w:rPr>
          <w:b w:val="0"/>
          <w:shd w:val="clear" w:color="auto" w:fill="FFFFFF"/>
        </w:rPr>
      </w:pPr>
      <w:r w:rsidRPr="00836A2E">
        <w:rPr>
          <w:b w:val="0"/>
          <w:shd w:val="clear" w:color="auto" w:fill="FFFFFF"/>
        </w:rPr>
        <w:lastRenderedPageBreak/>
        <w:t xml:space="preserve">Un </w:t>
      </w:r>
      <w:proofErr w:type="spellStart"/>
      <w:r w:rsidRPr="00836A2E">
        <w:rPr>
          <w:b w:val="0"/>
          <w:shd w:val="clear" w:color="auto" w:fill="FFFFFF"/>
        </w:rPr>
        <w:t>copil</w:t>
      </w:r>
      <w:proofErr w:type="spellEnd"/>
      <w:r w:rsidRPr="00836A2E">
        <w:rPr>
          <w:b w:val="0"/>
          <w:shd w:val="clear" w:color="auto" w:fill="FFFFFF"/>
        </w:rPr>
        <w:t xml:space="preserve"> care a </w:t>
      </w:r>
      <w:proofErr w:type="spellStart"/>
      <w:r w:rsidRPr="00836A2E">
        <w:rPr>
          <w:b w:val="0"/>
          <w:shd w:val="clear" w:color="auto" w:fill="FFFFFF"/>
        </w:rPr>
        <w:t>fost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admis</w:t>
      </w:r>
      <w:proofErr w:type="spellEnd"/>
      <w:r w:rsidRPr="00836A2E">
        <w:rPr>
          <w:b w:val="0"/>
          <w:shd w:val="clear" w:color="auto" w:fill="FFFFFF"/>
        </w:rPr>
        <w:t xml:space="preserve"> la </w:t>
      </w:r>
      <w:proofErr w:type="spellStart"/>
      <w:r w:rsidRPr="00836A2E">
        <w:rPr>
          <w:b w:val="0"/>
          <w:shd w:val="clear" w:color="auto" w:fill="FFFFFF"/>
        </w:rPr>
        <w:t>școală</w:t>
      </w:r>
      <w:proofErr w:type="spellEnd"/>
      <w:r w:rsidRPr="00836A2E">
        <w:rPr>
          <w:b w:val="0"/>
          <w:shd w:val="clear" w:color="auto" w:fill="FFFFFF"/>
        </w:rPr>
        <w:t xml:space="preserve"> a </w:t>
      </w:r>
      <w:proofErr w:type="spellStart"/>
      <w:r w:rsidRPr="00836A2E">
        <w:rPr>
          <w:b w:val="0"/>
          <w:shd w:val="clear" w:color="auto" w:fill="FFFFFF"/>
        </w:rPr>
        <w:t>trăit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peste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cinci</w:t>
      </w:r>
      <w:proofErr w:type="spellEnd"/>
      <w:r w:rsidRPr="00836A2E">
        <w:rPr>
          <w:b w:val="0"/>
          <w:shd w:val="clear" w:color="auto" w:fill="FFFFFF"/>
        </w:rPr>
        <w:t xml:space="preserve"> ani </w:t>
      </w:r>
      <w:proofErr w:type="spellStart"/>
      <w:r w:rsidRPr="00836A2E">
        <w:rPr>
          <w:b w:val="0"/>
          <w:shd w:val="clear" w:color="auto" w:fill="FFFFFF"/>
        </w:rPr>
        <w:t>într</w:t>
      </w:r>
      <w:proofErr w:type="spellEnd"/>
      <w:r w:rsidRPr="00836A2E">
        <w:rPr>
          <w:b w:val="0"/>
          <w:shd w:val="clear" w:color="auto" w:fill="FFFFFF"/>
        </w:rPr>
        <w:t xml:space="preserve">-un context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care </w:t>
      </w:r>
      <w:proofErr w:type="spellStart"/>
      <w:r w:rsidRPr="00836A2E">
        <w:rPr>
          <w:b w:val="0"/>
          <w:shd w:val="clear" w:color="auto" w:fill="FFFFFF"/>
        </w:rPr>
        <w:t>adulții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i</w:t>
      </w:r>
      <w:proofErr w:type="spellEnd"/>
      <w:r w:rsidRPr="00836A2E">
        <w:rPr>
          <w:b w:val="0"/>
          <w:shd w:val="clear" w:color="auto" w:fill="FFFFFF"/>
        </w:rPr>
        <w:t xml:space="preserve">-au </w:t>
      </w:r>
      <w:proofErr w:type="spellStart"/>
      <w:r w:rsidRPr="00836A2E">
        <w:rPr>
          <w:b w:val="0"/>
          <w:shd w:val="clear" w:color="auto" w:fill="FFFFFF"/>
        </w:rPr>
        <w:t>permis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nu </w:t>
      </w:r>
      <w:proofErr w:type="spellStart"/>
      <w:r w:rsidRPr="00836A2E">
        <w:rPr>
          <w:b w:val="0"/>
          <w:shd w:val="clear" w:color="auto" w:fill="FFFFFF"/>
        </w:rPr>
        <w:t>urmeze</w:t>
      </w:r>
      <w:proofErr w:type="spellEnd"/>
      <w:r w:rsidRPr="00836A2E">
        <w:rPr>
          <w:b w:val="0"/>
          <w:shd w:val="clear" w:color="auto" w:fill="FFFFFF"/>
        </w:rPr>
        <w:t xml:space="preserve"> reguli </w:t>
      </w:r>
      <w:proofErr w:type="spellStart"/>
      <w:r w:rsidRPr="00836A2E">
        <w:rPr>
          <w:b w:val="0"/>
          <w:shd w:val="clear" w:color="auto" w:fill="FFFFFF"/>
        </w:rPr>
        <w:t>stricte</w:t>
      </w:r>
      <w:proofErr w:type="spellEnd"/>
      <w:r w:rsidRPr="00836A2E">
        <w:rPr>
          <w:b w:val="0"/>
          <w:shd w:val="clear" w:color="auto" w:fill="FFFFFF"/>
        </w:rPr>
        <w:t xml:space="preserve">. La </w:t>
      </w:r>
      <w:proofErr w:type="spellStart"/>
      <w:r w:rsidRPr="00836A2E">
        <w:rPr>
          <w:b w:val="0"/>
          <w:shd w:val="clear" w:color="auto" w:fill="FFFFFF"/>
        </w:rPr>
        <w:t>împlinirea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vârstei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școlare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jurul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vârstei</w:t>
      </w:r>
      <w:proofErr w:type="spellEnd"/>
      <w:r w:rsidRPr="00836A2E">
        <w:rPr>
          <w:b w:val="0"/>
          <w:shd w:val="clear" w:color="auto" w:fill="FFFFFF"/>
        </w:rPr>
        <w:t xml:space="preserve"> de 6 ani, </w:t>
      </w:r>
      <w:proofErr w:type="spellStart"/>
      <w:r w:rsidRPr="00836A2E">
        <w:rPr>
          <w:b w:val="0"/>
          <w:shd w:val="clear" w:color="auto" w:fill="FFFFFF"/>
        </w:rPr>
        <w:t>cerințele</w:t>
      </w:r>
      <w:proofErr w:type="spellEnd"/>
      <w:r w:rsidRPr="00836A2E">
        <w:rPr>
          <w:b w:val="0"/>
          <w:shd w:val="clear" w:color="auto" w:fill="FFFFFF"/>
        </w:rPr>
        <w:t xml:space="preserve"> de a se </w:t>
      </w:r>
      <w:proofErr w:type="spellStart"/>
      <w:r w:rsidRPr="00836A2E">
        <w:rPr>
          <w:b w:val="0"/>
          <w:shd w:val="clear" w:color="auto" w:fill="FFFFFF"/>
        </w:rPr>
        <w:t>conforma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regulilor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cresc</w:t>
      </w:r>
      <w:proofErr w:type="spellEnd"/>
      <w:r w:rsidRPr="00836A2E">
        <w:rPr>
          <w:b w:val="0"/>
          <w:shd w:val="clear" w:color="auto" w:fill="FFFFFF"/>
        </w:rPr>
        <w:t xml:space="preserve">. Bandura (1999) </w:t>
      </w:r>
      <w:proofErr w:type="spellStart"/>
      <w:r w:rsidRPr="00836A2E">
        <w:rPr>
          <w:b w:val="0"/>
          <w:shd w:val="clear" w:color="auto" w:fill="FFFFFF"/>
        </w:rPr>
        <w:t>formulează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viziunea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asupra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conceptului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spellStart"/>
      <w:r w:rsidRPr="00836A2E">
        <w:rPr>
          <w:b w:val="0"/>
          <w:shd w:val="clear" w:color="auto" w:fill="FFFFFF"/>
        </w:rPr>
        <w:t>agenție</w:t>
      </w:r>
      <w:proofErr w:type="spellEnd"/>
      <w:r w:rsidRPr="00836A2E">
        <w:rPr>
          <w:b w:val="0"/>
          <w:shd w:val="clear" w:color="auto" w:fill="FFFFFF"/>
        </w:rPr>
        <w:t xml:space="preserve"> ca </w:t>
      </w:r>
      <w:proofErr w:type="spellStart"/>
      <w:r w:rsidRPr="00836A2E">
        <w:rPr>
          <w:b w:val="0"/>
          <w:shd w:val="clear" w:color="auto" w:fill="FFFFFF"/>
        </w:rPr>
        <w:t>fiind</w:t>
      </w:r>
      <w:proofErr w:type="spellEnd"/>
      <w:r w:rsidRPr="00836A2E">
        <w:rPr>
          <w:b w:val="0"/>
          <w:shd w:val="clear" w:color="auto" w:fill="FFFFFF"/>
        </w:rPr>
        <w:t xml:space="preserve"> una socio-</w:t>
      </w:r>
      <w:proofErr w:type="spellStart"/>
      <w:r w:rsidRPr="00836A2E">
        <w:rPr>
          <w:b w:val="0"/>
          <w:shd w:val="clear" w:color="auto" w:fill="FFFFFF"/>
        </w:rPr>
        <w:t>cognitivă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care </w:t>
      </w:r>
      <w:proofErr w:type="spellStart"/>
      <w:r w:rsidRPr="00836A2E">
        <w:rPr>
          <w:b w:val="0"/>
          <w:shd w:val="clear" w:color="auto" w:fill="FFFFFF"/>
        </w:rPr>
        <w:t>copiii</w:t>
      </w:r>
      <w:proofErr w:type="spellEnd"/>
      <w:r w:rsidRPr="00836A2E">
        <w:rPr>
          <w:b w:val="0"/>
          <w:shd w:val="clear" w:color="auto" w:fill="FFFFFF"/>
        </w:rPr>
        <w:t xml:space="preserve"> se auto-</w:t>
      </w:r>
      <w:proofErr w:type="spellStart"/>
      <w:r w:rsidRPr="00836A2E">
        <w:rPr>
          <w:b w:val="0"/>
          <w:shd w:val="clear" w:color="auto" w:fill="FFFFFF"/>
        </w:rPr>
        <w:t>organizează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proactivi</w:t>
      </w:r>
      <w:proofErr w:type="spellEnd"/>
      <w:r w:rsidRPr="00836A2E">
        <w:rPr>
          <w:b w:val="0"/>
          <w:shd w:val="clear" w:color="auto" w:fill="FFFFFF"/>
        </w:rPr>
        <w:t xml:space="preserve">, se </w:t>
      </w:r>
      <w:proofErr w:type="spellStart"/>
      <w:r w:rsidRPr="00836A2E">
        <w:rPr>
          <w:b w:val="0"/>
          <w:shd w:val="clear" w:color="auto" w:fill="FFFFFF"/>
        </w:rPr>
        <w:t>autoreglează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și</w:t>
      </w:r>
      <w:proofErr w:type="spellEnd"/>
      <w:r w:rsidRPr="00836A2E">
        <w:rPr>
          <w:b w:val="0"/>
          <w:shd w:val="clear" w:color="auto" w:fill="FFFFFF"/>
        </w:rPr>
        <w:t xml:space="preserve"> se </w:t>
      </w:r>
      <w:proofErr w:type="spellStart"/>
      <w:r w:rsidRPr="00836A2E">
        <w:rPr>
          <w:b w:val="0"/>
          <w:shd w:val="clear" w:color="auto" w:fill="FFFFFF"/>
        </w:rPr>
        <w:t>angajează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auto-</w:t>
      </w:r>
      <w:proofErr w:type="spellStart"/>
      <w:r w:rsidRPr="00836A2E">
        <w:rPr>
          <w:b w:val="0"/>
          <w:shd w:val="clear" w:color="auto" w:fill="FFFFFF"/>
        </w:rPr>
        <w:t>reflecție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și</w:t>
      </w:r>
      <w:proofErr w:type="spellEnd"/>
      <w:r w:rsidRPr="00836A2E">
        <w:rPr>
          <w:b w:val="0"/>
          <w:shd w:val="clear" w:color="auto" w:fill="FFFFFF"/>
        </w:rPr>
        <w:t xml:space="preserve"> nu sunt </w:t>
      </w:r>
      <w:proofErr w:type="spellStart"/>
      <w:r w:rsidRPr="00836A2E">
        <w:rPr>
          <w:b w:val="0"/>
          <w:shd w:val="clear" w:color="auto" w:fill="FFFFFF"/>
        </w:rPr>
        <w:t>doar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organisme</w:t>
      </w:r>
      <w:proofErr w:type="spellEnd"/>
      <w:r w:rsidRPr="00836A2E">
        <w:rPr>
          <w:b w:val="0"/>
          <w:shd w:val="clear" w:color="auto" w:fill="FFFFFF"/>
        </w:rPr>
        <w:t xml:space="preserve"> reactive </w:t>
      </w:r>
      <w:proofErr w:type="spellStart"/>
      <w:r w:rsidRPr="00836A2E">
        <w:rPr>
          <w:b w:val="0"/>
          <w:shd w:val="clear" w:color="auto" w:fill="FFFFFF"/>
        </w:rPr>
        <w:t>modelate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spellStart"/>
      <w:r w:rsidRPr="00836A2E">
        <w:rPr>
          <w:b w:val="0"/>
          <w:shd w:val="clear" w:color="auto" w:fill="FFFFFF"/>
        </w:rPr>
        <w:t>evenimente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externe</w:t>
      </w:r>
      <w:proofErr w:type="spellEnd"/>
      <w:r w:rsidRPr="00836A2E">
        <w:rPr>
          <w:b w:val="0"/>
          <w:shd w:val="clear" w:color="auto" w:fill="FFFFFF"/>
        </w:rPr>
        <w:t xml:space="preserve">. </w:t>
      </w:r>
      <w:proofErr w:type="spellStart"/>
      <w:r w:rsidRPr="00836A2E">
        <w:rPr>
          <w:b w:val="0"/>
          <w:shd w:val="clear" w:color="auto" w:fill="FFFFFF"/>
        </w:rPr>
        <w:t>Oamenii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dețin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posibilitatea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gramStart"/>
      <w:r w:rsidRPr="00836A2E">
        <w:rPr>
          <w:b w:val="0"/>
          <w:shd w:val="clear" w:color="auto" w:fill="FFFFFF"/>
        </w:rPr>
        <w:t>a</w:t>
      </w:r>
      <w:proofErr w:type="gram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influența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propriile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acțiuni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pentru</w:t>
      </w:r>
      <w:proofErr w:type="spellEnd"/>
      <w:r w:rsidRPr="00836A2E">
        <w:rPr>
          <w:b w:val="0"/>
          <w:shd w:val="clear" w:color="auto" w:fill="FFFFFF"/>
        </w:rPr>
        <w:t xml:space="preserve"> a produce </w:t>
      </w:r>
      <w:proofErr w:type="spellStart"/>
      <w:r w:rsidRPr="00836A2E">
        <w:rPr>
          <w:b w:val="0"/>
          <w:shd w:val="clear" w:color="auto" w:fill="FFFFFF"/>
        </w:rPr>
        <w:t>rezultate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particulare</w:t>
      </w:r>
      <w:proofErr w:type="spellEnd"/>
      <w:r w:rsidRPr="00836A2E">
        <w:rPr>
          <w:b w:val="0"/>
          <w:shd w:val="clear" w:color="auto" w:fill="FFFFFF"/>
        </w:rPr>
        <w:t xml:space="preserve">. </w:t>
      </w:r>
      <w:proofErr w:type="spellStart"/>
      <w:r w:rsidRPr="00836A2E">
        <w:rPr>
          <w:b w:val="0"/>
          <w:shd w:val="clear" w:color="auto" w:fill="FFFFFF"/>
        </w:rPr>
        <w:t>Unele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cercetări</w:t>
      </w:r>
      <w:proofErr w:type="spellEnd"/>
      <w:r w:rsidRPr="00836A2E">
        <w:rPr>
          <w:b w:val="0"/>
          <w:shd w:val="clear" w:color="auto" w:fill="FFFFFF"/>
        </w:rPr>
        <w:t xml:space="preserve"> au </w:t>
      </w:r>
      <w:proofErr w:type="spellStart"/>
      <w:r w:rsidRPr="00836A2E">
        <w:rPr>
          <w:b w:val="0"/>
          <w:shd w:val="clear" w:color="auto" w:fill="FFFFFF"/>
        </w:rPr>
        <w:t>susținut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tranziția</w:t>
      </w:r>
      <w:proofErr w:type="spellEnd"/>
      <w:r w:rsidRPr="00836A2E">
        <w:rPr>
          <w:b w:val="0"/>
          <w:shd w:val="clear" w:color="auto" w:fill="FFFFFF"/>
        </w:rPr>
        <w:t xml:space="preserve"> la </w:t>
      </w:r>
      <w:proofErr w:type="spellStart"/>
      <w:r w:rsidRPr="00836A2E">
        <w:rPr>
          <w:b w:val="0"/>
          <w:shd w:val="clear" w:color="auto" w:fill="FFFFFF"/>
        </w:rPr>
        <w:t>școală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determină</w:t>
      </w:r>
      <w:proofErr w:type="spellEnd"/>
      <w:r w:rsidRPr="00836A2E">
        <w:rPr>
          <w:b w:val="0"/>
          <w:shd w:val="clear" w:color="auto" w:fill="FFFFFF"/>
        </w:rPr>
        <w:t xml:space="preserve"> prima </w:t>
      </w:r>
      <w:proofErr w:type="spellStart"/>
      <w:r w:rsidRPr="00836A2E">
        <w:rPr>
          <w:b w:val="0"/>
          <w:shd w:val="clear" w:color="auto" w:fill="FFFFFF"/>
        </w:rPr>
        <w:t>și</w:t>
      </w:r>
      <w:proofErr w:type="spellEnd"/>
      <w:r w:rsidRPr="00836A2E">
        <w:rPr>
          <w:b w:val="0"/>
          <w:shd w:val="clear" w:color="auto" w:fill="FFFFFF"/>
        </w:rPr>
        <w:t xml:space="preserve"> una </w:t>
      </w:r>
      <w:proofErr w:type="spellStart"/>
      <w:r w:rsidRPr="00836A2E">
        <w:rPr>
          <w:b w:val="0"/>
          <w:shd w:val="clear" w:color="auto" w:fill="FFFFFF"/>
        </w:rPr>
        <w:t>dintre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cele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mai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mari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schimbări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prin</w:t>
      </w:r>
      <w:proofErr w:type="spellEnd"/>
      <w:r w:rsidRPr="00836A2E">
        <w:rPr>
          <w:b w:val="0"/>
          <w:shd w:val="clear" w:color="auto" w:fill="FFFFFF"/>
        </w:rPr>
        <w:t xml:space="preserve"> care </w:t>
      </w:r>
      <w:proofErr w:type="spellStart"/>
      <w:r w:rsidRPr="00836A2E">
        <w:rPr>
          <w:b w:val="0"/>
          <w:shd w:val="clear" w:color="auto" w:fill="FFFFFF"/>
        </w:rPr>
        <w:t>copiii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trec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viața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lor</w:t>
      </w:r>
      <w:proofErr w:type="spellEnd"/>
      <w:r w:rsidRPr="00836A2E">
        <w:rPr>
          <w:b w:val="0"/>
          <w:shd w:val="clear" w:color="auto" w:fill="FFFFFF"/>
        </w:rPr>
        <w:t xml:space="preserve">: </w:t>
      </w:r>
      <w:proofErr w:type="spellStart"/>
      <w:r w:rsidRPr="00836A2E">
        <w:rPr>
          <w:b w:val="0"/>
          <w:shd w:val="clear" w:color="auto" w:fill="FFFFFF"/>
        </w:rPr>
        <w:t>trecerea</w:t>
      </w:r>
      <w:proofErr w:type="spellEnd"/>
      <w:r w:rsidRPr="00836A2E">
        <w:rPr>
          <w:b w:val="0"/>
          <w:shd w:val="clear" w:color="auto" w:fill="FFFFFF"/>
        </w:rPr>
        <w:t xml:space="preserve"> de la </w:t>
      </w:r>
      <w:proofErr w:type="spellStart"/>
      <w:r w:rsidRPr="00836A2E">
        <w:rPr>
          <w:b w:val="0"/>
          <w:shd w:val="clear" w:color="auto" w:fill="FFFFFF"/>
        </w:rPr>
        <w:t>învățarea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agenției</w:t>
      </w:r>
      <w:proofErr w:type="spellEnd"/>
      <w:r w:rsidRPr="00836A2E">
        <w:rPr>
          <w:b w:val="0"/>
          <w:shd w:val="clear" w:color="auto" w:fill="FFFFFF"/>
        </w:rPr>
        <w:t xml:space="preserve"> la </w:t>
      </w:r>
      <w:proofErr w:type="spellStart"/>
      <w:r w:rsidRPr="00836A2E">
        <w:rPr>
          <w:b w:val="0"/>
          <w:shd w:val="clear" w:color="auto" w:fill="FFFFFF"/>
        </w:rPr>
        <w:t>învățarea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disciplinară</w:t>
      </w:r>
      <w:proofErr w:type="spellEnd"/>
      <w:r w:rsidRPr="00836A2E">
        <w:rPr>
          <w:b w:val="0"/>
          <w:shd w:val="clear" w:color="auto" w:fill="FFFFFF"/>
        </w:rPr>
        <w:t xml:space="preserve">. </w:t>
      </w:r>
      <w:proofErr w:type="spellStart"/>
      <w:r w:rsidRPr="00836A2E">
        <w:rPr>
          <w:b w:val="0"/>
          <w:shd w:val="clear" w:color="auto" w:fill="FFFFFF"/>
        </w:rPr>
        <w:t>Agenția</w:t>
      </w:r>
      <w:proofErr w:type="spellEnd"/>
      <w:r w:rsidRPr="00836A2E">
        <w:rPr>
          <w:b w:val="0"/>
          <w:shd w:val="clear" w:color="auto" w:fill="FFFFFF"/>
        </w:rPr>
        <w:t xml:space="preserve"> a </w:t>
      </w:r>
      <w:proofErr w:type="spellStart"/>
      <w:r w:rsidRPr="00836A2E">
        <w:rPr>
          <w:b w:val="0"/>
          <w:shd w:val="clear" w:color="auto" w:fill="FFFFFF"/>
        </w:rPr>
        <w:t>fost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studiată</w:t>
      </w:r>
      <w:proofErr w:type="spellEnd"/>
      <w:r w:rsidRPr="00836A2E">
        <w:rPr>
          <w:b w:val="0"/>
          <w:shd w:val="clear" w:color="auto" w:fill="FFFFFF"/>
        </w:rPr>
        <w:t xml:space="preserve"> ca un </w:t>
      </w:r>
      <w:proofErr w:type="spellStart"/>
      <w:r w:rsidRPr="00836A2E">
        <w:rPr>
          <w:b w:val="0"/>
          <w:shd w:val="clear" w:color="auto" w:fill="FFFFFF"/>
        </w:rPr>
        <w:t>fenomen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spellStart"/>
      <w:r w:rsidRPr="00836A2E">
        <w:rPr>
          <w:b w:val="0"/>
          <w:shd w:val="clear" w:color="auto" w:fill="FFFFFF"/>
        </w:rPr>
        <w:t>participare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activă</w:t>
      </w:r>
      <w:proofErr w:type="spellEnd"/>
      <w:r w:rsidRPr="00836A2E">
        <w:rPr>
          <w:b w:val="0"/>
          <w:shd w:val="clear" w:color="auto" w:fill="FFFFFF"/>
        </w:rPr>
        <w:t xml:space="preserve"> a </w:t>
      </w:r>
      <w:proofErr w:type="spellStart"/>
      <w:r w:rsidRPr="00836A2E">
        <w:rPr>
          <w:b w:val="0"/>
          <w:shd w:val="clear" w:color="auto" w:fill="FFFFFF"/>
        </w:rPr>
        <w:t>persoanei</w:t>
      </w:r>
      <w:proofErr w:type="spellEnd"/>
      <w:r w:rsidRPr="00836A2E">
        <w:rPr>
          <w:b w:val="0"/>
          <w:shd w:val="clear" w:color="auto" w:fill="FFFFFF"/>
        </w:rPr>
        <w:t xml:space="preserve"> la </w:t>
      </w:r>
      <w:proofErr w:type="spellStart"/>
      <w:r w:rsidRPr="00836A2E">
        <w:rPr>
          <w:b w:val="0"/>
          <w:shd w:val="clear" w:color="auto" w:fill="FFFFFF"/>
        </w:rPr>
        <w:t>deciziile</w:t>
      </w:r>
      <w:proofErr w:type="spellEnd"/>
      <w:r w:rsidRPr="00836A2E">
        <w:rPr>
          <w:b w:val="0"/>
          <w:shd w:val="clear" w:color="auto" w:fill="FFFFFF"/>
        </w:rPr>
        <w:t xml:space="preserve"> sale de </w:t>
      </w:r>
      <w:proofErr w:type="spellStart"/>
      <w:r w:rsidRPr="00836A2E">
        <w:rPr>
          <w:b w:val="0"/>
          <w:shd w:val="clear" w:color="auto" w:fill="FFFFFF"/>
        </w:rPr>
        <w:t>viață</w:t>
      </w:r>
      <w:proofErr w:type="spellEnd"/>
      <w:r w:rsidRPr="00836A2E">
        <w:rPr>
          <w:b w:val="0"/>
          <w:shd w:val="clear" w:color="auto" w:fill="FFFFFF"/>
        </w:rPr>
        <w:t xml:space="preserve"> (</w:t>
      </w:r>
      <w:proofErr w:type="spellStart"/>
      <w:r w:rsidRPr="00836A2E">
        <w:rPr>
          <w:b w:val="0"/>
          <w:shd w:val="clear" w:color="auto" w:fill="FFFFFF"/>
        </w:rPr>
        <w:t>Biesta</w:t>
      </w:r>
      <w:proofErr w:type="spellEnd"/>
      <w:r w:rsidRPr="00836A2E">
        <w:rPr>
          <w:b w:val="0"/>
          <w:shd w:val="clear" w:color="auto" w:fill="FFFFFF"/>
        </w:rPr>
        <w:t xml:space="preserve"> &amp; Tedder, 2006). Alte </w:t>
      </w:r>
      <w:proofErr w:type="spellStart"/>
      <w:r w:rsidRPr="00836A2E">
        <w:rPr>
          <w:b w:val="0"/>
          <w:shd w:val="clear" w:color="auto" w:fill="FFFFFF"/>
        </w:rPr>
        <w:t>cercetări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afirmă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nimic</w:t>
      </w:r>
      <w:proofErr w:type="spellEnd"/>
      <w:r w:rsidRPr="00836A2E">
        <w:rPr>
          <w:b w:val="0"/>
          <w:shd w:val="clear" w:color="auto" w:fill="FFFFFF"/>
        </w:rPr>
        <w:t xml:space="preserve"> nu </w:t>
      </w:r>
      <w:proofErr w:type="spellStart"/>
      <w:r w:rsidRPr="00836A2E">
        <w:rPr>
          <w:b w:val="0"/>
          <w:shd w:val="clear" w:color="auto" w:fill="FFFFFF"/>
        </w:rPr>
        <w:t>implică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motivează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elevii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mai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profund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decât</w:t>
      </w:r>
      <w:proofErr w:type="spellEnd"/>
      <w:r w:rsidRPr="00836A2E">
        <w:rPr>
          <w:b w:val="0"/>
          <w:shd w:val="clear" w:color="auto" w:fill="FFFFFF"/>
        </w:rPr>
        <w:t xml:space="preserve"> a le </w:t>
      </w:r>
      <w:proofErr w:type="spellStart"/>
      <w:r w:rsidRPr="00836A2E">
        <w:rPr>
          <w:b w:val="0"/>
          <w:shd w:val="clear" w:color="auto" w:fill="FFFFFF"/>
        </w:rPr>
        <w:t>permite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devină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agenți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activi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procesul</w:t>
      </w:r>
      <w:proofErr w:type="spellEnd"/>
      <w:r w:rsidRPr="00836A2E">
        <w:rPr>
          <w:b w:val="0"/>
          <w:shd w:val="clear" w:color="auto" w:fill="FFFFFF"/>
        </w:rPr>
        <w:t xml:space="preserve"> de </w:t>
      </w:r>
      <w:proofErr w:type="spellStart"/>
      <w:r w:rsidRPr="00836A2E">
        <w:rPr>
          <w:b w:val="0"/>
          <w:shd w:val="clear" w:color="auto" w:fill="FFFFFF"/>
        </w:rPr>
        <w:t>învățare</w:t>
      </w:r>
      <w:proofErr w:type="spellEnd"/>
      <w:r w:rsidRPr="00836A2E">
        <w:rPr>
          <w:b w:val="0"/>
          <w:shd w:val="clear" w:color="auto" w:fill="FFFFFF"/>
        </w:rPr>
        <w:t xml:space="preserve">. </w:t>
      </w:r>
      <w:proofErr w:type="spellStart"/>
      <w:r w:rsidRPr="00836A2E">
        <w:rPr>
          <w:b w:val="0"/>
          <w:shd w:val="clear" w:color="auto" w:fill="FFFFFF"/>
        </w:rPr>
        <w:t>Aceste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cercetări</w:t>
      </w:r>
      <w:proofErr w:type="spellEnd"/>
      <w:r w:rsidRPr="00836A2E">
        <w:rPr>
          <w:b w:val="0"/>
          <w:shd w:val="clear" w:color="auto" w:fill="FFFFFF"/>
        </w:rPr>
        <w:t xml:space="preserve"> au </w:t>
      </w:r>
      <w:proofErr w:type="spellStart"/>
      <w:r w:rsidRPr="00836A2E">
        <w:rPr>
          <w:b w:val="0"/>
          <w:shd w:val="clear" w:color="auto" w:fill="FFFFFF"/>
        </w:rPr>
        <w:t>demonstrat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că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mod </w:t>
      </w:r>
      <w:proofErr w:type="spellStart"/>
      <w:r w:rsidRPr="00836A2E">
        <w:rPr>
          <w:b w:val="0"/>
          <w:shd w:val="clear" w:color="auto" w:fill="FFFFFF"/>
        </w:rPr>
        <w:t>semnificativ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studenții</w:t>
      </w:r>
      <w:proofErr w:type="spellEnd"/>
      <w:r w:rsidRPr="00836A2E">
        <w:rPr>
          <w:b w:val="0"/>
          <w:shd w:val="clear" w:color="auto" w:fill="FFFFFF"/>
        </w:rPr>
        <w:t xml:space="preserve"> care au </w:t>
      </w:r>
      <w:proofErr w:type="spellStart"/>
      <w:r w:rsidRPr="00836A2E">
        <w:rPr>
          <w:b w:val="0"/>
          <w:shd w:val="clear" w:color="auto" w:fill="FFFFFF"/>
        </w:rPr>
        <w:t>agenție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experimentează</w:t>
      </w:r>
      <w:proofErr w:type="spellEnd"/>
      <w:r w:rsidRPr="00836A2E">
        <w:rPr>
          <w:b w:val="0"/>
          <w:shd w:val="clear" w:color="auto" w:fill="FFFFFF"/>
        </w:rPr>
        <w:t xml:space="preserve"> o </w:t>
      </w:r>
      <w:proofErr w:type="spellStart"/>
      <w:r w:rsidRPr="00836A2E">
        <w:rPr>
          <w:b w:val="0"/>
          <w:shd w:val="clear" w:color="auto" w:fill="FFFFFF"/>
        </w:rPr>
        <w:t>satisfacție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mai</w:t>
      </w:r>
      <w:proofErr w:type="spellEnd"/>
      <w:r w:rsidRPr="00836A2E">
        <w:rPr>
          <w:b w:val="0"/>
          <w:shd w:val="clear" w:color="auto" w:fill="FFFFFF"/>
        </w:rPr>
        <w:t xml:space="preserve"> mare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învățare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și</w:t>
      </w:r>
      <w:proofErr w:type="spellEnd"/>
      <w:r w:rsidRPr="00836A2E">
        <w:rPr>
          <w:b w:val="0"/>
          <w:shd w:val="clear" w:color="auto" w:fill="FFFFFF"/>
        </w:rPr>
        <w:t xml:space="preserve">, </w:t>
      </w:r>
      <w:proofErr w:type="spellStart"/>
      <w:r w:rsidRPr="00836A2E">
        <w:rPr>
          <w:b w:val="0"/>
          <w:shd w:val="clear" w:color="auto" w:fill="FFFFFF"/>
        </w:rPr>
        <w:t>în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consecință</w:t>
      </w:r>
      <w:proofErr w:type="spellEnd"/>
      <w:r w:rsidRPr="00836A2E">
        <w:rPr>
          <w:b w:val="0"/>
          <w:shd w:val="clear" w:color="auto" w:fill="FFFFFF"/>
        </w:rPr>
        <w:t xml:space="preserve">, sunt </w:t>
      </w:r>
      <w:proofErr w:type="spellStart"/>
      <w:r w:rsidRPr="00836A2E">
        <w:rPr>
          <w:b w:val="0"/>
          <w:shd w:val="clear" w:color="auto" w:fill="FFFFFF"/>
        </w:rPr>
        <w:t>mai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susceptibili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obțină</w:t>
      </w:r>
      <w:proofErr w:type="spellEnd"/>
      <w:r w:rsidRPr="00836A2E">
        <w:rPr>
          <w:b w:val="0"/>
          <w:shd w:val="clear" w:color="auto" w:fill="FFFFFF"/>
        </w:rPr>
        <w:t xml:space="preserve"> </w:t>
      </w:r>
      <w:proofErr w:type="spellStart"/>
      <w:r w:rsidRPr="00836A2E">
        <w:rPr>
          <w:b w:val="0"/>
          <w:shd w:val="clear" w:color="auto" w:fill="FFFFFF"/>
        </w:rPr>
        <w:t>succesul</w:t>
      </w:r>
      <w:proofErr w:type="spellEnd"/>
      <w:r w:rsidRPr="00836A2E">
        <w:rPr>
          <w:b w:val="0"/>
          <w:shd w:val="clear" w:color="auto" w:fill="FFFFFF"/>
        </w:rPr>
        <w:t xml:space="preserve"> academic (</w:t>
      </w:r>
      <w:proofErr w:type="spellStart"/>
      <w:r w:rsidRPr="00836A2E">
        <w:rPr>
          <w:b w:val="0"/>
          <w:shd w:val="clear" w:color="auto" w:fill="FFFFFF"/>
        </w:rPr>
        <w:t>Xiaodong</w:t>
      </w:r>
      <w:proofErr w:type="spellEnd"/>
      <w:r w:rsidRPr="00836A2E">
        <w:rPr>
          <w:b w:val="0"/>
          <w:shd w:val="clear" w:color="auto" w:fill="FFFFFF"/>
        </w:rPr>
        <w:t>, Dweck, &amp; Cohen, 2016).</w:t>
      </w:r>
    </w:p>
    <w:p w14:paraId="208B71D7" w14:textId="77777777" w:rsidR="00006FC9" w:rsidRDefault="00006FC9" w:rsidP="00836A2E">
      <w:pPr>
        <w:pStyle w:val="a1"/>
        <w:ind w:firstLine="720"/>
        <w:jc w:val="both"/>
        <w:rPr>
          <w:b w:val="0"/>
          <w:shd w:val="clear" w:color="auto" w:fill="FFFFFF"/>
        </w:rPr>
      </w:pPr>
    </w:p>
    <w:p w14:paraId="209B1AE7" w14:textId="77777777" w:rsidR="0058430E" w:rsidRDefault="0058430E" w:rsidP="00836A2E">
      <w:pPr>
        <w:pStyle w:val="a1"/>
        <w:ind w:firstLine="720"/>
      </w:pPr>
      <w:r>
        <w:t>I.</w:t>
      </w:r>
      <w:r w:rsidR="009325AA">
        <w:t>9</w:t>
      </w:r>
      <w:r>
        <w:t xml:space="preserve"> </w:t>
      </w:r>
      <w:bookmarkEnd w:id="20"/>
      <w:proofErr w:type="spellStart"/>
      <w:r w:rsidR="001D7291" w:rsidRPr="001D7291">
        <w:t>Rolul</w:t>
      </w:r>
      <w:proofErr w:type="spellEnd"/>
      <w:r w:rsidR="001D7291" w:rsidRPr="001D7291">
        <w:t xml:space="preserve"> </w:t>
      </w:r>
      <w:proofErr w:type="spellStart"/>
      <w:r w:rsidR="001D7291" w:rsidRPr="001D7291">
        <w:t>videoului</w:t>
      </w:r>
      <w:proofErr w:type="spellEnd"/>
      <w:r w:rsidR="001D7291" w:rsidRPr="001D7291">
        <w:t xml:space="preserve"> </w:t>
      </w:r>
      <w:proofErr w:type="spellStart"/>
      <w:r w:rsidR="001D7291" w:rsidRPr="001D7291">
        <w:t>în</w:t>
      </w:r>
      <w:proofErr w:type="spellEnd"/>
      <w:r w:rsidR="001D7291" w:rsidRPr="001D7291">
        <w:t xml:space="preserve"> </w:t>
      </w:r>
      <w:proofErr w:type="spellStart"/>
      <w:r w:rsidR="001D7291" w:rsidRPr="001D7291">
        <w:t>învățarea</w:t>
      </w:r>
      <w:proofErr w:type="spellEnd"/>
      <w:r w:rsidR="001D7291" w:rsidRPr="001D7291">
        <w:t xml:space="preserve"> </w:t>
      </w:r>
      <w:proofErr w:type="spellStart"/>
      <w:r w:rsidR="001D7291" w:rsidRPr="001D7291">
        <w:t>literației</w:t>
      </w:r>
      <w:proofErr w:type="spellEnd"/>
      <w:r w:rsidR="001D7291" w:rsidRPr="001D7291">
        <w:t xml:space="preserve"> </w:t>
      </w:r>
      <w:proofErr w:type="spellStart"/>
      <w:r w:rsidR="001D7291" w:rsidRPr="001D7291">
        <w:t>prezentării</w:t>
      </w:r>
      <w:proofErr w:type="spellEnd"/>
    </w:p>
    <w:p w14:paraId="7963C291" w14:textId="77777777" w:rsidR="00006FC9" w:rsidRDefault="00006FC9" w:rsidP="00006FC9">
      <w:pPr>
        <w:pStyle w:val="a1"/>
        <w:ind w:firstLine="720"/>
        <w:jc w:val="both"/>
        <w:rPr>
          <w:b w:val="0"/>
        </w:rPr>
      </w:pPr>
      <w:bookmarkStart w:id="21" w:name="_Toc14271442"/>
      <w:r>
        <w:rPr>
          <w:b w:val="0"/>
        </w:rPr>
        <w:t xml:space="preserve">O </w:t>
      </w:r>
      <w:proofErr w:type="spellStart"/>
      <w:r>
        <w:rPr>
          <w:b w:val="0"/>
        </w:rPr>
        <w:t>componentă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majoră</w:t>
      </w:r>
      <w:proofErr w:type="spellEnd"/>
      <w:r w:rsidRPr="00006FC9">
        <w:rPr>
          <w:b w:val="0"/>
        </w:rPr>
        <w:t xml:space="preserve"> a </w:t>
      </w:r>
      <w:proofErr w:type="spellStart"/>
      <w:r w:rsidRPr="00006FC9">
        <w:rPr>
          <w:b w:val="0"/>
        </w:rPr>
        <w:t>dispozitivelor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inteligente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a </w:t>
      </w:r>
      <w:proofErr w:type="spellStart"/>
      <w:r w:rsidRPr="00006FC9">
        <w:rPr>
          <w:b w:val="0"/>
        </w:rPr>
        <w:t>celor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mai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comune</w:t>
      </w:r>
      <w:proofErr w:type="spellEnd"/>
      <w:r w:rsidRPr="00006FC9">
        <w:rPr>
          <w:b w:val="0"/>
        </w:rPr>
        <w:t xml:space="preserve"> smartphone-</w:t>
      </w:r>
      <w:proofErr w:type="spellStart"/>
      <w:r w:rsidRPr="00006FC9">
        <w:rPr>
          <w:b w:val="0"/>
        </w:rPr>
        <w:t>uri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este</w:t>
      </w:r>
      <w:proofErr w:type="spellEnd"/>
      <w:r w:rsidRPr="00006FC9">
        <w:rPr>
          <w:b w:val="0"/>
        </w:rPr>
        <w:t xml:space="preserve"> camera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există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literatura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specialitate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teorii</w:t>
      </w:r>
      <w:proofErr w:type="spellEnd"/>
      <w:r w:rsidRPr="00006FC9">
        <w:rPr>
          <w:b w:val="0"/>
        </w:rPr>
        <w:t xml:space="preserve"> care </w:t>
      </w:r>
      <w:proofErr w:type="spellStart"/>
      <w:r w:rsidRPr="00006FC9">
        <w:rPr>
          <w:b w:val="0"/>
        </w:rPr>
        <w:t>ilustrează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justificările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pentru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utilizarea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funcțiilor</w:t>
      </w:r>
      <w:proofErr w:type="spellEnd"/>
      <w:r w:rsidRPr="00006FC9">
        <w:rPr>
          <w:b w:val="0"/>
        </w:rPr>
        <w:t xml:space="preserve"> video ale </w:t>
      </w:r>
      <w:proofErr w:type="spellStart"/>
      <w:r w:rsidRPr="00006FC9">
        <w:rPr>
          <w:b w:val="0"/>
        </w:rPr>
        <w:t>dispozitivelor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inteligente</w:t>
      </w:r>
      <w:proofErr w:type="spellEnd"/>
      <w:r w:rsidRPr="00006FC9">
        <w:rPr>
          <w:b w:val="0"/>
        </w:rPr>
        <w:t xml:space="preserve"> ca instrument didactic. S-a </w:t>
      </w:r>
      <w:proofErr w:type="spellStart"/>
      <w:r w:rsidRPr="00006FC9">
        <w:rPr>
          <w:b w:val="0"/>
        </w:rPr>
        <w:t>dovedit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analiza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formală</w:t>
      </w:r>
      <w:proofErr w:type="spellEnd"/>
      <w:r w:rsidRPr="00006FC9">
        <w:rPr>
          <w:b w:val="0"/>
        </w:rPr>
        <w:t xml:space="preserve"> a </w:t>
      </w:r>
      <w:proofErr w:type="spellStart"/>
      <w:r w:rsidRPr="00006FC9">
        <w:rPr>
          <w:b w:val="0"/>
        </w:rPr>
        <w:t>videoclipurilor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este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eficientă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scopul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învățării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abilităților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comunicare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cazul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profesioniștii</w:t>
      </w:r>
      <w:proofErr w:type="spellEnd"/>
      <w:r w:rsidRPr="00006FC9">
        <w:rPr>
          <w:b w:val="0"/>
        </w:rPr>
        <w:t xml:space="preserve"> care au </w:t>
      </w:r>
      <w:proofErr w:type="spellStart"/>
      <w:r w:rsidRPr="00006FC9">
        <w:rPr>
          <w:b w:val="0"/>
        </w:rPr>
        <w:t>contacte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frecvente</w:t>
      </w:r>
      <w:proofErr w:type="spellEnd"/>
      <w:r w:rsidRPr="00006FC9">
        <w:rPr>
          <w:b w:val="0"/>
        </w:rPr>
        <w:t xml:space="preserve"> cu </w:t>
      </w:r>
      <w:proofErr w:type="spellStart"/>
      <w:r w:rsidRPr="00006FC9">
        <w:rPr>
          <w:b w:val="0"/>
        </w:rPr>
        <w:t>clienții</w:t>
      </w:r>
      <w:proofErr w:type="spellEnd"/>
      <w:r w:rsidRPr="00006FC9">
        <w:rPr>
          <w:b w:val="0"/>
        </w:rPr>
        <w:t xml:space="preserve"> (</w:t>
      </w:r>
      <w:proofErr w:type="spellStart"/>
      <w:r w:rsidRPr="00006FC9">
        <w:rPr>
          <w:b w:val="0"/>
        </w:rPr>
        <w:t>Fukkink</w:t>
      </w:r>
      <w:proofErr w:type="spellEnd"/>
      <w:r w:rsidRPr="00006FC9">
        <w:rPr>
          <w:b w:val="0"/>
        </w:rPr>
        <w:t xml:space="preserve">, </w:t>
      </w:r>
      <w:proofErr w:type="spellStart"/>
      <w:r w:rsidRPr="00006FC9">
        <w:rPr>
          <w:b w:val="0"/>
        </w:rPr>
        <w:t>Trienekens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Kramer, 2011). </w:t>
      </w:r>
    </w:p>
    <w:p w14:paraId="032C2CCA" w14:textId="77777777" w:rsidR="00006FC9" w:rsidRDefault="00006FC9" w:rsidP="00006FC9">
      <w:pPr>
        <w:pStyle w:val="a1"/>
        <w:ind w:firstLine="720"/>
        <w:jc w:val="both"/>
        <w:rPr>
          <w:b w:val="0"/>
        </w:rPr>
      </w:pPr>
      <w:proofErr w:type="spellStart"/>
      <w:r w:rsidRPr="00006FC9">
        <w:rPr>
          <w:b w:val="0"/>
        </w:rPr>
        <w:t>Analiza</w:t>
      </w:r>
      <w:proofErr w:type="spellEnd"/>
      <w:r w:rsidRPr="00006FC9">
        <w:rPr>
          <w:b w:val="0"/>
        </w:rPr>
        <w:t xml:space="preserve"> video </w:t>
      </w:r>
      <w:proofErr w:type="spellStart"/>
      <w:r w:rsidRPr="00006FC9">
        <w:rPr>
          <w:b w:val="0"/>
        </w:rPr>
        <w:t>presupune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câteva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aspecte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privind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interferențele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apărute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care </w:t>
      </w:r>
      <w:proofErr w:type="spellStart"/>
      <w:r w:rsidRPr="00006FC9">
        <w:rPr>
          <w:b w:val="0"/>
        </w:rPr>
        <w:t>reprezintă</w:t>
      </w:r>
      <w:proofErr w:type="spellEnd"/>
      <w:r w:rsidRPr="00006FC9">
        <w:rPr>
          <w:b w:val="0"/>
        </w:rPr>
        <w:t xml:space="preserve"> un </w:t>
      </w:r>
      <w:proofErr w:type="spellStart"/>
      <w:r w:rsidRPr="00006FC9">
        <w:rPr>
          <w:b w:val="0"/>
        </w:rPr>
        <w:t>obstacol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calea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unei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performanțe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mai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bune</w:t>
      </w:r>
      <w:proofErr w:type="spellEnd"/>
      <w:r w:rsidRPr="00006FC9">
        <w:rPr>
          <w:b w:val="0"/>
        </w:rPr>
        <w:t xml:space="preserve">. </w:t>
      </w:r>
      <w:proofErr w:type="spellStart"/>
      <w:r w:rsidRPr="00006FC9">
        <w:rPr>
          <w:b w:val="0"/>
        </w:rPr>
        <w:t>Numeroase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rapoarte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susțin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ideea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elevii</w:t>
      </w:r>
      <w:proofErr w:type="spellEnd"/>
      <w:r w:rsidRPr="00006FC9">
        <w:rPr>
          <w:b w:val="0"/>
        </w:rPr>
        <w:t xml:space="preserve">, precum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adulții</w:t>
      </w:r>
      <w:proofErr w:type="spellEnd"/>
      <w:r w:rsidRPr="00006FC9">
        <w:rPr>
          <w:b w:val="0"/>
        </w:rPr>
        <w:t xml:space="preserve">,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general, sunt </w:t>
      </w:r>
      <w:proofErr w:type="spellStart"/>
      <w:r w:rsidRPr="00006FC9">
        <w:rPr>
          <w:b w:val="0"/>
        </w:rPr>
        <w:t>neliniștiți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ceea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privește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vorbitul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public (</w:t>
      </w:r>
      <w:proofErr w:type="spellStart"/>
      <w:r w:rsidRPr="00006FC9">
        <w:rPr>
          <w:b w:val="0"/>
        </w:rPr>
        <w:t>Lucchetti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colab</w:t>
      </w:r>
      <w:proofErr w:type="spellEnd"/>
      <w:r w:rsidRPr="00006FC9">
        <w:rPr>
          <w:b w:val="0"/>
        </w:rPr>
        <w:t xml:space="preserve">., 2009). </w:t>
      </w:r>
    </w:p>
    <w:p w14:paraId="50BEFB74" w14:textId="77777777" w:rsidR="00006FC9" w:rsidRDefault="00006FC9" w:rsidP="00006FC9">
      <w:pPr>
        <w:pStyle w:val="a1"/>
        <w:ind w:firstLine="720"/>
        <w:jc w:val="both"/>
        <w:rPr>
          <w:b w:val="0"/>
        </w:rPr>
      </w:pPr>
      <w:proofErr w:type="spellStart"/>
      <w:r w:rsidRPr="00006FC9">
        <w:rPr>
          <w:b w:val="0"/>
        </w:rPr>
        <w:t>După</w:t>
      </w:r>
      <w:proofErr w:type="spellEnd"/>
      <w:r w:rsidRPr="00006FC9">
        <w:rPr>
          <w:b w:val="0"/>
        </w:rPr>
        <w:t xml:space="preserve"> cum </w:t>
      </w:r>
      <w:proofErr w:type="spellStart"/>
      <w:r w:rsidRPr="00006FC9">
        <w:rPr>
          <w:b w:val="0"/>
        </w:rPr>
        <w:t>subliniază</w:t>
      </w:r>
      <w:proofErr w:type="spellEnd"/>
      <w:r w:rsidRPr="00006FC9">
        <w:rPr>
          <w:b w:val="0"/>
        </w:rPr>
        <w:t xml:space="preserve"> Smith, &amp; Sodano (2011), </w:t>
      </w:r>
      <w:proofErr w:type="spellStart"/>
      <w:r w:rsidRPr="00006FC9">
        <w:rPr>
          <w:b w:val="0"/>
        </w:rPr>
        <w:t>aproximativ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jumătate</w:t>
      </w:r>
      <w:proofErr w:type="spellEnd"/>
      <w:r w:rsidRPr="00006FC9">
        <w:rPr>
          <w:b w:val="0"/>
        </w:rPr>
        <w:t xml:space="preserve"> din </w:t>
      </w:r>
      <w:proofErr w:type="spellStart"/>
      <w:r w:rsidRPr="00006FC9">
        <w:rPr>
          <w:b w:val="0"/>
        </w:rPr>
        <w:t>elevi</w:t>
      </w:r>
      <w:proofErr w:type="spellEnd"/>
      <w:r w:rsidRPr="00006FC9">
        <w:rPr>
          <w:b w:val="0"/>
        </w:rPr>
        <w:t xml:space="preserve"> spun </w:t>
      </w:r>
      <w:proofErr w:type="spellStart"/>
      <w:r w:rsidRPr="00006FC9">
        <w:rPr>
          <w:b w:val="0"/>
        </w:rPr>
        <w:t>că</w:t>
      </w:r>
      <w:proofErr w:type="spellEnd"/>
      <w:r w:rsidRPr="00006FC9">
        <w:rPr>
          <w:b w:val="0"/>
        </w:rPr>
        <w:t xml:space="preserve"> sunt </w:t>
      </w:r>
      <w:proofErr w:type="spellStart"/>
      <w:r w:rsidRPr="00006FC9">
        <w:rPr>
          <w:b w:val="0"/>
        </w:rPr>
        <w:t>anxioși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timpul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procesului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pregătire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se </w:t>
      </w:r>
      <w:proofErr w:type="spellStart"/>
      <w:r w:rsidRPr="00006FC9">
        <w:rPr>
          <w:b w:val="0"/>
        </w:rPr>
        <w:t>simt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încordați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legati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limbă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timpul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prezentării</w:t>
      </w:r>
      <w:proofErr w:type="spellEnd"/>
      <w:r w:rsidRPr="00006FC9">
        <w:rPr>
          <w:b w:val="0"/>
        </w:rPr>
        <w:t xml:space="preserve">. Ritchie (2016) </w:t>
      </w:r>
      <w:proofErr w:type="spellStart"/>
      <w:r w:rsidRPr="00006FC9">
        <w:rPr>
          <w:b w:val="0"/>
        </w:rPr>
        <w:t>susține</w:t>
      </w:r>
      <w:proofErr w:type="spellEnd"/>
      <w:r w:rsidRPr="00006FC9">
        <w:rPr>
          <w:b w:val="0"/>
        </w:rPr>
        <w:t xml:space="preserve"> că </w:t>
      </w:r>
      <w:proofErr w:type="spellStart"/>
      <w:r w:rsidRPr="00006FC9">
        <w:rPr>
          <w:b w:val="0"/>
        </w:rPr>
        <w:t>înregistrarea</w:t>
      </w:r>
      <w:proofErr w:type="spellEnd"/>
      <w:r w:rsidRPr="00006FC9">
        <w:rPr>
          <w:b w:val="0"/>
        </w:rPr>
        <w:t xml:space="preserve"> video a </w:t>
      </w:r>
      <w:proofErr w:type="spellStart"/>
      <w:r w:rsidRPr="00006FC9">
        <w:rPr>
          <w:b w:val="0"/>
        </w:rPr>
        <w:t>fost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folosită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mai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multe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decenii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pentru</w:t>
      </w:r>
      <w:proofErr w:type="spellEnd"/>
      <w:r w:rsidRPr="00006FC9">
        <w:rPr>
          <w:b w:val="0"/>
        </w:rPr>
        <w:t xml:space="preserve"> a le </w:t>
      </w:r>
      <w:proofErr w:type="spellStart"/>
      <w:r w:rsidRPr="00006FC9">
        <w:rPr>
          <w:b w:val="0"/>
        </w:rPr>
        <w:t>permite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elevilor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urmărească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evalueze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performanțele</w:t>
      </w:r>
      <w:proofErr w:type="spellEnd"/>
      <w:r w:rsidRPr="00006FC9">
        <w:rPr>
          <w:b w:val="0"/>
        </w:rPr>
        <w:t xml:space="preserve">. </w:t>
      </w:r>
      <w:proofErr w:type="spellStart"/>
      <w:r w:rsidRPr="00006FC9">
        <w:rPr>
          <w:b w:val="0"/>
        </w:rPr>
        <w:t>Citând</w:t>
      </w:r>
      <w:proofErr w:type="spellEnd"/>
      <w:r w:rsidRPr="00006FC9">
        <w:rPr>
          <w:b w:val="0"/>
        </w:rPr>
        <w:t xml:space="preserve"> o </w:t>
      </w:r>
      <w:proofErr w:type="spellStart"/>
      <w:r w:rsidRPr="00006FC9">
        <w:rPr>
          <w:b w:val="0"/>
        </w:rPr>
        <w:t>listă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cercetări</w:t>
      </w:r>
      <w:proofErr w:type="spellEnd"/>
      <w:r w:rsidRPr="00006FC9">
        <w:rPr>
          <w:b w:val="0"/>
        </w:rPr>
        <w:t xml:space="preserve">, el </w:t>
      </w:r>
      <w:proofErr w:type="spellStart"/>
      <w:r w:rsidRPr="00006FC9">
        <w:rPr>
          <w:b w:val="0"/>
        </w:rPr>
        <w:t>enumeră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câteva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utilizări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pentru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tehnologia</w:t>
      </w:r>
      <w:proofErr w:type="spellEnd"/>
      <w:r w:rsidRPr="00006FC9">
        <w:rPr>
          <w:b w:val="0"/>
        </w:rPr>
        <w:t xml:space="preserve"> video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educație</w:t>
      </w:r>
      <w:proofErr w:type="spellEnd"/>
      <w:r w:rsidRPr="00006FC9">
        <w:rPr>
          <w:b w:val="0"/>
        </w:rPr>
        <w:t xml:space="preserve">: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cazul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cursurilor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dezvoltare</w:t>
      </w:r>
      <w:proofErr w:type="spellEnd"/>
      <w:r w:rsidRPr="00006FC9">
        <w:rPr>
          <w:b w:val="0"/>
        </w:rPr>
        <w:t xml:space="preserve"> </w:t>
      </w:r>
      <w:proofErr w:type="gramStart"/>
      <w:r w:rsidRPr="00006FC9">
        <w:rPr>
          <w:b w:val="0"/>
        </w:rPr>
        <w:t>a</w:t>
      </w:r>
      <w:proofErr w:type="gram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abilităților</w:t>
      </w:r>
      <w:proofErr w:type="spellEnd"/>
      <w:r w:rsidRPr="00006FC9">
        <w:rPr>
          <w:b w:val="0"/>
        </w:rPr>
        <w:t xml:space="preserve"> de </w:t>
      </w:r>
      <w:proofErr w:type="spellStart"/>
      <w:r w:rsidRPr="00006FC9">
        <w:rPr>
          <w:b w:val="0"/>
        </w:rPr>
        <w:t>vorbire</w:t>
      </w:r>
      <w:proofErr w:type="spellEnd"/>
      <w:r w:rsidRPr="00006FC9">
        <w:rPr>
          <w:b w:val="0"/>
        </w:rPr>
        <w:t xml:space="preserve"> / </w:t>
      </w:r>
      <w:proofErr w:type="spellStart"/>
      <w:r w:rsidRPr="00006FC9">
        <w:rPr>
          <w:b w:val="0"/>
        </w:rPr>
        <w:t>comunicare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lastRenderedPageBreak/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timpul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pregătirii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pentru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cariera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didactică</w:t>
      </w:r>
      <w:proofErr w:type="spellEnd"/>
      <w:r w:rsidRPr="00006FC9">
        <w:rPr>
          <w:b w:val="0"/>
        </w:rPr>
        <w:t xml:space="preserve">, </w:t>
      </w:r>
      <w:proofErr w:type="spellStart"/>
      <w:r w:rsidRPr="00006FC9">
        <w:rPr>
          <w:b w:val="0"/>
        </w:rPr>
        <w:t>profesioniști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sănătate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medicală</w:t>
      </w:r>
      <w:proofErr w:type="spellEnd"/>
      <w:r w:rsidRPr="00006FC9">
        <w:rPr>
          <w:b w:val="0"/>
        </w:rPr>
        <w:t xml:space="preserve">, </w:t>
      </w:r>
      <w:proofErr w:type="spellStart"/>
      <w:r w:rsidRPr="00006FC9">
        <w:rPr>
          <w:b w:val="0"/>
        </w:rPr>
        <w:t>asistenți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sociali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avocați</w:t>
      </w:r>
      <w:proofErr w:type="spellEnd"/>
      <w:r w:rsidRPr="00006FC9">
        <w:rPr>
          <w:b w:val="0"/>
        </w:rPr>
        <w:t xml:space="preserve">. </w:t>
      </w:r>
    </w:p>
    <w:p w14:paraId="49C16237" w14:textId="77777777" w:rsidR="00006FC9" w:rsidRDefault="00006FC9" w:rsidP="00006FC9">
      <w:pPr>
        <w:pStyle w:val="a1"/>
        <w:ind w:firstLine="720"/>
        <w:jc w:val="both"/>
        <w:rPr>
          <w:b w:val="0"/>
        </w:rPr>
      </w:pPr>
      <w:proofErr w:type="spellStart"/>
      <w:r w:rsidRPr="00006FC9">
        <w:rPr>
          <w:b w:val="0"/>
        </w:rPr>
        <w:t>Utilizarea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tehnologiei</w:t>
      </w:r>
      <w:proofErr w:type="spellEnd"/>
      <w:r w:rsidRPr="00006FC9">
        <w:rPr>
          <w:b w:val="0"/>
        </w:rPr>
        <w:t xml:space="preserve"> video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timpul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unei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prezentări</w:t>
      </w:r>
      <w:proofErr w:type="spellEnd"/>
      <w:r w:rsidRPr="00006FC9">
        <w:rPr>
          <w:b w:val="0"/>
        </w:rPr>
        <w:t xml:space="preserve"> le </w:t>
      </w:r>
      <w:proofErr w:type="spellStart"/>
      <w:r w:rsidRPr="00006FC9">
        <w:rPr>
          <w:b w:val="0"/>
        </w:rPr>
        <w:t>permite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elevilor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obțină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perspectiva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observatorului</w:t>
      </w:r>
      <w:proofErr w:type="spellEnd"/>
      <w:r w:rsidRPr="00006FC9">
        <w:rPr>
          <w:b w:val="0"/>
        </w:rPr>
        <w:t xml:space="preserve"> (Quigley &amp; Nyquist, 1992). </w:t>
      </w:r>
      <w:proofErr w:type="spellStart"/>
      <w:r w:rsidRPr="00006FC9">
        <w:rPr>
          <w:b w:val="0"/>
        </w:rPr>
        <w:t>Prin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faptul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studenții</w:t>
      </w:r>
      <w:proofErr w:type="spellEnd"/>
      <w:r w:rsidRPr="00006FC9">
        <w:rPr>
          <w:b w:val="0"/>
        </w:rPr>
        <w:t xml:space="preserve"> se </w:t>
      </w:r>
      <w:proofErr w:type="spellStart"/>
      <w:r w:rsidRPr="00006FC9">
        <w:rPr>
          <w:b w:val="0"/>
        </w:rPr>
        <w:t>angajează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autoevaluare</w:t>
      </w:r>
      <w:proofErr w:type="spellEnd"/>
      <w:r w:rsidRPr="00006FC9">
        <w:rPr>
          <w:b w:val="0"/>
        </w:rPr>
        <w:t xml:space="preserve">, se </w:t>
      </w:r>
      <w:proofErr w:type="spellStart"/>
      <w:r w:rsidRPr="00006FC9">
        <w:rPr>
          <w:b w:val="0"/>
        </w:rPr>
        <w:t>consideră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beneficiile</w:t>
      </w:r>
      <w:proofErr w:type="spellEnd"/>
      <w:r w:rsidRPr="00006FC9">
        <w:rPr>
          <w:b w:val="0"/>
        </w:rPr>
        <w:t xml:space="preserve"> auto-</w:t>
      </w:r>
      <w:proofErr w:type="spellStart"/>
      <w:r w:rsidRPr="00006FC9">
        <w:rPr>
          <w:b w:val="0"/>
        </w:rPr>
        <w:t>reflecției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implicarea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activități</w:t>
      </w:r>
      <w:proofErr w:type="spellEnd"/>
      <w:r w:rsidRPr="00006FC9">
        <w:rPr>
          <w:b w:val="0"/>
        </w:rPr>
        <w:t xml:space="preserve"> meta-cognitive </w:t>
      </w:r>
      <w:proofErr w:type="spellStart"/>
      <w:r w:rsidRPr="00006FC9">
        <w:rPr>
          <w:b w:val="0"/>
        </w:rPr>
        <w:t>încurajează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dezvoltarea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unui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cursant</w:t>
      </w:r>
      <w:proofErr w:type="spellEnd"/>
      <w:r w:rsidRPr="00006FC9">
        <w:rPr>
          <w:b w:val="0"/>
        </w:rPr>
        <w:t xml:space="preserve"> de-a </w:t>
      </w:r>
      <w:proofErr w:type="spellStart"/>
      <w:r w:rsidRPr="00006FC9">
        <w:rPr>
          <w:b w:val="0"/>
        </w:rPr>
        <w:t>lungul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întregii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vieții</w:t>
      </w:r>
      <w:proofErr w:type="spellEnd"/>
      <w:r w:rsidRPr="00006FC9">
        <w:rPr>
          <w:b w:val="0"/>
        </w:rPr>
        <w:t xml:space="preserve"> (</w:t>
      </w:r>
      <w:proofErr w:type="spellStart"/>
      <w:r w:rsidRPr="00006FC9">
        <w:rPr>
          <w:b w:val="0"/>
        </w:rPr>
        <w:t>Falchikov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Boud</w:t>
      </w:r>
      <w:proofErr w:type="spellEnd"/>
      <w:r w:rsidRPr="00006FC9">
        <w:rPr>
          <w:b w:val="0"/>
        </w:rPr>
        <w:t xml:space="preserve">, 1989; </w:t>
      </w:r>
      <w:proofErr w:type="spellStart"/>
      <w:r w:rsidRPr="00006FC9">
        <w:rPr>
          <w:b w:val="0"/>
        </w:rPr>
        <w:t>Yoo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și</w:t>
      </w:r>
      <w:proofErr w:type="spellEnd"/>
      <w:r w:rsidRPr="00006FC9">
        <w:rPr>
          <w:b w:val="0"/>
        </w:rPr>
        <w:t xml:space="preserve"> </w:t>
      </w:r>
      <w:proofErr w:type="spellStart"/>
      <w:r w:rsidRPr="00006FC9">
        <w:rPr>
          <w:b w:val="0"/>
        </w:rPr>
        <w:t>colab</w:t>
      </w:r>
      <w:proofErr w:type="spellEnd"/>
      <w:r w:rsidRPr="00006FC9">
        <w:rPr>
          <w:b w:val="0"/>
        </w:rPr>
        <w:t>., 2009).</w:t>
      </w:r>
    </w:p>
    <w:p w14:paraId="1AE1B6FE" w14:textId="77777777" w:rsidR="00006FC9" w:rsidRDefault="00006FC9" w:rsidP="00006FC9">
      <w:pPr>
        <w:pStyle w:val="a1"/>
        <w:ind w:firstLine="720"/>
      </w:pPr>
    </w:p>
    <w:p w14:paraId="6035EE09" w14:textId="77777777" w:rsidR="0058430E" w:rsidRDefault="0058430E" w:rsidP="00006FC9">
      <w:pPr>
        <w:pStyle w:val="a1"/>
        <w:ind w:firstLine="720"/>
      </w:pPr>
      <w:r>
        <w:t>I.1</w:t>
      </w:r>
      <w:r w:rsidR="009325AA">
        <w:t>0</w:t>
      </w:r>
      <w:r>
        <w:t xml:space="preserve"> Feedback</w:t>
      </w:r>
      <w:bookmarkEnd w:id="21"/>
      <w:r w:rsidR="001D7291">
        <w:t>-ul</w:t>
      </w:r>
    </w:p>
    <w:p w14:paraId="0FF9BF37" w14:textId="77777777" w:rsidR="00006FC9" w:rsidRDefault="00006FC9" w:rsidP="00006FC9">
      <w:pPr>
        <w:bidi w:val="0"/>
        <w:spacing w:line="360" w:lineRule="auto"/>
        <w:ind w:firstLine="720"/>
        <w:jc w:val="both"/>
        <w:rPr>
          <w:rFonts w:asciiTheme="majorBidi" w:hAnsiTheme="majorBidi"/>
          <w:bCs/>
          <w:sz w:val="24"/>
          <w:szCs w:val="24"/>
        </w:rPr>
      </w:pPr>
      <w:r w:rsidRPr="00006FC9">
        <w:rPr>
          <w:rFonts w:asciiTheme="majorBidi" w:hAnsiTheme="majorBidi"/>
          <w:bCs/>
          <w:sz w:val="24"/>
          <w:szCs w:val="24"/>
        </w:rPr>
        <w:t xml:space="preserve">O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parte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semnificativă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cercetării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actuale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folosit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feedback-ul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și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analiza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video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pentru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îmbunătăți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abilitățile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comunicare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orală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ale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elevilor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.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Conversațiile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feedback,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atât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în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sesiunile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programului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intervenție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,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cât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și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în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evaluările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intermediare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și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finale, au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fost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înregistrate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și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transcrise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pentru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analiza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conținutului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calitativ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. </w:t>
      </w:r>
    </w:p>
    <w:p w14:paraId="7B2962B0" w14:textId="77777777" w:rsidR="00006FC9" w:rsidRDefault="00006FC9" w:rsidP="00006FC9">
      <w:pPr>
        <w:bidi w:val="0"/>
        <w:spacing w:line="360" w:lineRule="auto"/>
        <w:ind w:firstLine="720"/>
        <w:jc w:val="both"/>
        <w:rPr>
          <w:rFonts w:asciiTheme="majorBidi" w:hAnsiTheme="majorBidi"/>
          <w:bCs/>
          <w:sz w:val="24"/>
          <w:szCs w:val="24"/>
        </w:rPr>
      </w:pPr>
      <w:r w:rsidRPr="00006FC9">
        <w:rPr>
          <w:rFonts w:asciiTheme="majorBidi" w:hAnsiTheme="majorBidi"/>
          <w:bCs/>
          <w:sz w:val="24"/>
          <w:szCs w:val="24"/>
        </w:rPr>
        <w:t xml:space="preserve">O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cantitate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semnificativă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timp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din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cadrul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programului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intervenție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fost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dedicată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acțiunii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oferire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feedback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prin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intermediul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 3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canale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: </w:t>
      </w:r>
    </w:p>
    <w:p w14:paraId="7DBC059A" w14:textId="77777777" w:rsidR="00006FC9" w:rsidRDefault="00006FC9" w:rsidP="00006FC9">
      <w:pPr>
        <w:bidi w:val="0"/>
        <w:spacing w:line="360" w:lineRule="auto"/>
        <w:ind w:firstLine="720"/>
        <w:jc w:val="both"/>
        <w:rPr>
          <w:rFonts w:asciiTheme="majorBidi" w:hAnsiTheme="majorBidi"/>
          <w:bCs/>
          <w:sz w:val="24"/>
          <w:szCs w:val="24"/>
        </w:rPr>
      </w:pPr>
      <w:r w:rsidRPr="00006FC9">
        <w:rPr>
          <w:rFonts w:asciiTheme="majorBidi" w:hAnsiTheme="majorBidi"/>
          <w:bCs/>
          <w:sz w:val="24"/>
          <w:szCs w:val="24"/>
        </w:rPr>
        <w:t xml:space="preserve">a. Feedback-ul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instructorului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</w:p>
    <w:p w14:paraId="312FD4F7" w14:textId="77777777" w:rsidR="00006FC9" w:rsidRDefault="00006FC9" w:rsidP="00006FC9">
      <w:pPr>
        <w:bidi w:val="0"/>
        <w:spacing w:line="360" w:lineRule="auto"/>
        <w:ind w:firstLine="720"/>
        <w:jc w:val="both"/>
        <w:rPr>
          <w:rFonts w:asciiTheme="majorBidi" w:hAnsiTheme="majorBidi"/>
          <w:bCs/>
          <w:sz w:val="24"/>
          <w:szCs w:val="24"/>
        </w:rPr>
      </w:pPr>
      <w:r>
        <w:rPr>
          <w:rFonts w:asciiTheme="majorBidi" w:hAnsiTheme="majorBidi"/>
          <w:bCs/>
          <w:sz w:val="24"/>
          <w:szCs w:val="24"/>
        </w:rPr>
        <w:t>b. Feedback-</w:t>
      </w:r>
      <w:r w:rsidRPr="00006FC9">
        <w:rPr>
          <w:rFonts w:asciiTheme="majorBidi" w:hAnsiTheme="majorBidi"/>
          <w:bCs/>
          <w:sz w:val="24"/>
          <w:szCs w:val="24"/>
        </w:rPr>
        <w:t xml:space="preserve">ul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oferit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de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partener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</w:p>
    <w:p w14:paraId="1309D07D" w14:textId="77777777" w:rsidR="00006FC9" w:rsidRDefault="00006FC9" w:rsidP="00006FC9">
      <w:pPr>
        <w:bidi w:val="0"/>
        <w:spacing w:line="360" w:lineRule="auto"/>
        <w:ind w:firstLine="720"/>
        <w:jc w:val="both"/>
        <w:rPr>
          <w:rFonts w:asciiTheme="majorBidi" w:hAnsiTheme="majorBidi"/>
          <w:bCs/>
          <w:sz w:val="24"/>
          <w:szCs w:val="24"/>
        </w:rPr>
      </w:pPr>
      <w:r w:rsidRPr="00006FC9">
        <w:rPr>
          <w:rFonts w:asciiTheme="majorBidi" w:hAnsiTheme="majorBidi"/>
          <w:bCs/>
          <w:sz w:val="24"/>
          <w:szCs w:val="24"/>
        </w:rPr>
        <w:t>c. Feedback</w:t>
      </w:r>
      <w:r>
        <w:rPr>
          <w:rFonts w:asciiTheme="majorBidi" w:hAnsiTheme="majorBidi"/>
          <w:bCs/>
          <w:sz w:val="24"/>
          <w:szCs w:val="24"/>
        </w:rPr>
        <w:t>-ul</w:t>
      </w:r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propriu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. </w:t>
      </w:r>
    </w:p>
    <w:p w14:paraId="7A900D32" w14:textId="77777777" w:rsidR="008D7911" w:rsidRDefault="00006FC9" w:rsidP="00006FC9">
      <w:pPr>
        <w:bidi w:val="0"/>
        <w:spacing w:line="360" w:lineRule="auto"/>
        <w:ind w:firstLine="720"/>
        <w:jc w:val="both"/>
        <w:rPr>
          <w:rFonts w:asciiTheme="majorBidi" w:hAnsiTheme="majorBidi"/>
          <w:b/>
          <w:bCs/>
          <w:sz w:val="24"/>
          <w:szCs w:val="24"/>
        </w:rPr>
      </w:pPr>
      <w:r w:rsidRPr="00006FC9">
        <w:rPr>
          <w:rFonts w:asciiTheme="majorBidi" w:hAnsiTheme="majorBidi"/>
          <w:bCs/>
          <w:sz w:val="24"/>
          <w:szCs w:val="24"/>
        </w:rPr>
        <w:t xml:space="preserve">Mai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multe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cercetări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privind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învățarea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unei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limbi,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indiferent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dacă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este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prima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sau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doua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,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folosesc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reflecția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și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feedback-ul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corectiv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ca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unul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dintre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cele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mai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valoroase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instrumente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pentru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apriția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 xml:space="preserve"> </w:t>
      </w:r>
      <w:proofErr w:type="spellStart"/>
      <w:r w:rsidRPr="00006FC9">
        <w:rPr>
          <w:rFonts w:asciiTheme="majorBidi" w:hAnsiTheme="majorBidi"/>
          <w:bCs/>
          <w:sz w:val="24"/>
          <w:szCs w:val="24"/>
        </w:rPr>
        <w:t>progresului</w:t>
      </w:r>
      <w:proofErr w:type="spellEnd"/>
      <w:r w:rsidRPr="00006FC9">
        <w:rPr>
          <w:rFonts w:asciiTheme="majorBidi" w:hAnsiTheme="majorBidi"/>
          <w:bCs/>
          <w:sz w:val="24"/>
          <w:szCs w:val="24"/>
        </w:rPr>
        <w:t>.</w:t>
      </w:r>
      <w:r w:rsidR="008D7911">
        <w:br w:type="page"/>
      </w:r>
    </w:p>
    <w:p w14:paraId="03572371" w14:textId="77777777" w:rsidR="0058430E" w:rsidRDefault="0058430E" w:rsidP="0058430E">
      <w:pPr>
        <w:pStyle w:val="a1"/>
      </w:pPr>
      <w:bookmarkStart w:id="22" w:name="_Toc14271443"/>
      <w:r>
        <w:lastRenderedPageBreak/>
        <w:t>I.1</w:t>
      </w:r>
      <w:r w:rsidR="009325AA">
        <w:t>1</w:t>
      </w:r>
      <w:r>
        <w:t xml:space="preserve"> </w:t>
      </w:r>
      <w:bookmarkEnd w:id="22"/>
      <w:proofErr w:type="spellStart"/>
      <w:r w:rsidR="001D7291">
        <w:t>Viitorul</w:t>
      </w:r>
      <w:proofErr w:type="spellEnd"/>
      <w:r w:rsidR="001D7291">
        <w:t xml:space="preserve"> </w:t>
      </w:r>
      <w:proofErr w:type="spellStart"/>
      <w:r w:rsidR="001D7291">
        <w:t>educației</w:t>
      </w:r>
      <w:proofErr w:type="spellEnd"/>
      <w:r w:rsidR="001D7291">
        <w:t xml:space="preserve"> </w:t>
      </w:r>
      <w:proofErr w:type="spellStart"/>
      <w:r w:rsidR="001D7291">
        <w:t>și</w:t>
      </w:r>
      <w:proofErr w:type="spellEnd"/>
      <w:r w:rsidR="001D7291">
        <w:t xml:space="preserve"> </w:t>
      </w:r>
      <w:proofErr w:type="spellStart"/>
      <w:r w:rsidR="001D7291">
        <w:t>comunicării</w:t>
      </w:r>
      <w:proofErr w:type="spellEnd"/>
      <w:r w:rsidR="001D7291">
        <w:t xml:space="preserve"> </w:t>
      </w:r>
      <w:proofErr w:type="spellStart"/>
      <w:r w:rsidR="001D7291">
        <w:t>orale</w:t>
      </w:r>
      <w:proofErr w:type="spellEnd"/>
    </w:p>
    <w:p w14:paraId="53D523AE" w14:textId="32C6B609" w:rsidR="00FF4BAE" w:rsidRDefault="00FF4BAE" w:rsidP="0058430E">
      <w:pPr>
        <w:pStyle w:val="a"/>
      </w:pP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încercarea</w:t>
      </w:r>
      <w:proofErr w:type="spellEnd"/>
      <w:r w:rsidRPr="00FF4BAE">
        <w:t xml:space="preserve"> de a </w:t>
      </w:r>
      <w:proofErr w:type="spellStart"/>
      <w:r w:rsidRPr="00FF4BAE">
        <w:t>justifica</w:t>
      </w:r>
      <w:proofErr w:type="spellEnd"/>
      <w:r w:rsidRPr="00FF4BAE">
        <w:t xml:space="preserve"> </w:t>
      </w:r>
      <w:proofErr w:type="spellStart"/>
      <w:r w:rsidRPr="00FF4BAE">
        <w:t>nevoia</w:t>
      </w:r>
      <w:proofErr w:type="spellEnd"/>
      <w:r w:rsidRPr="00FF4BAE">
        <w:t xml:space="preserve"> </w:t>
      </w:r>
      <w:proofErr w:type="spellStart"/>
      <w:r w:rsidRPr="00FF4BAE">
        <w:t>dezvoltării</w:t>
      </w:r>
      <w:proofErr w:type="spellEnd"/>
      <w:r w:rsidRPr="00FF4BAE">
        <w:t xml:space="preserve"> </w:t>
      </w:r>
      <w:proofErr w:type="spellStart"/>
      <w:r w:rsidRPr="00FF4BAE">
        <w:t>comunicării</w:t>
      </w:r>
      <w:proofErr w:type="spellEnd"/>
      <w:r w:rsidRPr="00FF4BAE">
        <w:t xml:space="preserve"> </w:t>
      </w:r>
      <w:proofErr w:type="spellStart"/>
      <w:r w:rsidRPr="00FF4BAE">
        <w:t>orale</w:t>
      </w:r>
      <w:proofErr w:type="spellEnd"/>
      <w:r w:rsidRPr="00FF4BAE">
        <w:t xml:space="preserve"> </w:t>
      </w:r>
      <w:proofErr w:type="spellStart"/>
      <w:r w:rsidRPr="00FF4BAE">
        <w:t>pentru</w:t>
      </w:r>
      <w:proofErr w:type="spellEnd"/>
      <w:r w:rsidRPr="00FF4BAE">
        <w:t xml:space="preserve"> </w:t>
      </w:r>
      <w:proofErr w:type="spellStart"/>
      <w:r w:rsidRPr="00FF4BAE">
        <w:t>viitorul</w:t>
      </w:r>
      <w:proofErr w:type="spellEnd"/>
      <w:r w:rsidRPr="00FF4BAE">
        <w:t xml:space="preserve"> </w:t>
      </w:r>
      <w:proofErr w:type="spellStart"/>
      <w:r w:rsidRPr="00FF4BAE">
        <w:t>copiilor</w:t>
      </w:r>
      <w:proofErr w:type="spellEnd"/>
      <w:r w:rsidRPr="00FF4BAE">
        <w:t xml:space="preserve"> care au </w:t>
      </w:r>
      <w:proofErr w:type="spellStart"/>
      <w:r w:rsidRPr="00FF4BAE">
        <w:t>urmat</w:t>
      </w:r>
      <w:proofErr w:type="spellEnd"/>
      <w:r w:rsidRPr="00FF4BAE">
        <w:t xml:space="preserve"> un program de </w:t>
      </w:r>
      <w:proofErr w:type="spellStart"/>
      <w:r w:rsidRPr="00FF4BAE">
        <w:t>intervenție</w:t>
      </w:r>
      <w:proofErr w:type="spellEnd"/>
      <w:r w:rsidRPr="00FF4BAE">
        <w:t xml:space="preserve"> „Selfie Champ”, </w:t>
      </w:r>
      <w:proofErr w:type="spellStart"/>
      <w:r w:rsidRPr="00FF4BAE">
        <w:t>cercetătorul</w:t>
      </w:r>
      <w:proofErr w:type="spellEnd"/>
      <w:r w:rsidRPr="00FF4BAE">
        <w:t xml:space="preserve"> a </w:t>
      </w:r>
      <w:proofErr w:type="spellStart"/>
      <w:r w:rsidRPr="00FF4BAE">
        <w:t>considerat</w:t>
      </w:r>
      <w:proofErr w:type="spellEnd"/>
      <w:r w:rsidRPr="00FF4BAE">
        <w:t xml:space="preserve"> </w:t>
      </w:r>
      <w:proofErr w:type="spellStart"/>
      <w:r w:rsidRPr="00FF4BAE">
        <w:t>necesar</w:t>
      </w:r>
      <w:proofErr w:type="spellEnd"/>
      <w:r w:rsidRPr="00FF4BAE">
        <w:t xml:space="preserve"> </w:t>
      </w:r>
      <w:proofErr w:type="spellStart"/>
      <w:r w:rsidRPr="00FF4BAE">
        <w:t>să</w:t>
      </w:r>
      <w:proofErr w:type="spellEnd"/>
      <w:r w:rsidRPr="00FF4BAE">
        <w:t xml:space="preserve"> </w:t>
      </w:r>
      <w:proofErr w:type="spellStart"/>
      <w:r w:rsidRPr="00FF4BAE">
        <w:t>investigheze</w:t>
      </w:r>
      <w:proofErr w:type="spellEnd"/>
      <w:r w:rsidRPr="00FF4BAE">
        <w:t xml:space="preserve"> </w:t>
      </w:r>
      <w:proofErr w:type="spellStart"/>
      <w:r w:rsidRPr="00FF4BAE">
        <w:t>ce</w:t>
      </w:r>
      <w:proofErr w:type="spellEnd"/>
      <w:r w:rsidRPr="00FF4BAE">
        <w:t xml:space="preserve"> are de </w:t>
      </w:r>
      <w:proofErr w:type="spellStart"/>
      <w:r w:rsidRPr="00FF4BAE">
        <w:t>spus</w:t>
      </w:r>
      <w:proofErr w:type="spellEnd"/>
      <w:r w:rsidRPr="00FF4BAE">
        <w:t xml:space="preserve"> </w:t>
      </w:r>
      <w:proofErr w:type="spellStart"/>
      <w:r w:rsidRPr="00FF4BAE">
        <w:t>teoria</w:t>
      </w:r>
      <w:proofErr w:type="spellEnd"/>
      <w:r w:rsidRPr="00FF4BAE">
        <w:t xml:space="preserve"> </w:t>
      </w:r>
      <w:proofErr w:type="spellStart"/>
      <w:r w:rsidRPr="00FF4BAE">
        <w:t>futurologiei</w:t>
      </w:r>
      <w:proofErr w:type="spellEnd"/>
      <w:r w:rsidRPr="00FF4BAE">
        <w:t xml:space="preserve"> </w:t>
      </w:r>
      <w:proofErr w:type="spellStart"/>
      <w:r w:rsidRPr="00FF4BAE">
        <w:t>despre</w:t>
      </w:r>
      <w:proofErr w:type="spellEnd"/>
      <w:r w:rsidRPr="00FF4BAE">
        <w:t xml:space="preserve"> </w:t>
      </w:r>
      <w:proofErr w:type="spellStart"/>
      <w:r w:rsidRPr="00FF4BAE">
        <w:t>comunicarea</w:t>
      </w:r>
      <w:proofErr w:type="spellEnd"/>
      <w:r w:rsidRPr="00FF4BAE">
        <w:t xml:space="preserve"> </w:t>
      </w:r>
      <w:proofErr w:type="spellStart"/>
      <w:r w:rsidRPr="00FF4BAE">
        <w:t>orală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viața</w:t>
      </w:r>
      <w:proofErr w:type="spellEnd"/>
      <w:r w:rsidRPr="00FF4BAE">
        <w:t xml:space="preserve"> </w:t>
      </w:r>
      <w:proofErr w:type="spellStart"/>
      <w:r w:rsidRPr="00FF4BAE">
        <w:t>copiilor</w:t>
      </w:r>
      <w:proofErr w:type="spellEnd"/>
      <w:r w:rsidRPr="00FF4BAE">
        <w:t xml:space="preserve">, </w:t>
      </w:r>
      <w:proofErr w:type="spellStart"/>
      <w:r w:rsidRPr="00FF4BAE">
        <w:t>viitori</w:t>
      </w:r>
      <w:proofErr w:type="spellEnd"/>
      <w:r w:rsidRPr="00FF4BAE">
        <w:t xml:space="preserve"> </w:t>
      </w:r>
      <w:proofErr w:type="spellStart"/>
      <w:r w:rsidRPr="00FF4BAE">
        <w:t>adulți</w:t>
      </w:r>
      <w:proofErr w:type="spellEnd"/>
      <w:r w:rsidRPr="00FF4BAE">
        <w:t xml:space="preserve"> </w:t>
      </w:r>
      <w:proofErr w:type="spellStart"/>
      <w:r w:rsidRPr="00FF4BAE">
        <w:t>peste</w:t>
      </w:r>
      <w:proofErr w:type="spellEnd"/>
      <w:r w:rsidRPr="00FF4BAE">
        <w:t xml:space="preserve"> </w:t>
      </w:r>
      <w:proofErr w:type="spellStart"/>
      <w:r w:rsidRPr="00FF4BAE">
        <w:t>aproximativ</w:t>
      </w:r>
      <w:proofErr w:type="spellEnd"/>
      <w:r w:rsidRPr="00FF4BAE">
        <w:t xml:space="preserve"> 20 de ani. O meta-</w:t>
      </w:r>
      <w:proofErr w:type="spellStart"/>
      <w:r w:rsidRPr="00FF4BAE">
        <w:t>analiză</w:t>
      </w:r>
      <w:proofErr w:type="spellEnd"/>
      <w:r w:rsidRPr="00FF4BAE">
        <w:t xml:space="preserve"> </w:t>
      </w:r>
      <w:proofErr w:type="spellStart"/>
      <w:r w:rsidRPr="00FF4BAE">
        <w:t>recentă</w:t>
      </w:r>
      <w:proofErr w:type="spellEnd"/>
      <w:r w:rsidRPr="00FF4BAE">
        <w:t xml:space="preserve"> (</w:t>
      </w:r>
      <w:proofErr w:type="spellStart"/>
      <w:r w:rsidRPr="00FF4BAE">
        <w:t>Morreale</w:t>
      </w:r>
      <w:proofErr w:type="spellEnd"/>
      <w:r w:rsidRPr="00FF4BAE">
        <w:t xml:space="preserve">, Valenzano </w:t>
      </w:r>
      <w:proofErr w:type="spellStart"/>
      <w:r w:rsidRPr="00FF4BAE">
        <w:t>și</w:t>
      </w:r>
      <w:proofErr w:type="spellEnd"/>
      <w:r w:rsidRPr="00FF4BAE">
        <w:t xml:space="preserve"> Bauer 2017) </w:t>
      </w:r>
      <w:proofErr w:type="gramStart"/>
      <w:r w:rsidRPr="00FF4BAE">
        <w:t>a</w:t>
      </w:r>
      <w:proofErr w:type="gramEnd"/>
      <w:r w:rsidRPr="00FF4BAE">
        <w:t xml:space="preserve"> </w:t>
      </w:r>
      <w:proofErr w:type="spellStart"/>
      <w:r w:rsidRPr="00FF4BAE">
        <w:t>enumerat</w:t>
      </w:r>
      <w:proofErr w:type="spellEnd"/>
      <w:r w:rsidRPr="00FF4BAE">
        <w:t xml:space="preserve"> </w:t>
      </w:r>
      <w:proofErr w:type="spellStart"/>
      <w:r w:rsidRPr="00FF4BAE">
        <w:t>teme</w:t>
      </w:r>
      <w:proofErr w:type="spellEnd"/>
      <w:r w:rsidRPr="00FF4BAE">
        <w:t xml:space="preserve"> care </w:t>
      </w:r>
      <w:proofErr w:type="spellStart"/>
      <w:r w:rsidRPr="00FF4BAE">
        <w:t>afirmă</w:t>
      </w:r>
      <w:proofErr w:type="spellEnd"/>
      <w:r w:rsidRPr="00FF4BAE">
        <w:t xml:space="preserve"> </w:t>
      </w:r>
      <w:proofErr w:type="spellStart"/>
      <w:r w:rsidRPr="00FF4BAE">
        <w:t>diversele</w:t>
      </w:r>
      <w:proofErr w:type="spellEnd"/>
      <w:r w:rsidRPr="00FF4BAE">
        <w:t xml:space="preserve"> motive care </w:t>
      </w:r>
      <w:proofErr w:type="spellStart"/>
      <w:r w:rsidRPr="00FF4BAE">
        <w:t>valideaza</w:t>
      </w:r>
      <w:proofErr w:type="spellEnd"/>
      <w:r w:rsidRPr="00FF4BAE">
        <w:t xml:space="preserve"> </w:t>
      </w:r>
      <w:proofErr w:type="spellStart"/>
      <w:r w:rsidRPr="00FF4BAE">
        <w:t>importanța</w:t>
      </w:r>
      <w:proofErr w:type="spellEnd"/>
      <w:r w:rsidRPr="00FF4BAE">
        <w:t xml:space="preserve"> </w:t>
      </w:r>
      <w:proofErr w:type="spellStart"/>
      <w:r w:rsidRPr="00FF4BAE">
        <w:t>educației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comunicare</w:t>
      </w:r>
      <w:proofErr w:type="spellEnd"/>
      <w:r w:rsidRPr="00FF4BAE">
        <w:t xml:space="preserve">. </w:t>
      </w:r>
      <w:proofErr w:type="spellStart"/>
      <w:r w:rsidRPr="00FF4BAE">
        <w:t>Cercetarea</w:t>
      </w:r>
      <w:proofErr w:type="spellEnd"/>
      <w:r w:rsidRPr="00FF4BAE">
        <w:t xml:space="preserve"> s-a </w:t>
      </w:r>
      <w:proofErr w:type="spellStart"/>
      <w:r w:rsidRPr="00FF4BAE">
        <w:t>bazat</w:t>
      </w:r>
      <w:proofErr w:type="spellEnd"/>
      <w:r w:rsidRPr="00FF4BAE">
        <w:t xml:space="preserve"> pe 679 de </w:t>
      </w:r>
      <w:proofErr w:type="spellStart"/>
      <w:r w:rsidRPr="00FF4BAE">
        <w:t>documente</w:t>
      </w:r>
      <w:proofErr w:type="spellEnd"/>
      <w:r w:rsidRPr="00FF4BAE">
        <w:t xml:space="preserve"> </w:t>
      </w:r>
      <w:proofErr w:type="spellStart"/>
      <w:r w:rsidRPr="00FF4BAE">
        <w:t>publicate</w:t>
      </w:r>
      <w:proofErr w:type="spellEnd"/>
      <w:r w:rsidRPr="00FF4BAE">
        <w:t xml:space="preserve"> </w:t>
      </w:r>
      <w:proofErr w:type="spellStart"/>
      <w:r w:rsidRPr="00FF4BAE">
        <w:t>între</w:t>
      </w:r>
      <w:proofErr w:type="spellEnd"/>
      <w:r w:rsidRPr="00FF4BAE">
        <w:t xml:space="preserve"> </w:t>
      </w:r>
      <w:proofErr w:type="spellStart"/>
      <w:r w:rsidRPr="00FF4BAE">
        <w:t>anii</w:t>
      </w:r>
      <w:proofErr w:type="spellEnd"/>
      <w:r w:rsidRPr="00FF4BAE">
        <w:t xml:space="preserve"> 2008-2015, care </w:t>
      </w:r>
      <w:proofErr w:type="spellStart"/>
      <w:r w:rsidRPr="00FF4BAE">
        <w:t>analizau</w:t>
      </w:r>
      <w:proofErr w:type="spellEnd"/>
      <w:r w:rsidRPr="00FF4BAE">
        <w:t xml:space="preserve"> </w:t>
      </w:r>
      <w:proofErr w:type="spellStart"/>
      <w:r w:rsidRPr="00FF4BAE">
        <w:t>implicațiile</w:t>
      </w:r>
      <w:proofErr w:type="spellEnd"/>
      <w:r w:rsidRPr="00FF4BAE">
        <w:t xml:space="preserve"> </w:t>
      </w:r>
      <w:proofErr w:type="spellStart"/>
      <w:r w:rsidRPr="00FF4BAE">
        <w:t>educației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comunicare</w:t>
      </w:r>
      <w:proofErr w:type="spellEnd"/>
      <w:r w:rsidRPr="00FF4BAE">
        <w:t xml:space="preserve">, </w:t>
      </w:r>
      <w:proofErr w:type="spellStart"/>
      <w:r w:rsidRPr="00FF4BAE">
        <w:t>încercând</w:t>
      </w:r>
      <w:proofErr w:type="spellEnd"/>
      <w:r w:rsidRPr="00FF4BAE">
        <w:t xml:space="preserve"> </w:t>
      </w:r>
      <w:proofErr w:type="spellStart"/>
      <w:r w:rsidRPr="00FF4BAE">
        <w:t>să</w:t>
      </w:r>
      <w:proofErr w:type="spellEnd"/>
      <w:r w:rsidRPr="00FF4BAE">
        <w:t xml:space="preserve"> </w:t>
      </w:r>
      <w:proofErr w:type="spellStart"/>
      <w:r w:rsidRPr="00FF4BAE">
        <w:t>prezică</w:t>
      </w:r>
      <w:proofErr w:type="spellEnd"/>
      <w:r w:rsidRPr="00FF4BAE">
        <w:t xml:space="preserve"> </w:t>
      </w:r>
      <w:proofErr w:type="spellStart"/>
      <w:r w:rsidRPr="00FF4BAE">
        <w:t>viitorul</w:t>
      </w:r>
      <w:proofErr w:type="spellEnd"/>
      <w:r w:rsidRPr="00FF4BAE">
        <w:t xml:space="preserve"> </w:t>
      </w:r>
      <w:proofErr w:type="spellStart"/>
      <w:r w:rsidRPr="00FF4BAE">
        <w:t>elevilor</w:t>
      </w:r>
      <w:proofErr w:type="spellEnd"/>
      <w:r w:rsidRPr="00FF4BAE">
        <w:t xml:space="preserve"> care </w:t>
      </w:r>
      <w:proofErr w:type="spellStart"/>
      <w:r w:rsidRPr="00FF4BAE">
        <w:t>participă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prezent</w:t>
      </w:r>
      <w:proofErr w:type="spellEnd"/>
      <w:r w:rsidRPr="00FF4BAE">
        <w:t xml:space="preserve"> la </w:t>
      </w:r>
      <w:proofErr w:type="spellStart"/>
      <w:r w:rsidRPr="00FF4BAE">
        <w:t>sistemele</w:t>
      </w:r>
      <w:proofErr w:type="spellEnd"/>
      <w:r w:rsidRPr="00FF4BAE">
        <w:t xml:space="preserve"> de </w:t>
      </w:r>
      <w:proofErr w:type="spellStart"/>
      <w:r w:rsidRPr="00FF4BAE">
        <w:t>învățământ</w:t>
      </w:r>
      <w:proofErr w:type="spellEnd"/>
      <w:r w:rsidRPr="00FF4BAE">
        <w:t xml:space="preserve"> formal. </w:t>
      </w:r>
      <w:proofErr w:type="spellStart"/>
      <w:r w:rsidRPr="00FF4BAE">
        <w:t>Câteva</w:t>
      </w:r>
      <w:proofErr w:type="spellEnd"/>
      <w:r w:rsidRPr="00FF4BAE">
        <w:t xml:space="preserve"> </w:t>
      </w:r>
      <w:proofErr w:type="spellStart"/>
      <w:r w:rsidRPr="00FF4BAE">
        <w:t>teme</w:t>
      </w:r>
      <w:proofErr w:type="spellEnd"/>
      <w:r w:rsidRPr="00FF4BAE">
        <w:t xml:space="preserve"> </w:t>
      </w:r>
      <w:proofErr w:type="spellStart"/>
      <w:r w:rsidRPr="00FF4BAE">
        <w:t>importante</w:t>
      </w:r>
      <w:proofErr w:type="spellEnd"/>
      <w:r w:rsidRPr="00FF4BAE">
        <w:t xml:space="preserve"> </w:t>
      </w:r>
      <w:proofErr w:type="spellStart"/>
      <w:r w:rsidRPr="00FF4BAE">
        <w:t>menționate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această</w:t>
      </w:r>
      <w:proofErr w:type="spellEnd"/>
      <w:r w:rsidRPr="00FF4BAE">
        <w:t xml:space="preserve"> </w:t>
      </w:r>
      <w:proofErr w:type="spellStart"/>
      <w:r w:rsidRPr="00FF4BAE">
        <w:t>metaanaliză</w:t>
      </w:r>
      <w:proofErr w:type="spellEnd"/>
      <w:r w:rsidRPr="00FF4BAE">
        <w:t xml:space="preserve"> au </w:t>
      </w:r>
      <w:proofErr w:type="spellStart"/>
      <w:r w:rsidRPr="00FF4BAE">
        <w:t>fost</w:t>
      </w:r>
      <w:proofErr w:type="spellEnd"/>
      <w:r w:rsidRPr="00FF4BAE">
        <w:t xml:space="preserve"> considerate de </w:t>
      </w:r>
      <w:proofErr w:type="spellStart"/>
      <w:r w:rsidRPr="00FF4BAE">
        <w:t>cercetător</w:t>
      </w:r>
      <w:proofErr w:type="spellEnd"/>
      <w:r w:rsidRPr="00FF4BAE">
        <w:t xml:space="preserve"> ca </w:t>
      </w:r>
      <w:proofErr w:type="spellStart"/>
      <w:r w:rsidRPr="00FF4BAE">
        <w:t>semnificative</w:t>
      </w:r>
      <w:proofErr w:type="spellEnd"/>
      <w:r w:rsidRPr="00FF4BAE">
        <w:t xml:space="preserve"> </w:t>
      </w:r>
      <w:proofErr w:type="spellStart"/>
      <w:r w:rsidRPr="00FF4BAE">
        <w:t>pentru</w:t>
      </w:r>
      <w:proofErr w:type="spellEnd"/>
      <w:r w:rsidRPr="00FF4BAE">
        <w:t xml:space="preserve"> </w:t>
      </w:r>
      <w:proofErr w:type="gramStart"/>
      <w:r w:rsidRPr="00FF4BAE">
        <w:t>a</w:t>
      </w:r>
      <w:proofErr w:type="gramEnd"/>
      <w:r w:rsidRPr="00FF4BAE">
        <w:t xml:space="preserve"> </w:t>
      </w:r>
      <w:proofErr w:type="spellStart"/>
      <w:r w:rsidRPr="00FF4BAE">
        <w:t>indica</w:t>
      </w:r>
      <w:proofErr w:type="spellEnd"/>
      <w:r w:rsidRPr="00FF4BAE">
        <w:t xml:space="preserve"> </w:t>
      </w:r>
      <w:proofErr w:type="spellStart"/>
      <w:r w:rsidRPr="00FF4BAE">
        <w:t>nevoile</w:t>
      </w:r>
      <w:proofErr w:type="spellEnd"/>
      <w:r w:rsidRPr="00FF4BAE">
        <w:t xml:space="preserve"> </w:t>
      </w:r>
      <w:proofErr w:type="spellStart"/>
      <w:r w:rsidRPr="00FF4BAE">
        <w:t>viitoare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educația</w:t>
      </w:r>
      <w:proofErr w:type="spellEnd"/>
      <w:r w:rsidRPr="00FF4BAE">
        <w:t xml:space="preserve"> </w:t>
      </w:r>
      <w:proofErr w:type="spellStart"/>
      <w:r w:rsidRPr="00FF4BAE">
        <w:t>pentru</w:t>
      </w:r>
      <w:proofErr w:type="spellEnd"/>
      <w:r w:rsidRPr="00FF4BAE">
        <w:t xml:space="preserve"> </w:t>
      </w:r>
      <w:proofErr w:type="spellStart"/>
      <w:r w:rsidRPr="00FF4BAE">
        <w:t>comunicare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general </w:t>
      </w:r>
      <w:proofErr w:type="spellStart"/>
      <w:r w:rsidRPr="00FF4BAE">
        <w:t>și</w:t>
      </w:r>
      <w:proofErr w:type="spellEnd"/>
      <w:r w:rsidRPr="00FF4BAE">
        <w:t xml:space="preserve"> </w:t>
      </w:r>
      <w:proofErr w:type="spellStart"/>
      <w:r w:rsidRPr="00FF4BAE">
        <w:t>pentru</w:t>
      </w:r>
      <w:proofErr w:type="spellEnd"/>
      <w:r w:rsidRPr="00FF4BAE">
        <w:t xml:space="preserve"> </w:t>
      </w:r>
      <w:proofErr w:type="spellStart"/>
      <w:r w:rsidRPr="00FF4BAE">
        <w:t>programul</w:t>
      </w:r>
      <w:proofErr w:type="spellEnd"/>
      <w:r w:rsidRPr="00FF4BAE">
        <w:t xml:space="preserve"> de </w:t>
      </w:r>
      <w:proofErr w:type="spellStart"/>
      <w:r w:rsidRPr="00FF4BAE">
        <w:t>intervenție</w:t>
      </w:r>
      <w:proofErr w:type="spellEnd"/>
      <w:r w:rsidRPr="00FF4BAE">
        <w:t xml:space="preserve"> „Selfie Champ”, </w:t>
      </w:r>
      <w:proofErr w:type="spellStart"/>
      <w:r w:rsidRPr="00FF4BAE">
        <w:t>în</w:t>
      </w:r>
      <w:proofErr w:type="spellEnd"/>
      <w:r w:rsidRPr="00FF4BAE">
        <w:t xml:space="preserve"> special. Din </w:t>
      </w:r>
      <w:proofErr w:type="spellStart"/>
      <w:r w:rsidRPr="00FF4BAE">
        <w:t>aspectele</w:t>
      </w:r>
      <w:proofErr w:type="spellEnd"/>
      <w:r w:rsidRPr="00FF4BAE">
        <w:t xml:space="preserve"> </w:t>
      </w:r>
      <w:proofErr w:type="spellStart"/>
      <w:r w:rsidRPr="00FF4BAE">
        <w:t>generale</w:t>
      </w:r>
      <w:proofErr w:type="spellEnd"/>
      <w:r w:rsidRPr="00FF4BAE">
        <w:t xml:space="preserve"> a </w:t>
      </w:r>
      <w:proofErr w:type="spellStart"/>
      <w:r w:rsidRPr="00FF4BAE">
        <w:t>leacestui</w:t>
      </w:r>
      <w:proofErr w:type="spellEnd"/>
      <w:r w:rsidRPr="00FF4BAE">
        <w:t xml:space="preserve"> </w:t>
      </w:r>
      <w:proofErr w:type="spellStart"/>
      <w:r w:rsidRPr="00FF4BAE">
        <w:t>articol</w:t>
      </w:r>
      <w:proofErr w:type="spellEnd"/>
      <w:r w:rsidRPr="00FF4BAE">
        <w:t xml:space="preserve">, se pare </w:t>
      </w:r>
      <w:proofErr w:type="spellStart"/>
      <w:r w:rsidRPr="00FF4BAE">
        <w:t>că</w:t>
      </w:r>
      <w:proofErr w:type="spellEnd"/>
      <w:r w:rsidRPr="00FF4BAE">
        <w:t xml:space="preserve"> </w:t>
      </w:r>
      <w:proofErr w:type="spellStart"/>
      <w:r w:rsidRPr="00FF4BAE">
        <w:t>educația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comunicare</w:t>
      </w:r>
      <w:proofErr w:type="spellEnd"/>
      <w:r w:rsidRPr="00FF4BAE">
        <w:t xml:space="preserve"> are o </w:t>
      </w:r>
      <w:proofErr w:type="spellStart"/>
      <w:r w:rsidRPr="00FF4BAE">
        <w:t>centralitate</w:t>
      </w:r>
      <w:proofErr w:type="spellEnd"/>
      <w:r w:rsidRPr="00FF4BAE">
        <w:t xml:space="preserve"> </w:t>
      </w:r>
      <w:proofErr w:type="spellStart"/>
      <w:r w:rsidRPr="00FF4BAE">
        <w:t>majoră</w:t>
      </w:r>
      <w:proofErr w:type="spellEnd"/>
      <w:r w:rsidRPr="00FF4BAE">
        <w:t xml:space="preserve"> </w:t>
      </w:r>
      <w:proofErr w:type="spellStart"/>
      <w:r w:rsidRPr="00FF4BAE">
        <w:t>în</w:t>
      </w:r>
      <w:proofErr w:type="spellEnd"/>
      <w:r w:rsidRPr="00FF4BAE">
        <w:t xml:space="preserve"> </w:t>
      </w:r>
      <w:proofErr w:type="spellStart"/>
      <w:r w:rsidRPr="00FF4BAE">
        <w:t>obiectivele</w:t>
      </w:r>
      <w:proofErr w:type="spellEnd"/>
      <w:r w:rsidRPr="00FF4BAE">
        <w:t xml:space="preserve"> </w:t>
      </w:r>
      <w:proofErr w:type="spellStart"/>
      <w:r w:rsidRPr="00FF4BAE">
        <w:t>educaționale</w:t>
      </w:r>
      <w:proofErr w:type="spellEnd"/>
      <w:r w:rsidRPr="00FF4BAE">
        <w:t xml:space="preserve"> ale </w:t>
      </w:r>
      <w:proofErr w:type="spellStart"/>
      <w:r w:rsidRPr="00FF4BAE">
        <w:t>secolului</w:t>
      </w:r>
      <w:proofErr w:type="spellEnd"/>
      <w:r w:rsidRPr="00FF4BAE">
        <w:t xml:space="preserve"> XXI.</w:t>
      </w:r>
    </w:p>
    <w:p w14:paraId="1597D465" w14:textId="7EE3AB3C" w:rsidR="003C1692" w:rsidRDefault="00FF4BAE" w:rsidP="00484FA4">
      <w:pPr>
        <w:bidi w:val="0"/>
        <w:spacing w:line="360" w:lineRule="auto"/>
        <w:ind w:firstLine="720"/>
        <w:jc w:val="both"/>
        <w:rPr>
          <w:rFonts w:asciiTheme="majorBidi" w:hAnsiTheme="majorBidi"/>
          <w:b/>
          <w:sz w:val="24"/>
          <w:szCs w:val="24"/>
        </w:rPr>
      </w:pP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Atunci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când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încercăm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privim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piața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locurilor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muncă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existentă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momentul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care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elevii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astăzi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vor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absolvi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școala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deveni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adulți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cu un loc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muncă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trebuie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analizăm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daca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vor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putea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avea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abilități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orală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sunt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suficiente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suficient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ridicate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pentru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a fi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acceptate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pe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piața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muncii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. Se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poate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observa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până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studenții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ingineri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sunt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identificați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ca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necesitând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mai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multă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instruire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abilitățile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(Kelly, 2008).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Înțelegând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nevoia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educație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</w:t>
      </w:r>
      <w:proofErr w:type="spellStart"/>
      <w:r w:rsidR="002950DD">
        <w:rPr>
          <w:rFonts w:asciiTheme="majorBidi" w:eastAsia="Times New Roman" w:hAnsiTheme="majorBidi"/>
          <w:bCs/>
          <w:sz w:val="24"/>
          <w:szCs w:val="24"/>
        </w:rPr>
        <w:t>r</w:t>
      </w:r>
      <w:r w:rsidRPr="00FF4BAE">
        <w:rPr>
          <w:rFonts w:asciiTheme="majorBidi" w:eastAsia="Times New Roman" w:hAnsiTheme="majorBidi"/>
          <w:bCs/>
          <w:sz w:val="24"/>
          <w:szCs w:val="24"/>
        </w:rPr>
        <w:t>ețeaua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inginerie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antreprenorială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Kern (KEEN, 2016)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acordă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subvenții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pentru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cursuri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colegiu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care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ajută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pe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studenții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inginerie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la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dezvoltarea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abilităților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.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asemenea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afacerile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comerțul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au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recunoscut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multă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vreme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importanța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instruirii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domeniul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comunicării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.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Angajatorii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promovează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importanța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pentru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potențialii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angajați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(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Crosling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&amp; Ward, 2002; Hart Research Associates, 2009), cu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unele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dovezi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care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arată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93%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dintre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angajatori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consideră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abilitățile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clare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ca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fiind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chiar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mai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valoroase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decât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principalele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domenii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studiu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ale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unui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student.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ceea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privește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educația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pentru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învățământul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preuniversitar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abilitățile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bine consolidate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duc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la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instruire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mai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serioasă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la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implicarea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crescută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a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elevilor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procesul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învățare.Totodată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,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ajută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pe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elevi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învețe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fie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ei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înșiși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comunicatori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mai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buni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și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crește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acea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gamă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de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comunicare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care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ajută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aibă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mai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mult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succes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în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mediile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</w:t>
      </w:r>
      <w:proofErr w:type="spellStart"/>
      <w:r w:rsidRPr="00FF4BAE">
        <w:rPr>
          <w:rFonts w:asciiTheme="majorBidi" w:eastAsia="Times New Roman" w:hAnsiTheme="majorBidi"/>
          <w:bCs/>
          <w:sz w:val="24"/>
          <w:szCs w:val="24"/>
        </w:rPr>
        <w:t>academice</w:t>
      </w:r>
      <w:proofErr w:type="spellEnd"/>
      <w:r w:rsidRPr="00FF4BAE">
        <w:rPr>
          <w:rFonts w:asciiTheme="majorBidi" w:eastAsia="Times New Roman" w:hAnsiTheme="majorBidi"/>
          <w:bCs/>
          <w:sz w:val="24"/>
          <w:szCs w:val="24"/>
        </w:rPr>
        <w:t xml:space="preserve"> (Thatcher et al., 2008).</w:t>
      </w:r>
      <w:r w:rsidR="003C1692">
        <w:br w:type="page"/>
      </w:r>
    </w:p>
    <w:p w14:paraId="7CBBDC7D" w14:textId="77777777" w:rsidR="0058430E" w:rsidRPr="0058430E" w:rsidRDefault="001D7291" w:rsidP="00A152FD">
      <w:pPr>
        <w:pStyle w:val="a0"/>
        <w:bidi w:val="0"/>
      </w:pPr>
      <w:bookmarkStart w:id="23" w:name="_Toc14271444"/>
      <w:proofErr w:type="spellStart"/>
      <w:r>
        <w:lastRenderedPageBreak/>
        <w:t>Capitolul</w:t>
      </w:r>
      <w:proofErr w:type="spellEnd"/>
      <w:r w:rsidR="0058430E" w:rsidRPr="0058430E">
        <w:t xml:space="preserve"> II. </w:t>
      </w:r>
      <w:bookmarkEnd w:id="23"/>
      <w:proofErr w:type="spellStart"/>
      <w:r>
        <w:t>Designul</w:t>
      </w:r>
      <w:proofErr w:type="spellEnd"/>
      <w:r>
        <w:t xml:space="preserve"> </w:t>
      </w:r>
      <w:proofErr w:type="spellStart"/>
      <w:r>
        <w:t>cercetării</w:t>
      </w:r>
      <w:proofErr w:type="spellEnd"/>
    </w:p>
    <w:p w14:paraId="7F6B2A01" w14:textId="77777777" w:rsidR="002950DD" w:rsidRDefault="00AD247A" w:rsidP="00AD247A">
      <w:pPr>
        <w:pStyle w:val="a1"/>
        <w:ind w:firstLine="720"/>
        <w:jc w:val="both"/>
        <w:rPr>
          <w:b w:val="0"/>
        </w:rPr>
      </w:pPr>
      <w:bookmarkStart w:id="24" w:name="_Toc10566841"/>
      <w:bookmarkStart w:id="25" w:name="_Toc14271445"/>
      <w:bookmarkStart w:id="26" w:name="_Hlk13293640"/>
      <w:proofErr w:type="spellStart"/>
      <w:r w:rsidRPr="00AD247A">
        <w:rPr>
          <w:b w:val="0"/>
        </w:rPr>
        <w:t>Cercetarea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actuală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este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efectuată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într</w:t>
      </w:r>
      <w:proofErr w:type="spellEnd"/>
      <w:r w:rsidRPr="00AD247A">
        <w:rPr>
          <w:b w:val="0"/>
        </w:rPr>
        <w:t xml:space="preserve">-un program de </w:t>
      </w:r>
      <w:proofErr w:type="spellStart"/>
      <w:r w:rsidRPr="00AD247A">
        <w:rPr>
          <w:b w:val="0"/>
        </w:rPr>
        <w:t>intervenție</w:t>
      </w:r>
      <w:proofErr w:type="spellEnd"/>
      <w:r w:rsidRPr="00AD247A">
        <w:rPr>
          <w:b w:val="0"/>
        </w:rPr>
        <w:t xml:space="preserve"> care a </w:t>
      </w:r>
      <w:proofErr w:type="spellStart"/>
      <w:r w:rsidRPr="00AD247A">
        <w:rPr>
          <w:b w:val="0"/>
        </w:rPr>
        <w:t>fost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realizat</w:t>
      </w:r>
      <w:proofErr w:type="spellEnd"/>
      <w:r w:rsidRPr="00AD247A">
        <w:rPr>
          <w:b w:val="0"/>
        </w:rPr>
        <w:t xml:space="preserve"> pe o </w:t>
      </w:r>
      <w:proofErr w:type="spellStart"/>
      <w:r w:rsidRPr="00AD247A">
        <w:rPr>
          <w:b w:val="0"/>
        </w:rPr>
        <w:t>durată</w:t>
      </w:r>
      <w:proofErr w:type="spellEnd"/>
      <w:r w:rsidRPr="00AD247A">
        <w:rPr>
          <w:b w:val="0"/>
        </w:rPr>
        <w:t xml:space="preserve"> de 22 de </w:t>
      </w:r>
      <w:proofErr w:type="spellStart"/>
      <w:r w:rsidRPr="00AD247A">
        <w:rPr>
          <w:b w:val="0"/>
        </w:rPr>
        <w:t>săptămâni</w:t>
      </w:r>
      <w:proofErr w:type="spellEnd"/>
      <w:r w:rsidRPr="00AD247A">
        <w:rPr>
          <w:b w:val="0"/>
        </w:rPr>
        <w:t xml:space="preserve"> din </w:t>
      </w:r>
      <w:proofErr w:type="spellStart"/>
      <w:r w:rsidRPr="00AD247A">
        <w:rPr>
          <w:b w:val="0"/>
        </w:rPr>
        <w:t>octombrie</w:t>
      </w:r>
      <w:proofErr w:type="spellEnd"/>
      <w:r w:rsidRPr="00AD247A">
        <w:rPr>
          <w:b w:val="0"/>
        </w:rPr>
        <w:t xml:space="preserve"> 2017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până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în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februarie</w:t>
      </w:r>
      <w:proofErr w:type="spellEnd"/>
      <w:r w:rsidRPr="00AD247A">
        <w:rPr>
          <w:b w:val="0"/>
        </w:rPr>
        <w:t xml:space="preserve"> 2018. O </w:t>
      </w:r>
      <w:proofErr w:type="spellStart"/>
      <w:r w:rsidRPr="00AD247A">
        <w:rPr>
          <w:b w:val="0"/>
        </w:rPr>
        <w:t>dată</w:t>
      </w:r>
      <w:proofErr w:type="spellEnd"/>
      <w:r w:rsidRPr="00AD247A">
        <w:rPr>
          <w:b w:val="0"/>
        </w:rPr>
        <w:t xml:space="preserve"> pe </w:t>
      </w:r>
      <w:proofErr w:type="spellStart"/>
      <w:r w:rsidRPr="00AD247A">
        <w:rPr>
          <w:b w:val="0"/>
        </w:rPr>
        <w:t>săptămână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elevii</w:t>
      </w:r>
      <w:proofErr w:type="spellEnd"/>
      <w:r w:rsidRPr="00AD247A">
        <w:rPr>
          <w:b w:val="0"/>
        </w:rPr>
        <w:t xml:space="preserve"> din </w:t>
      </w:r>
      <w:proofErr w:type="spellStart"/>
      <w:r w:rsidRPr="00AD247A">
        <w:rPr>
          <w:b w:val="0"/>
        </w:rPr>
        <w:t>clasa</w:t>
      </w:r>
      <w:proofErr w:type="spellEnd"/>
      <w:r w:rsidRPr="00AD247A">
        <w:rPr>
          <w:b w:val="0"/>
        </w:rPr>
        <w:t xml:space="preserve"> I au </w:t>
      </w:r>
      <w:proofErr w:type="spellStart"/>
      <w:r w:rsidRPr="00AD247A">
        <w:rPr>
          <w:b w:val="0"/>
        </w:rPr>
        <w:t>participat</w:t>
      </w:r>
      <w:proofErr w:type="spellEnd"/>
      <w:r w:rsidRPr="00AD247A">
        <w:rPr>
          <w:b w:val="0"/>
        </w:rPr>
        <w:t xml:space="preserve"> la o </w:t>
      </w:r>
      <w:proofErr w:type="spellStart"/>
      <w:r w:rsidRPr="00AD247A">
        <w:rPr>
          <w:b w:val="0"/>
        </w:rPr>
        <w:t>lecție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grup</w:t>
      </w:r>
      <w:proofErr w:type="spellEnd"/>
      <w:r w:rsidRPr="00AD247A">
        <w:rPr>
          <w:b w:val="0"/>
        </w:rPr>
        <w:t xml:space="preserve"> din </w:t>
      </w:r>
      <w:proofErr w:type="spellStart"/>
      <w:r w:rsidRPr="00AD247A">
        <w:rPr>
          <w:b w:val="0"/>
        </w:rPr>
        <w:t>cadrul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programului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aproximativ</w:t>
      </w:r>
      <w:proofErr w:type="spellEnd"/>
      <w:r w:rsidRPr="00AD247A">
        <w:rPr>
          <w:b w:val="0"/>
        </w:rPr>
        <w:t xml:space="preserve"> 6-7 </w:t>
      </w:r>
      <w:proofErr w:type="spellStart"/>
      <w:r w:rsidRPr="00AD247A">
        <w:rPr>
          <w:b w:val="0"/>
        </w:rPr>
        <w:t>elevi</w:t>
      </w:r>
      <w:proofErr w:type="spellEnd"/>
      <w:r w:rsidRPr="00AD247A">
        <w:rPr>
          <w:b w:val="0"/>
        </w:rPr>
        <w:t xml:space="preserve">. </w:t>
      </w:r>
      <w:proofErr w:type="spellStart"/>
      <w:r w:rsidRPr="00AD247A">
        <w:rPr>
          <w:b w:val="0"/>
        </w:rPr>
        <w:t>Fiecare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sesiune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durat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aproximativ</w:t>
      </w:r>
      <w:proofErr w:type="spellEnd"/>
      <w:r w:rsidRPr="00AD247A">
        <w:rPr>
          <w:b w:val="0"/>
        </w:rPr>
        <w:t xml:space="preserve"> 40 de minute. </w:t>
      </w:r>
      <w:proofErr w:type="spellStart"/>
      <w:r w:rsidRPr="00AD247A">
        <w:rPr>
          <w:b w:val="0"/>
        </w:rPr>
        <w:t>Testele</w:t>
      </w:r>
      <w:proofErr w:type="spellEnd"/>
      <w:r w:rsidRPr="00AD247A">
        <w:rPr>
          <w:b w:val="0"/>
        </w:rPr>
        <w:t xml:space="preserve"> au </w:t>
      </w:r>
      <w:proofErr w:type="spellStart"/>
      <w:r w:rsidRPr="00AD247A">
        <w:rPr>
          <w:b w:val="0"/>
        </w:rPr>
        <w:t>fost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efectuate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trei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ori</w:t>
      </w:r>
      <w:proofErr w:type="spellEnd"/>
      <w:r w:rsidRPr="00AD247A">
        <w:rPr>
          <w:b w:val="0"/>
        </w:rPr>
        <w:t xml:space="preserve">: </w:t>
      </w:r>
      <w:proofErr w:type="spellStart"/>
      <w:r w:rsidRPr="00AD247A">
        <w:rPr>
          <w:b w:val="0"/>
        </w:rPr>
        <w:t>primul</w:t>
      </w:r>
      <w:proofErr w:type="spellEnd"/>
      <w:r w:rsidRPr="00AD247A">
        <w:rPr>
          <w:b w:val="0"/>
        </w:rPr>
        <w:t xml:space="preserve"> test la prima </w:t>
      </w:r>
      <w:proofErr w:type="spellStart"/>
      <w:r w:rsidRPr="00AD247A">
        <w:rPr>
          <w:b w:val="0"/>
        </w:rPr>
        <w:t>sesiune</w:t>
      </w:r>
      <w:proofErr w:type="spellEnd"/>
      <w:r w:rsidRPr="00AD247A">
        <w:rPr>
          <w:b w:val="0"/>
        </w:rPr>
        <w:t xml:space="preserve">, al </w:t>
      </w:r>
      <w:proofErr w:type="spellStart"/>
      <w:r w:rsidRPr="00AD247A">
        <w:rPr>
          <w:b w:val="0"/>
        </w:rPr>
        <w:t>doilea</w:t>
      </w:r>
      <w:proofErr w:type="spellEnd"/>
      <w:r w:rsidRPr="00AD247A">
        <w:rPr>
          <w:b w:val="0"/>
        </w:rPr>
        <w:t xml:space="preserve"> test la </w:t>
      </w:r>
      <w:proofErr w:type="spellStart"/>
      <w:r w:rsidRPr="00AD247A">
        <w:rPr>
          <w:b w:val="0"/>
        </w:rPr>
        <w:t>jumătatea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perioadei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după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zece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ședințe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ultimul</w:t>
      </w:r>
      <w:proofErr w:type="spellEnd"/>
      <w:r w:rsidRPr="00AD247A">
        <w:rPr>
          <w:b w:val="0"/>
        </w:rPr>
        <w:t xml:space="preserve"> test la </w:t>
      </w:r>
      <w:proofErr w:type="spellStart"/>
      <w:r w:rsidRPr="00AD247A">
        <w:rPr>
          <w:b w:val="0"/>
        </w:rPr>
        <w:t>sfârșitul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perioadei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după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cea</w:t>
      </w:r>
      <w:proofErr w:type="spellEnd"/>
      <w:r w:rsidRPr="00AD247A">
        <w:rPr>
          <w:b w:val="0"/>
        </w:rPr>
        <w:t xml:space="preserve"> de-a 21-a </w:t>
      </w:r>
      <w:proofErr w:type="spellStart"/>
      <w:r w:rsidRPr="00AD247A">
        <w:rPr>
          <w:b w:val="0"/>
        </w:rPr>
        <w:t>sesiune</w:t>
      </w:r>
      <w:proofErr w:type="spellEnd"/>
      <w:r w:rsidRPr="00AD247A">
        <w:rPr>
          <w:b w:val="0"/>
        </w:rPr>
        <w:t xml:space="preserve">. </w:t>
      </w:r>
    </w:p>
    <w:p w14:paraId="60D31E82" w14:textId="77777777" w:rsidR="002950DD" w:rsidRDefault="00AD247A" w:rsidP="00AD247A">
      <w:pPr>
        <w:pStyle w:val="a1"/>
        <w:ind w:firstLine="720"/>
        <w:jc w:val="both"/>
        <w:rPr>
          <w:b w:val="0"/>
        </w:rPr>
      </w:pPr>
      <w:proofErr w:type="spellStart"/>
      <w:r w:rsidRPr="00AD247A">
        <w:rPr>
          <w:b w:val="0"/>
        </w:rPr>
        <w:t>Programul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fost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împărțit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în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două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căi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pedagogice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majore</w:t>
      </w:r>
      <w:proofErr w:type="spellEnd"/>
      <w:r w:rsidRPr="00AD247A">
        <w:rPr>
          <w:b w:val="0"/>
        </w:rPr>
        <w:t xml:space="preserve">: a. </w:t>
      </w:r>
      <w:proofErr w:type="spellStart"/>
      <w:r w:rsidRPr="00AD247A">
        <w:rPr>
          <w:b w:val="0"/>
        </w:rPr>
        <w:t>discuții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grup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despre</w:t>
      </w:r>
      <w:proofErr w:type="spellEnd"/>
      <w:r w:rsidRPr="00AD247A">
        <w:rPr>
          <w:b w:val="0"/>
        </w:rPr>
        <w:t xml:space="preserve"> un </w:t>
      </w:r>
      <w:proofErr w:type="spellStart"/>
      <w:r w:rsidRPr="00AD247A">
        <w:rPr>
          <w:b w:val="0"/>
        </w:rPr>
        <w:t>subiect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elevii</w:t>
      </w:r>
      <w:proofErr w:type="spellEnd"/>
      <w:r w:rsidRPr="00AD247A">
        <w:rPr>
          <w:b w:val="0"/>
        </w:rPr>
        <w:t xml:space="preserve"> care </w:t>
      </w:r>
      <w:proofErr w:type="spellStart"/>
      <w:r w:rsidRPr="00AD247A">
        <w:rPr>
          <w:b w:val="0"/>
        </w:rPr>
        <w:t>desenează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despre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subiectul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discutat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realizarea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videoclipuri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individuale</w:t>
      </w:r>
      <w:proofErr w:type="spellEnd"/>
      <w:r w:rsidRPr="00AD247A">
        <w:rPr>
          <w:b w:val="0"/>
        </w:rPr>
        <w:t xml:space="preserve"> ale </w:t>
      </w:r>
      <w:proofErr w:type="spellStart"/>
      <w:r w:rsidRPr="00AD247A">
        <w:rPr>
          <w:b w:val="0"/>
        </w:rPr>
        <w:t>elevilor</w:t>
      </w:r>
      <w:proofErr w:type="spellEnd"/>
      <w:r w:rsidRPr="00AD247A">
        <w:rPr>
          <w:b w:val="0"/>
        </w:rPr>
        <w:t xml:space="preserve"> care </w:t>
      </w:r>
      <w:proofErr w:type="spellStart"/>
      <w:r w:rsidRPr="00AD247A">
        <w:rPr>
          <w:b w:val="0"/>
        </w:rPr>
        <w:t>dau</w:t>
      </w:r>
      <w:proofErr w:type="spellEnd"/>
      <w:r w:rsidRPr="00AD247A">
        <w:rPr>
          <w:b w:val="0"/>
        </w:rPr>
        <w:t xml:space="preserve"> un </w:t>
      </w:r>
      <w:proofErr w:type="spellStart"/>
      <w:r w:rsidRPr="00AD247A">
        <w:rPr>
          <w:b w:val="0"/>
        </w:rPr>
        <w:t>discurs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scurt</w:t>
      </w:r>
      <w:proofErr w:type="spellEnd"/>
      <w:r w:rsidRPr="00AD247A">
        <w:rPr>
          <w:b w:val="0"/>
        </w:rPr>
        <w:t xml:space="preserve">, care </w:t>
      </w:r>
      <w:proofErr w:type="spellStart"/>
      <w:r w:rsidRPr="00AD247A">
        <w:rPr>
          <w:b w:val="0"/>
        </w:rPr>
        <w:t>explică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ce</w:t>
      </w:r>
      <w:proofErr w:type="spellEnd"/>
      <w:r w:rsidRPr="00AD247A">
        <w:rPr>
          <w:b w:val="0"/>
        </w:rPr>
        <w:t xml:space="preserve"> au </w:t>
      </w:r>
      <w:proofErr w:type="spellStart"/>
      <w:r w:rsidRPr="00AD247A">
        <w:rPr>
          <w:b w:val="0"/>
        </w:rPr>
        <w:t>desenat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despre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subiectul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camerei</w:t>
      </w:r>
      <w:proofErr w:type="spellEnd"/>
      <w:r w:rsidRPr="00AD247A">
        <w:rPr>
          <w:b w:val="0"/>
        </w:rPr>
        <w:t xml:space="preserve"> video a smartphone-</w:t>
      </w:r>
      <w:proofErr w:type="spellStart"/>
      <w:r w:rsidRPr="00AD247A">
        <w:rPr>
          <w:b w:val="0"/>
        </w:rPr>
        <w:t>ului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instructorului</w:t>
      </w:r>
      <w:proofErr w:type="spellEnd"/>
      <w:r w:rsidRPr="00AD247A">
        <w:rPr>
          <w:b w:val="0"/>
        </w:rPr>
        <w:t xml:space="preserve">. b. </w:t>
      </w:r>
      <w:proofErr w:type="spellStart"/>
      <w:r w:rsidRPr="00AD247A">
        <w:rPr>
          <w:b w:val="0"/>
        </w:rPr>
        <w:t>următoarea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sesiune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după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sesiunea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preluare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clipurilor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fost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dedicată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discuțiilor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grup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despre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clipurile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realizate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în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sesiunea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precedentă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în</w:t>
      </w:r>
      <w:proofErr w:type="spellEnd"/>
      <w:r w:rsidRPr="00AD247A">
        <w:rPr>
          <w:b w:val="0"/>
        </w:rPr>
        <w:t xml:space="preserve"> principal </w:t>
      </w:r>
      <w:proofErr w:type="spellStart"/>
      <w:r w:rsidRPr="00AD247A">
        <w:rPr>
          <w:b w:val="0"/>
        </w:rPr>
        <w:t>analiza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oferirea</w:t>
      </w:r>
      <w:proofErr w:type="spellEnd"/>
      <w:r w:rsidRPr="00AD247A">
        <w:rPr>
          <w:b w:val="0"/>
        </w:rPr>
        <w:t xml:space="preserve"> de feedback. </w:t>
      </w:r>
      <w:proofErr w:type="spellStart"/>
      <w:r w:rsidRPr="00AD247A">
        <w:rPr>
          <w:b w:val="0"/>
        </w:rPr>
        <w:t>Aceste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două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căi</w:t>
      </w:r>
      <w:proofErr w:type="spellEnd"/>
      <w:r w:rsidRPr="00AD247A">
        <w:rPr>
          <w:b w:val="0"/>
        </w:rPr>
        <w:t xml:space="preserve"> au stat la </w:t>
      </w:r>
      <w:proofErr w:type="spellStart"/>
      <w:r w:rsidRPr="00AD247A">
        <w:rPr>
          <w:b w:val="0"/>
        </w:rPr>
        <w:t>baza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unei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paradigme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cercetare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metodei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mixte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au </w:t>
      </w:r>
      <w:proofErr w:type="spellStart"/>
      <w:r w:rsidRPr="00AD247A">
        <w:rPr>
          <w:b w:val="0"/>
        </w:rPr>
        <w:t>furnizat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două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tipuri</w:t>
      </w:r>
      <w:proofErr w:type="spellEnd"/>
      <w:r w:rsidRPr="00AD247A">
        <w:rPr>
          <w:b w:val="0"/>
        </w:rPr>
        <w:t xml:space="preserve"> de date: </w:t>
      </w:r>
    </w:p>
    <w:p w14:paraId="0A7C8883" w14:textId="77777777" w:rsidR="002950DD" w:rsidRDefault="00AD247A" w:rsidP="00AD247A">
      <w:pPr>
        <w:pStyle w:val="a1"/>
        <w:ind w:firstLine="720"/>
        <w:jc w:val="both"/>
        <w:rPr>
          <w:b w:val="0"/>
        </w:rPr>
      </w:pPr>
      <w:r w:rsidRPr="00AD247A">
        <w:rPr>
          <w:b w:val="0"/>
        </w:rPr>
        <w:t xml:space="preserve">a. date din </w:t>
      </w:r>
      <w:proofErr w:type="spellStart"/>
      <w:r w:rsidRPr="00AD247A">
        <w:rPr>
          <w:b w:val="0"/>
        </w:rPr>
        <w:t>observații</w:t>
      </w:r>
      <w:proofErr w:type="spellEnd"/>
      <w:r w:rsidRPr="00AD247A">
        <w:rPr>
          <w:b w:val="0"/>
        </w:rPr>
        <w:t xml:space="preserve"> video </w:t>
      </w:r>
      <w:proofErr w:type="spellStart"/>
      <w:r w:rsidRPr="00AD247A">
        <w:rPr>
          <w:b w:val="0"/>
        </w:rPr>
        <w:t>prin</w:t>
      </w:r>
      <w:proofErr w:type="spellEnd"/>
      <w:r w:rsidRPr="00AD247A">
        <w:rPr>
          <w:b w:val="0"/>
        </w:rPr>
        <w:t xml:space="preserve"> 2 </w:t>
      </w:r>
      <w:proofErr w:type="spellStart"/>
      <w:r w:rsidRPr="00AD247A">
        <w:rPr>
          <w:b w:val="0"/>
        </w:rPr>
        <w:t>evaluatori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externi</w:t>
      </w:r>
      <w:proofErr w:type="spellEnd"/>
      <w:r w:rsidRPr="00AD247A">
        <w:rPr>
          <w:b w:val="0"/>
        </w:rPr>
        <w:t xml:space="preserve">, </w:t>
      </w:r>
      <w:proofErr w:type="spellStart"/>
      <w:r w:rsidRPr="00AD247A">
        <w:rPr>
          <w:b w:val="0"/>
        </w:rPr>
        <w:t>pentru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verifica</w:t>
      </w:r>
      <w:proofErr w:type="spellEnd"/>
      <w:r w:rsidRPr="00AD247A">
        <w:rPr>
          <w:b w:val="0"/>
        </w:rPr>
        <w:t xml:space="preserve"> cu o </w:t>
      </w:r>
      <w:proofErr w:type="spellStart"/>
      <w:r w:rsidRPr="00AD247A">
        <w:rPr>
          <w:b w:val="0"/>
        </w:rPr>
        <w:t>grilă</w:t>
      </w:r>
      <w:proofErr w:type="spellEnd"/>
      <w:r w:rsidRPr="00AD247A">
        <w:rPr>
          <w:b w:val="0"/>
        </w:rPr>
        <w:t xml:space="preserve"> Lista de </w:t>
      </w:r>
      <w:proofErr w:type="spellStart"/>
      <w:r w:rsidRPr="00AD247A">
        <w:rPr>
          <w:b w:val="0"/>
        </w:rPr>
        <w:t>verificare</w:t>
      </w:r>
      <w:proofErr w:type="spellEnd"/>
      <w:r w:rsidRPr="00AD247A">
        <w:rPr>
          <w:b w:val="0"/>
        </w:rPr>
        <w:t xml:space="preserve"> pe </w:t>
      </w:r>
      <w:proofErr w:type="spellStart"/>
      <w:r w:rsidRPr="00AD247A">
        <w:rPr>
          <w:b w:val="0"/>
        </w:rPr>
        <w:t>scară</w:t>
      </w:r>
      <w:proofErr w:type="spellEnd"/>
      <w:r w:rsidRPr="00AD247A">
        <w:rPr>
          <w:b w:val="0"/>
        </w:rPr>
        <w:t xml:space="preserve"> Likert </w:t>
      </w:r>
      <w:proofErr w:type="spellStart"/>
      <w:r w:rsidRPr="00AD247A">
        <w:rPr>
          <w:b w:val="0"/>
        </w:rPr>
        <w:t>descrisă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aici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</w:t>
      </w:r>
    </w:p>
    <w:p w14:paraId="6578B3E8" w14:textId="77777777" w:rsidR="002950DD" w:rsidRDefault="00AD247A" w:rsidP="00AD247A">
      <w:pPr>
        <w:pStyle w:val="a1"/>
        <w:ind w:firstLine="720"/>
        <w:jc w:val="both"/>
        <w:rPr>
          <w:b w:val="0"/>
        </w:rPr>
      </w:pPr>
      <w:r w:rsidRPr="00AD247A">
        <w:rPr>
          <w:b w:val="0"/>
        </w:rPr>
        <w:t xml:space="preserve">b. text </w:t>
      </w:r>
      <w:proofErr w:type="spellStart"/>
      <w:r w:rsidRPr="00AD247A">
        <w:rPr>
          <w:b w:val="0"/>
        </w:rPr>
        <w:t>preluat</w:t>
      </w:r>
      <w:proofErr w:type="spellEnd"/>
      <w:r w:rsidRPr="00AD247A">
        <w:rPr>
          <w:b w:val="0"/>
        </w:rPr>
        <w:t xml:space="preserve"> din </w:t>
      </w:r>
      <w:proofErr w:type="spellStart"/>
      <w:r w:rsidRPr="00AD247A">
        <w:rPr>
          <w:b w:val="0"/>
        </w:rPr>
        <w:t>sesiunea</w:t>
      </w:r>
      <w:proofErr w:type="spellEnd"/>
      <w:r w:rsidRPr="00AD247A">
        <w:rPr>
          <w:b w:val="0"/>
        </w:rPr>
        <w:t xml:space="preserve"> de </w:t>
      </w:r>
      <w:proofErr w:type="spellStart"/>
      <w:r w:rsidRPr="00AD247A">
        <w:rPr>
          <w:b w:val="0"/>
        </w:rPr>
        <w:t>înregistrare</w:t>
      </w:r>
      <w:proofErr w:type="spellEnd"/>
      <w:r w:rsidRPr="00AD247A">
        <w:rPr>
          <w:b w:val="0"/>
        </w:rPr>
        <w:t xml:space="preserve"> a </w:t>
      </w:r>
      <w:proofErr w:type="spellStart"/>
      <w:r w:rsidRPr="00AD247A">
        <w:rPr>
          <w:b w:val="0"/>
        </w:rPr>
        <w:t>sesiunilor</w:t>
      </w:r>
      <w:proofErr w:type="spellEnd"/>
      <w:r w:rsidRPr="00AD247A">
        <w:rPr>
          <w:b w:val="0"/>
        </w:rPr>
        <w:t xml:space="preserve"> de feedback, </w:t>
      </w:r>
      <w:proofErr w:type="spellStart"/>
      <w:r w:rsidRPr="00AD247A">
        <w:rPr>
          <w:b w:val="0"/>
        </w:rPr>
        <w:t>discuții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intermediare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și</w:t>
      </w:r>
      <w:proofErr w:type="spellEnd"/>
      <w:r w:rsidRPr="00AD247A">
        <w:rPr>
          <w:b w:val="0"/>
        </w:rPr>
        <w:t xml:space="preserve"> post-teste </w:t>
      </w:r>
      <w:proofErr w:type="spellStart"/>
      <w:r w:rsidRPr="00AD247A">
        <w:rPr>
          <w:b w:val="0"/>
        </w:rPr>
        <w:t>experimentale</w:t>
      </w:r>
      <w:proofErr w:type="spellEnd"/>
      <w:r w:rsidRPr="00AD247A">
        <w:rPr>
          <w:b w:val="0"/>
        </w:rPr>
        <w:t xml:space="preserve">. </w:t>
      </w:r>
    </w:p>
    <w:p w14:paraId="17FA0C1E" w14:textId="668DB57F" w:rsidR="00AD247A" w:rsidRDefault="00AD247A" w:rsidP="00AD247A">
      <w:pPr>
        <w:pStyle w:val="a1"/>
        <w:ind w:firstLine="720"/>
        <w:jc w:val="both"/>
        <w:rPr>
          <w:b w:val="0"/>
        </w:rPr>
      </w:pPr>
      <w:r w:rsidRPr="00AD247A">
        <w:rPr>
          <w:b w:val="0"/>
        </w:rPr>
        <w:t xml:space="preserve">Lista de </w:t>
      </w:r>
      <w:proofErr w:type="spellStart"/>
      <w:r w:rsidRPr="00AD247A">
        <w:rPr>
          <w:b w:val="0"/>
        </w:rPr>
        <w:t>verificare</w:t>
      </w:r>
      <w:proofErr w:type="spellEnd"/>
      <w:r w:rsidRPr="00AD247A">
        <w:rPr>
          <w:b w:val="0"/>
        </w:rPr>
        <w:t xml:space="preserve"> </w:t>
      </w:r>
      <w:proofErr w:type="gramStart"/>
      <w:r w:rsidRPr="00AD247A">
        <w:rPr>
          <w:b w:val="0"/>
        </w:rPr>
        <w:t>a</w:t>
      </w:r>
      <w:proofErr w:type="gram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evaluatorilor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este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listată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în</w:t>
      </w:r>
      <w:proofErr w:type="spellEnd"/>
      <w:r w:rsidRPr="00AD247A">
        <w:rPr>
          <w:b w:val="0"/>
        </w:rPr>
        <w:t xml:space="preserve"> </w:t>
      </w:r>
      <w:proofErr w:type="spellStart"/>
      <w:r w:rsidRPr="00AD247A">
        <w:rPr>
          <w:b w:val="0"/>
        </w:rPr>
        <w:t>anexa</w:t>
      </w:r>
      <w:proofErr w:type="spellEnd"/>
      <w:r w:rsidRPr="00AD247A">
        <w:rPr>
          <w:b w:val="0"/>
        </w:rPr>
        <w:t xml:space="preserve"> 1.</w:t>
      </w:r>
    </w:p>
    <w:p w14:paraId="7D32EF60" w14:textId="77777777" w:rsidR="00AD247A" w:rsidRDefault="00AD247A" w:rsidP="00AD247A">
      <w:pPr>
        <w:pStyle w:val="a1"/>
        <w:ind w:firstLine="720"/>
        <w:jc w:val="both"/>
        <w:rPr>
          <w:b w:val="0"/>
        </w:rPr>
      </w:pPr>
    </w:p>
    <w:p w14:paraId="6D006A52" w14:textId="14338821" w:rsidR="00990246" w:rsidRPr="00990246" w:rsidRDefault="00990246" w:rsidP="002950DD">
      <w:pPr>
        <w:pStyle w:val="a1"/>
        <w:ind w:firstLine="720"/>
        <w:rPr>
          <w:shd w:val="clear" w:color="auto" w:fill="FFFFFF"/>
        </w:rPr>
      </w:pPr>
      <w:r w:rsidRPr="00990246">
        <w:rPr>
          <w:shd w:val="clear" w:color="auto" w:fill="FFFFFF"/>
        </w:rPr>
        <w:t>II.</w:t>
      </w:r>
      <w:r>
        <w:rPr>
          <w:shd w:val="clear" w:color="auto" w:fill="FFFFFF"/>
        </w:rPr>
        <w:t>1</w:t>
      </w:r>
      <w:r w:rsidRPr="00990246">
        <w:rPr>
          <w:shd w:val="clear" w:color="auto" w:fill="FFFFFF"/>
        </w:rPr>
        <w:t xml:space="preserve"> </w:t>
      </w:r>
      <w:bookmarkEnd w:id="24"/>
      <w:bookmarkEnd w:id="25"/>
      <w:proofErr w:type="spellStart"/>
      <w:r w:rsidR="001D7291">
        <w:rPr>
          <w:shd w:val="clear" w:color="auto" w:fill="FFFFFF"/>
        </w:rPr>
        <w:t>Obiectivele</w:t>
      </w:r>
      <w:proofErr w:type="spellEnd"/>
      <w:r w:rsidR="001D7291">
        <w:rPr>
          <w:shd w:val="clear" w:color="auto" w:fill="FFFFFF"/>
        </w:rPr>
        <w:t xml:space="preserve"> </w:t>
      </w:r>
      <w:proofErr w:type="spellStart"/>
      <w:r w:rsidR="001D7291">
        <w:rPr>
          <w:shd w:val="clear" w:color="auto" w:fill="FFFFFF"/>
        </w:rPr>
        <w:t>cercetării</w:t>
      </w:r>
      <w:proofErr w:type="spellEnd"/>
    </w:p>
    <w:p w14:paraId="20514D73" w14:textId="77777777" w:rsidR="00AD247A" w:rsidRPr="00AD247A" w:rsidRDefault="00AD247A" w:rsidP="002950DD">
      <w:pPr>
        <w:pStyle w:val="a1"/>
        <w:ind w:firstLine="720"/>
        <w:jc w:val="both"/>
        <w:rPr>
          <w:b w:val="0"/>
          <w:shd w:val="clear" w:color="auto" w:fill="FFFFFF"/>
        </w:rPr>
      </w:pPr>
      <w:bookmarkStart w:id="27" w:name="_Toc10566844"/>
      <w:bookmarkStart w:id="28" w:name="_Toc14271446"/>
      <w:bookmarkStart w:id="29" w:name="_Hlk13293698"/>
      <w:bookmarkEnd w:id="26"/>
      <w:r w:rsidRPr="00AD247A">
        <w:rPr>
          <w:b w:val="0"/>
          <w:shd w:val="clear" w:color="auto" w:fill="FFFFFF"/>
        </w:rPr>
        <w:t xml:space="preserve">1. </w:t>
      </w:r>
      <w:proofErr w:type="spellStart"/>
      <w:r w:rsidRPr="00AD247A">
        <w:rPr>
          <w:b w:val="0"/>
          <w:shd w:val="clear" w:color="auto" w:fill="FFFFFF"/>
        </w:rPr>
        <w:t>Să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examineze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contribuția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programului</w:t>
      </w:r>
      <w:proofErr w:type="spellEnd"/>
      <w:r w:rsidRPr="00AD247A">
        <w:rPr>
          <w:b w:val="0"/>
          <w:shd w:val="clear" w:color="auto" w:fill="FFFFFF"/>
        </w:rPr>
        <w:t xml:space="preserve"> de </w:t>
      </w:r>
      <w:proofErr w:type="spellStart"/>
      <w:r w:rsidRPr="00AD247A">
        <w:rPr>
          <w:b w:val="0"/>
          <w:shd w:val="clear" w:color="auto" w:fill="FFFFFF"/>
        </w:rPr>
        <w:t>intervenție</w:t>
      </w:r>
      <w:proofErr w:type="spellEnd"/>
      <w:r w:rsidRPr="00AD247A">
        <w:rPr>
          <w:b w:val="0"/>
          <w:shd w:val="clear" w:color="auto" w:fill="FFFFFF"/>
        </w:rPr>
        <w:t xml:space="preserve"> „Selfie Champ” la </w:t>
      </w:r>
      <w:proofErr w:type="spellStart"/>
      <w:r w:rsidRPr="00AD247A">
        <w:rPr>
          <w:b w:val="0"/>
          <w:shd w:val="clear" w:color="auto" w:fill="FFFFFF"/>
        </w:rPr>
        <w:t>îmbunătățirea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competențelor</w:t>
      </w:r>
      <w:proofErr w:type="spellEnd"/>
      <w:r w:rsidRPr="00AD247A">
        <w:rPr>
          <w:b w:val="0"/>
          <w:shd w:val="clear" w:color="auto" w:fill="FFFFFF"/>
        </w:rPr>
        <w:t xml:space="preserve"> de </w:t>
      </w:r>
      <w:proofErr w:type="spellStart"/>
      <w:r w:rsidRPr="00AD247A">
        <w:rPr>
          <w:b w:val="0"/>
          <w:shd w:val="clear" w:color="auto" w:fill="FFFFFF"/>
        </w:rPr>
        <w:t>comunicare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orală</w:t>
      </w:r>
      <w:proofErr w:type="spellEnd"/>
      <w:r w:rsidRPr="00AD247A">
        <w:rPr>
          <w:b w:val="0"/>
          <w:shd w:val="clear" w:color="auto" w:fill="FFFFFF"/>
        </w:rPr>
        <w:t xml:space="preserve"> ale </w:t>
      </w:r>
      <w:proofErr w:type="spellStart"/>
      <w:r w:rsidRPr="00AD247A">
        <w:rPr>
          <w:b w:val="0"/>
          <w:shd w:val="clear" w:color="auto" w:fill="FFFFFF"/>
        </w:rPr>
        <w:t>elevilor</w:t>
      </w:r>
      <w:proofErr w:type="spellEnd"/>
      <w:r w:rsidRPr="00AD247A">
        <w:rPr>
          <w:b w:val="0"/>
          <w:shd w:val="clear" w:color="auto" w:fill="FFFFFF"/>
        </w:rPr>
        <w:t>.</w:t>
      </w:r>
    </w:p>
    <w:p w14:paraId="6A14F0CB" w14:textId="77777777" w:rsidR="00AD247A" w:rsidRPr="00AD247A" w:rsidRDefault="00AD247A" w:rsidP="002950DD">
      <w:pPr>
        <w:pStyle w:val="a1"/>
        <w:ind w:firstLine="720"/>
        <w:jc w:val="both"/>
        <w:rPr>
          <w:b w:val="0"/>
          <w:shd w:val="clear" w:color="auto" w:fill="FFFFFF"/>
        </w:rPr>
      </w:pPr>
      <w:r w:rsidRPr="00AD247A">
        <w:rPr>
          <w:b w:val="0"/>
          <w:shd w:val="clear" w:color="auto" w:fill="FFFFFF"/>
        </w:rPr>
        <w:t xml:space="preserve">2. </w:t>
      </w:r>
      <w:proofErr w:type="spellStart"/>
      <w:r w:rsidRPr="00AD247A">
        <w:rPr>
          <w:b w:val="0"/>
          <w:shd w:val="clear" w:color="auto" w:fill="FFFFFF"/>
        </w:rPr>
        <w:t>Să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examineze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rolul</w:t>
      </w:r>
      <w:proofErr w:type="spellEnd"/>
      <w:r w:rsidRPr="00AD247A">
        <w:rPr>
          <w:b w:val="0"/>
          <w:shd w:val="clear" w:color="auto" w:fill="FFFFFF"/>
        </w:rPr>
        <w:t xml:space="preserve"> feedback-</w:t>
      </w:r>
      <w:proofErr w:type="spellStart"/>
      <w:r w:rsidRPr="00AD247A">
        <w:rPr>
          <w:b w:val="0"/>
          <w:shd w:val="clear" w:color="auto" w:fill="FFFFFF"/>
        </w:rPr>
        <w:t>ului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și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reflecția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proprii</w:t>
      </w:r>
      <w:proofErr w:type="spellEnd"/>
      <w:r w:rsidRPr="00AD247A">
        <w:rPr>
          <w:b w:val="0"/>
          <w:shd w:val="clear" w:color="auto" w:fill="FFFFFF"/>
        </w:rPr>
        <w:t xml:space="preserve">, a </w:t>
      </w:r>
      <w:proofErr w:type="spellStart"/>
      <w:r w:rsidRPr="00AD247A">
        <w:rPr>
          <w:b w:val="0"/>
          <w:shd w:val="clear" w:color="auto" w:fill="FFFFFF"/>
        </w:rPr>
        <w:t>colegilor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și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instructorului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în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îmbunătățirea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abilităților</w:t>
      </w:r>
      <w:proofErr w:type="spellEnd"/>
      <w:r w:rsidRPr="00AD247A">
        <w:rPr>
          <w:b w:val="0"/>
          <w:shd w:val="clear" w:color="auto" w:fill="FFFFFF"/>
        </w:rPr>
        <w:t xml:space="preserve"> de </w:t>
      </w:r>
      <w:proofErr w:type="spellStart"/>
      <w:r w:rsidRPr="00AD247A">
        <w:rPr>
          <w:b w:val="0"/>
          <w:shd w:val="clear" w:color="auto" w:fill="FFFFFF"/>
        </w:rPr>
        <w:t>comunicare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orală</w:t>
      </w:r>
      <w:proofErr w:type="spellEnd"/>
      <w:r w:rsidRPr="00AD247A">
        <w:rPr>
          <w:b w:val="0"/>
          <w:shd w:val="clear" w:color="auto" w:fill="FFFFFF"/>
        </w:rPr>
        <w:t xml:space="preserve"> ale </w:t>
      </w:r>
      <w:proofErr w:type="spellStart"/>
      <w:r w:rsidRPr="00AD247A">
        <w:rPr>
          <w:b w:val="0"/>
          <w:shd w:val="clear" w:color="auto" w:fill="FFFFFF"/>
        </w:rPr>
        <w:t>elevilor</w:t>
      </w:r>
      <w:proofErr w:type="spellEnd"/>
      <w:r w:rsidRPr="00AD247A">
        <w:rPr>
          <w:b w:val="0"/>
          <w:shd w:val="clear" w:color="auto" w:fill="FFFFFF"/>
        </w:rPr>
        <w:t>.</w:t>
      </w:r>
    </w:p>
    <w:p w14:paraId="4066888B" w14:textId="77777777" w:rsidR="00AD247A" w:rsidRPr="00AD247A" w:rsidRDefault="00AD247A" w:rsidP="002950DD">
      <w:pPr>
        <w:pStyle w:val="a1"/>
        <w:ind w:firstLine="720"/>
        <w:jc w:val="both"/>
        <w:rPr>
          <w:b w:val="0"/>
          <w:shd w:val="clear" w:color="auto" w:fill="FFFFFF"/>
        </w:rPr>
      </w:pPr>
      <w:r w:rsidRPr="00AD247A">
        <w:rPr>
          <w:b w:val="0"/>
          <w:shd w:val="clear" w:color="auto" w:fill="FFFFFF"/>
        </w:rPr>
        <w:t xml:space="preserve">3. </w:t>
      </w:r>
      <w:proofErr w:type="spellStart"/>
      <w:r w:rsidRPr="00AD247A">
        <w:rPr>
          <w:b w:val="0"/>
          <w:shd w:val="clear" w:color="auto" w:fill="FFFFFF"/>
        </w:rPr>
        <w:t>Să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cerceteze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procesele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educaționale</w:t>
      </w:r>
      <w:proofErr w:type="spellEnd"/>
      <w:r w:rsidRPr="00AD247A">
        <w:rPr>
          <w:b w:val="0"/>
          <w:shd w:val="clear" w:color="auto" w:fill="FFFFFF"/>
        </w:rPr>
        <w:t xml:space="preserve"> care au loc </w:t>
      </w:r>
      <w:proofErr w:type="spellStart"/>
      <w:r w:rsidRPr="00AD247A">
        <w:rPr>
          <w:b w:val="0"/>
          <w:shd w:val="clear" w:color="auto" w:fill="FFFFFF"/>
        </w:rPr>
        <w:t>în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timpul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programului</w:t>
      </w:r>
      <w:proofErr w:type="spellEnd"/>
      <w:r w:rsidRPr="00AD247A">
        <w:rPr>
          <w:b w:val="0"/>
          <w:shd w:val="clear" w:color="auto" w:fill="FFFFFF"/>
        </w:rPr>
        <w:t xml:space="preserve">, care </w:t>
      </w:r>
      <w:proofErr w:type="spellStart"/>
      <w:r w:rsidRPr="00AD247A">
        <w:rPr>
          <w:b w:val="0"/>
          <w:shd w:val="clear" w:color="auto" w:fill="FFFFFF"/>
        </w:rPr>
        <w:t>ajută</w:t>
      </w:r>
      <w:proofErr w:type="spellEnd"/>
      <w:r w:rsidRPr="00AD247A">
        <w:rPr>
          <w:b w:val="0"/>
          <w:shd w:val="clear" w:color="auto" w:fill="FFFFFF"/>
        </w:rPr>
        <w:t xml:space="preserve"> la </w:t>
      </w:r>
      <w:proofErr w:type="spellStart"/>
      <w:r w:rsidRPr="00AD247A">
        <w:rPr>
          <w:b w:val="0"/>
          <w:shd w:val="clear" w:color="auto" w:fill="FFFFFF"/>
        </w:rPr>
        <w:t>creșterea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performanței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în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comunicarea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orală</w:t>
      </w:r>
      <w:proofErr w:type="spellEnd"/>
      <w:r w:rsidRPr="00AD247A">
        <w:rPr>
          <w:b w:val="0"/>
          <w:shd w:val="clear" w:color="auto" w:fill="FFFFFF"/>
        </w:rPr>
        <w:t>.</w:t>
      </w:r>
    </w:p>
    <w:p w14:paraId="38910C72" w14:textId="77777777" w:rsidR="00AD247A" w:rsidRPr="00AD247A" w:rsidRDefault="00AD247A" w:rsidP="002950DD">
      <w:pPr>
        <w:pStyle w:val="a1"/>
        <w:ind w:firstLine="720"/>
        <w:jc w:val="both"/>
        <w:rPr>
          <w:b w:val="0"/>
          <w:shd w:val="clear" w:color="auto" w:fill="FFFFFF"/>
        </w:rPr>
      </w:pPr>
      <w:r w:rsidRPr="00AD247A">
        <w:rPr>
          <w:b w:val="0"/>
          <w:shd w:val="clear" w:color="auto" w:fill="FFFFFF"/>
        </w:rPr>
        <w:t xml:space="preserve">4. </w:t>
      </w:r>
      <w:proofErr w:type="spellStart"/>
      <w:r w:rsidRPr="00AD247A">
        <w:rPr>
          <w:b w:val="0"/>
          <w:shd w:val="clear" w:color="auto" w:fill="FFFFFF"/>
        </w:rPr>
        <w:t>Să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ofere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câteva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sugestii</w:t>
      </w:r>
      <w:proofErr w:type="spellEnd"/>
      <w:r w:rsidRPr="00AD247A">
        <w:rPr>
          <w:b w:val="0"/>
          <w:shd w:val="clear" w:color="auto" w:fill="FFFFFF"/>
        </w:rPr>
        <w:t xml:space="preserve"> de practice </w:t>
      </w:r>
      <w:proofErr w:type="spellStart"/>
      <w:r w:rsidRPr="00AD247A">
        <w:rPr>
          <w:b w:val="0"/>
          <w:shd w:val="clear" w:color="auto" w:fill="FFFFFF"/>
        </w:rPr>
        <w:t>pentru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îmbunătățirea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abilităților</w:t>
      </w:r>
      <w:proofErr w:type="spellEnd"/>
      <w:r w:rsidRPr="00AD247A">
        <w:rPr>
          <w:b w:val="0"/>
          <w:shd w:val="clear" w:color="auto" w:fill="FFFFFF"/>
        </w:rPr>
        <w:t xml:space="preserve"> de </w:t>
      </w:r>
      <w:proofErr w:type="spellStart"/>
      <w:r w:rsidRPr="00AD247A">
        <w:rPr>
          <w:b w:val="0"/>
          <w:shd w:val="clear" w:color="auto" w:fill="FFFFFF"/>
        </w:rPr>
        <w:t>comunicare</w:t>
      </w:r>
      <w:proofErr w:type="spellEnd"/>
      <w:r w:rsidRPr="00AD247A">
        <w:rPr>
          <w:b w:val="0"/>
          <w:shd w:val="clear" w:color="auto" w:fill="FFFFFF"/>
        </w:rPr>
        <w:t xml:space="preserve"> ale </w:t>
      </w:r>
      <w:proofErr w:type="spellStart"/>
      <w:r w:rsidRPr="00AD247A">
        <w:rPr>
          <w:b w:val="0"/>
          <w:shd w:val="clear" w:color="auto" w:fill="FFFFFF"/>
        </w:rPr>
        <w:t>școlarulor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mici</w:t>
      </w:r>
      <w:proofErr w:type="spellEnd"/>
      <w:r w:rsidRPr="00AD247A">
        <w:rPr>
          <w:b w:val="0"/>
          <w:shd w:val="clear" w:color="auto" w:fill="FFFFFF"/>
        </w:rPr>
        <w:t xml:space="preserve">, pe </w:t>
      </w:r>
      <w:proofErr w:type="spellStart"/>
      <w:r w:rsidRPr="00AD247A">
        <w:rPr>
          <w:b w:val="0"/>
          <w:shd w:val="clear" w:color="auto" w:fill="FFFFFF"/>
        </w:rPr>
        <w:t>baza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rezultatelor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acestei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cercetări</w:t>
      </w:r>
      <w:proofErr w:type="spellEnd"/>
      <w:r w:rsidRPr="00AD247A">
        <w:rPr>
          <w:b w:val="0"/>
          <w:shd w:val="clear" w:color="auto" w:fill="FFFFFF"/>
        </w:rPr>
        <w:t>.</w:t>
      </w:r>
    </w:p>
    <w:p w14:paraId="07FE8085" w14:textId="77777777" w:rsidR="00AD247A" w:rsidRDefault="00AD247A" w:rsidP="002950DD">
      <w:pPr>
        <w:pStyle w:val="a1"/>
        <w:ind w:firstLine="720"/>
        <w:jc w:val="both"/>
        <w:rPr>
          <w:b w:val="0"/>
          <w:shd w:val="clear" w:color="auto" w:fill="FFFFFF"/>
        </w:rPr>
      </w:pPr>
      <w:r w:rsidRPr="00AD247A">
        <w:rPr>
          <w:b w:val="0"/>
          <w:shd w:val="clear" w:color="auto" w:fill="FFFFFF"/>
        </w:rPr>
        <w:t xml:space="preserve">5. </w:t>
      </w:r>
      <w:proofErr w:type="spellStart"/>
      <w:r w:rsidRPr="00AD247A">
        <w:rPr>
          <w:b w:val="0"/>
          <w:shd w:val="clear" w:color="auto" w:fill="FFFFFF"/>
        </w:rPr>
        <w:t>Să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exploreze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procesele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educaționale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prin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metode</w:t>
      </w:r>
      <w:proofErr w:type="spellEnd"/>
      <w:r w:rsidRPr="00AD247A">
        <w:rPr>
          <w:b w:val="0"/>
          <w:shd w:val="clear" w:color="auto" w:fill="FFFFFF"/>
        </w:rPr>
        <w:t xml:space="preserve"> de </w:t>
      </w:r>
      <w:proofErr w:type="spellStart"/>
      <w:r w:rsidRPr="00AD247A">
        <w:rPr>
          <w:b w:val="0"/>
          <w:shd w:val="clear" w:color="auto" w:fill="FFFFFF"/>
        </w:rPr>
        <w:t>cercetare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sintetică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pentru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gramStart"/>
      <w:r w:rsidRPr="00AD247A">
        <w:rPr>
          <w:b w:val="0"/>
          <w:shd w:val="clear" w:color="auto" w:fill="FFFFFF"/>
        </w:rPr>
        <w:t>a</w:t>
      </w:r>
      <w:proofErr w:type="gram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asigura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validări</w:t>
      </w:r>
      <w:proofErr w:type="spellEnd"/>
      <w:r w:rsidRPr="00AD247A">
        <w:rPr>
          <w:b w:val="0"/>
          <w:shd w:val="clear" w:color="auto" w:fill="FFFFFF"/>
        </w:rPr>
        <w:t xml:space="preserve"> </w:t>
      </w:r>
      <w:proofErr w:type="spellStart"/>
      <w:r w:rsidRPr="00AD247A">
        <w:rPr>
          <w:b w:val="0"/>
          <w:shd w:val="clear" w:color="auto" w:fill="FFFFFF"/>
        </w:rPr>
        <w:t>științifice</w:t>
      </w:r>
      <w:proofErr w:type="spellEnd"/>
      <w:r w:rsidRPr="00AD247A">
        <w:rPr>
          <w:b w:val="0"/>
          <w:shd w:val="clear" w:color="auto" w:fill="FFFFFF"/>
        </w:rPr>
        <w:t>.</w:t>
      </w:r>
    </w:p>
    <w:p w14:paraId="77CE4AF8" w14:textId="77777777" w:rsidR="00AD247A" w:rsidRDefault="00AD247A" w:rsidP="00AD247A">
      <w:pPr>
        <w:pStyle w:val="a1"/>
        <w:rPr>
          <w:b w:val="0"/>
          <w:shd w:val="clear" w:color="auto" w:fill="FFFFFF"/>
        </w:rPr>
      </w:pPr>
    </w:p>
    <w:p w14:paraId="5C8AD55A" w14:textId="49951833" w:rsidR="00990246" w:rsidRPr="00990246" w:rsidRDefault="00990246" w:rsidP="002950DD">
      <w:pPr>
        <w:pStyle w:val="a1"/>
        <w:ind w:firstLine="720"/>
        <w:rPr>
          <w:shd w:val="clear" w:color="auto" w:fill="FFFFFF"/>
          <w:rtl/>
        </w:rPr>
      </w:pPr>
      <w:r w:rsidRPr="00990246">
        <w:rPr>
          <w:shd w:val="clear" w:color="auto" w:fill="FFFFFF"/>
        </w:rPr>
        <w:lastRenderedPageBreak/>
        <w:t>II.</w:t>
      </w:r>
      <w:r w:rsidR="009325AA">
        <w:rPr>
          <w:shd w:val="clear" w:color="auto" w:fill="FFFFFF"/>
        </w:rPr>
        <w:t>2</w:t>
      </w:r>
      <w:r w:rsidRPr="00990246">
        <w:rPr>
          <w:shd w:val="clear" w:color="auto" w:fill="FFFFFF"/>
        </w:rPr>
        <w:t xml:space="preserve"> </w:t>
      </w:r>
      <w:bookmarkEnd w:id="27"/>
      <w:bookmarkEnd w:id="28"/>
      <w:proofErr w:type="spellStart"/>
      <w:r w:rsidR="001D7291">
        <w:rPr>
          <w:shd w:val="clear" w:color="auto" w:fill="FFFFFF"/>
        </w:rPr>
        <w:t>Variabilele</w:t>
      </w:r>
      <w:proofErr w:type="spellEnd"/>
      <w:r w:rsidR="001D7291">
        <w:rPr>
          <w:shd w:val="clear" w:color="auto" w:fill="FFFFFF"/>
        </w:rPr>
        <w:t xml:space="preserve"> </w:t>
      </w:r>
      <w:proofErr w:type="spellStart"/>
      <w:r w:rsidR="001D7291">
        <w:rPr>
          <w:shd w:val="clear" w:color="auto" w:fill="FFFFFF"/>
        </w:rPr>
        <w:t>cercetării</w:t>
      </w:r>
      <w:proofErr w:type="spellEnd"/>
    </w:p>
    <w:bookmarkEnd w:id="29"/>
    <w:p w14:paraId="1C90B949" w14:textId="77777777" w:rsidR="00436FE6" w:rsidRPr="00436FE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t>Există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cinci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variabile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principale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dependente</w:t>
      </w:r>
      <w:proofErr w:type="spellEnd"/>
      <w:r w:rsidRPr="00436FE6">
        <w:rPr>
          <w:shd w:val="clear" w:color="auto" w:fill="FFFFFF"/>
        </w:rPr>
        <w:t xml:space="preserve">: 1. </w:t>
      </w:r>
      <w:proofErr w:type="spellStart"/>
      <w:r w:rsidRPr="00436FE6">
        <w:rPr>
          <w:shd w:val="clear" w:color="auto" w:fill="FFFFFF"/>
        </w:rPr>
        <w:t>numărul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elemente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umplere</w:t>
      </w:r>
      <w:proofErr w:type="spellEnd"/>
      <w:r w:rsidRPr="00436FE6">
        <w:rPr>
          <w:shd w:val="clear" w:color="auto" w:fill="FFFFFF"/>
        </w:rPr>
        <w:t xml:space="preserve">, 2. </w:t>
      </w:r>
      <w:proofErr w:type="spellStart"/>
      <w:r w:rsidRPr="00436FE6">
        <w:rPr>
          <w:shd w:val="clear" w:color="auto" w:fill="FFFFFF"/>
        </w:rPr>
        <w:t>fluxul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vorbirii</w:t>
      </w:r>
      <w:proofErr w:type="spellEnd"/>
      <w:r w:rsidRPr="00436FE6">
        <w:rPr>
          <w:shd w:val="clear" w:color="auto" w:fill="FFFFFF"/>
        </w:rPr>
        <w:t xml:space="preserve">, 3. </w:t>
      </w:r>
      <w:proofErr w:type="spellStart"/>
      <w:r w:rsidRPr="00436FE6">
        <w:rPr>
          <w:shd w:val="clear" w:color="auto" w:fill="FFFFFF"/>
        </w:rPr>
        <w:t>gândirea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activă-dependența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îndrumarea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instructorului</w:t>
      </w:r>
      <w:proofErr w:type="spellEnd"/>
      <w:r w:rsidRPr="00436FE6">
        <w:rPr>
          <w:shd w:val="clear" w:color="auto" w:fill="FFFFFF"/>
        </w:rPr>
        <w:t xml:space="preserve"> 4. </w:t>
      </w:r>
      <w:proofErr w:type="spellStart"/>
      <w:r w:rsidRPr="00436FE6">
        <w:rPr>
          <w:shd w:val="clear" w:color="auto" w:fill="FFFFFF"/>
        </w:rPr>
        <w:t>nivel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acuratețe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urmarea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instrucțiunilor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5. </w:t>
      </w:r>
      <w:proofErr w:type="spellStart"/>
      <w:r w:rsidRPr="00436FE6">
        <w:rPr>
          <w:shd w:val="clear" w:color="auto" w:fill="FFFFFF"/>
        </w:rPr>
        <w:t>teama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prezenta</w:t>
      </w:r>
      <w:proofErr w:type="spellEnd"/>
      <w:r w:rsidRPr="00436FE6">
        <w:rPr>
          <w:shd w:val="clear" w:color="auto" w:fill="FFFFFF"/>
        </w:rPr>
        <w:t xml:space="preserve"> un </w:t>
      </w:r>
      <w:proofErr w:type="spellStart"/>
      <w:r w:rsidRPr="00436FE6">
        <w:rPr>
          <w:shd w:val="clear" w:color="auto" w:fill="FFFFFF"/>
        </w:rPr>
        <w:t>discurs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altora</w:t>
      </w:r>
      <w:proofErr w:type="spellEnd"/>
      <w:r w:rsidRPr="00436FE6">
        <w:rPr>
          <w:shd w:val="clear" w:color="auto" w:fill="FFFFFF"/>
        </w:rPr>
        <w:t xml:space="preserve"> / </w:t>
      </w:r>
      <w:proofErr w:type="spellStart"/>
      <w:r w:rsidRPr="00436FE6">
        <w:rPr>
          <w:shd w:val="clear" w:color="auto" w:fill="FFFFFF"/>
        </w:rPr>
        <w:t>aparatului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înregistrat</w:t>
      </w:r>
      <w:proofErr w:type="spellEnd"/>
      <w:r w:rsidRPr="00436FE6">
        <w:rPr>
          <w:shd w:val="clear" w:color="auto" w:fill="FFFFFF"/>
        </w:rPr>
        <w:t xml:space="preserve">. </w:t>
      </w:r>
      <w:proofErr w:type="spellStart"/>
      <w:r w:rsidRPr="00436FE6">
        <w:rPr>
          <w:shd w:val="clear" w:color="auto" w:fill="FFFFFF"/>
        </w:rPr>
        <w:t>Toți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acești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parametri</w:t>
      </w:r>
      <w:proofErr w:type="spellEnd"/>
      <w:r w:rsidRPr="00436FE6">
        <w:rPr>
          <w:shd w:val="clear" w:color="auto" w:fill="FFFFFF"/>
        </w:rPr>
        <w:t xml:space="preserve"> pot fi </w:t>
      </w:r>
      <w:proofErr w:type="spellStart"/>
      <w:r w:rsidRPr="00436FE6">
        <w:rPr>
          <w:shd w:val="clear" w:color="auto" w:fill="FFFFFF"/>
        </w:rPr>
        <w:t>influențați</w:t>
      </w:r>
      <w:proofErr w:type="spellEnd"/>
      <w:r w:rsidRPr="00436FE6">
        <w:rPr>
          <w:shd w:val="clear" w:color="auto" w:fill="FFFFFF"/>
        </w:rPr>
        <w:t xml:space="preserve"> direct de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>.</w:t>
      </w:r>
    </w:p>
    <w:p w14:paraId="7720E595" w14:textId="77777777" w:rsidR="00436FE6" w:rsidRPr="00436FE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t>Variabila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dependentă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numărul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elemente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umplere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utilizate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timpul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discursului</w:t>
      </w:r>
      <w:proofErr w:type="spellEnd"/>
      <w:r w:rsidRPr="00436FE6">
        <w:rPr>
          <w:shd w:val="clear" w:color="auto" w:fill="FFFFFF"/>
        </w:rPr>
        <w:t xml:space="preserve"> oral </w:t>
      </w:r>
      <w:proofErr w:type="spellStart"/>
      <w:r w:rsidRPr="00436FE6">
        <w:rPr>
          <w:shd w:val="clear" w:color="auto" w:fill="FFFFFF"/>
        </w:rPr>
        <w:t>înregistra</w:t>
      </w:r>
      <w:proofErr w:type="spellEnd"/>
      <w:r w:rsidRPr="00436FE6">
        <w:rPr>
          <w:shd w:val="clear" w:color="auto" w:fill="FFFFFF"/>
        </w:rPr>
        <w:t xml:space="preserve">,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numărul</w:t>
      </w:r>
      <w:proofErr w:type="spellEnd"/>
      <w:r w:rsidRPr="00436FE6">
        <w:rPr>
          <w:shd w:val="clear" w:color="auto" w:fill="FFFFFF"/>
        </w:rPr>
        <w:t xml:space="preserve"> real al </w:t>
      </w:r>
      <w:proofErr w:type="spellStart"/>
      <w:r w:rsidRPr="00436FE6">
        <w:rPr>
          <w:shd w:val="clear" w:color="auto" w:fill="FFFFFF"/>
        </w:rPr>
        <w:t>umpluturilor</w:t>
      </w:r>
      <w:proofErr w:type="spellEnd"/>
      <w:r w:rsidRPr="00436FE6">
        <w:rPr>
          <w:shd w:val="clear" w:color="auto" w:fill="FFFFFF"/>
        </w:rPr>
        <w:t xml:space="preserve"> (un… am… </w:t>
      </w:r>
      <w:proofErr w:type="spellStart"/>
      <w:r w:rsidRPr="00436FE6">
        <w:rPr>
          <w:shd w:val="clear" w:color="auto" w:fill="FFFFFF"/>
        </w:rPr>
        <w:t>rr</w:t>
      </w:r>
      <w:proofErr w:type="spellEnd"/>
      <w:r w:rsidRPr="00436FE6">
        <w:rPr>
          <w:shd w:val="clear" w:color="auto" w:fill="FFFFFF"/>
        </w:rPr>
        <w:t xml:space="preserve">… mm… </w:t>
      </w:r>
      <w:proofErr w:type="spellStart"/>
      <w:r w:rsidRPr="00436FE6">
        <w:rPr>
          <w:shd w:val="clear" w:color="auto" w:fill="FFFFFF"/>
        </w:rPr>
        <w:t>etc</w:t>
      </w:r>
      <w:proofErr w:type="spellEnd"/>
      <w:r w:rsidRPr="00436FE6">
        <w:rPr>
          <w:shd w:val="clear" w:color="auto" w:fill="FFFFFF"/>
        </w:rPr>
        <w:t xml:space="preserve">)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poate</w:t>
      </w:r>
      <w:proofErr w:type="spellEnd"/>
      <w:r w:rsidRPr="00436FE6">
        <w:rPr>
          <w:shd w:val="clear" w:color="auto" w:fill="FFFFFF"/>
        </w:rPr>
        <w:t xml:space="preserve"> fi </w:t>
      </w:r>
      <w:proofErr w:type="spellStart"/>
      <w:r w:rsidRPr="00436FE6">
        <w:rPr>
          <w:shd w:val="clear" w:color="auto" w:fill="FFFFFF"/>
        </w:rPr>
        <w:t>orice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număr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între</w:t>
      </w:r>
      <w:proofErr w:type="spellEnd"/>
      <w:r w:rsidRPr="00436FE6">
        <w:rPr>
          <w:shd w:val="clear" w:color="auto" w:fill="FFFFFF"/>
        </w:rPr>
        <w:t xml:space="preserve"> 0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mai</w:t>
      </w:r>
      <w:proofErr w:type="spellEnd"/>
      <w:r w:rsidRPr="00436FE6">
        <w:rPr>
          <w:shd w:val="clear" w:color="auto" w:fill="FFFFFF"/>
        </w:rPr>
        <w:t xml:space="preserve"> sus. </w:t>
      </w:r>
      <w:proofErr w:type="spellStart"/>
      <w:r w:rsidRPr="00436FE6">
        <w:rPr>
          <w:shd w:val="clear" w:color="auto" w:fill="FFFFFF"/>
        </w:rPr>
        <w:t>Acest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parametru</w:t>
      </w:r>
      <w:proofErr w:type="spellEnd"/>
      <w:r w:rsidRPr="00436FE6">
        <w:rPr>
          <w:shd w:val="clear" w:color="auto" w:fill="FFFFFF"/>
        </w:rPr>
        <w:t xml:space="preserve"> nu a </w:t>
      </w:r>
      <w:proofErr w:type="spellStart"/>
      <w:r w:rsidRPr="00436FE6">
        <w:rPr>
          <w:shd w:val="clear" w:color="auto" w:fill="FFFFFF"/>
        </w:rPr>
        <w:t>fost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abordat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mod specific pe </w:t>
      </w:r>
      <w:proofErr w:type="spellStart"/>
      <w:r w:rsidRPr="00436FE6">
        <w:rPr>
          <w:shd w:val="clear" w:color="auto" w:fill="FFFFFF"/>
        </w:rPr>
        <w:t>durata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programului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 xml:space="preserve">, cu </w:t>
      </w:r>
      <w:proofErr w:type="spellStart"/>
      <w:r w:rsidRPr="00436FE6">
        <w:rPr>
          <w:shd w:val="clear" w:color="auto" w:fill="FFFFFF"/>
        </w:rPr>
        <w:t>toate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acestea</w:t>
      </w:r>
      <w:proofErr w:type="spellEnd"/>
      <w:r w:rsidRPr="00436FE6">
        <w:rPr>
          <w:shd w:val="clear" w:color="auto" w:fill="FFFFFF"/>
        </w:rPr>
        <w:t xml:space="preserve">, se </w:t>
      </w:r>
      <w:proofErr w:type="spellStart"/>
      <w:r w:rsidRPr="00436FE6">
        <w:rPr>
          <w:shd w:val="clear" w:color="auto" w:fill="FFFFFF"/>
        </w:rPr>
        <w:t>presupune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îmbunătățit</w:t>
      </w:r>
      <w:proofErr w:type="spellEnd"/>
      <w:r w:rsidRPr="00436FE6">
        <w:rPr>
          <w:shd w:val="clear" w:color="auto" w:fill="FFFFFF"/>
        </w:rPr>
        <w:t xml:space="preserve"> ca </w:t>
      </w:r>
      <w:proofErr w:type="spellStart"/>
      <w:r w:rsidRPr="00436FE6">
        <w:rPr>
          <w:shd w:val="clear" w:color="auto" w:fill="FFFFFF"/>
        </w:rPr>
        <w:t>urmare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progresului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fluxului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vorbire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încredere</w:t>
      </w:r>
      <w:proofErr w:type="spellEnd"/>
      <w:r w:rsidRPr="00436FE6">
        <w:rPr>
          <w:shd w:val="clear" w:color="auto" w:fill="FFFFFF"/>
        </w:rPr>
        <w:t>.</w:t>
      </w:r>
    </w:p>
    <w:p w14:paraId="44146A95" w14:textId="77777777" w:rsidR="00436FE6" w:rsidRPr="00436FE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t>Fluxul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vorbire</w:t>
      </w:r>
      <w:proofErr w:type="spellEnd"/>
      <w:r w:rsidRPr="00436FE6">
        <w:rPr>
          <w:shd w:val="clear" w:color="auto" w:fill="FFFFFF"/>
        </w:rPr>
        <w:t xml:space="preserve"> include </w:t>
      </w:r>
      <w:proofErr w:type="spellStart"/>
      <w:r w:rsidRPr="00436FE6">
        <w:rPr>
          <w:shd w:val="clear" w:color="auto" w:fill="FFFFFF"/>
        </w:rPr>
        <w:t>următorii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parametri</w:t>
      </w:r>
      <w:proofErr w:type="spellEnd"/>
      <w:r w:rsidRPr="00436FE6">
        <w:rPr>
          <w:shd w:val="clear" w:color="auto" w:fill="FFFFFF"/>
        </w:rPr>
        <w:t xml:space="preserve">: a: </w:t>
      </w:r>
      <w:proofErr w:type="spellStart"/>
      <w:r w:rsidRPr="00436FE6">
        <w:rPr>
          <w:shd w:val="clear" w:color="auto" w:fill="FFFFFF"/>
        </w:rPr>
        <w:t>claritatea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vorbirii</w:t>
      </w:r>
      <w:proofErr w:type="spellEnd"/>
      <w:r w:rsidRPr="00436FE6">
        <w:rPr>
          <w:shd w:val="clear" w:color="auto" w:fill="FFFFFF"/>
        </w:rPr>
        <w:t xml:space="preserve">, b: </w:t>
      </w:r>
      <w:proofErr w:type="spellStart"/>
      <w:r w:rsidRPr="00436FE6">
        <w:rPr>
          <w:shd w:val="clear" w:color="auto" w:fill="FFFFFF"/>
        </w:rPr>
        <w:t>volumul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vorbirii</w:t>
      </w:r>
      <w:proofErr w:type="spellEnd"/>
      <w:r w:rsidRPr="00436FE6">
        <w:rPr>
          <w:shd w:val="clear" w:color="auto" w:fill="FFFFFF"/>
        </w:rPr>
        <w:t xml:space="preserve">, c: </w:t>
      </w:r>
      <w:proofErr w:type="spellStart"/>
      <w:r w:rsidRPr="00436FE6">
        <w:rPr>
          <w:shd w:val="clear" w:color="auto" w:fill="FFFFFF"/>
        </w:rPr>
        <w:t>variația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tonului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vocii</w:t>
      </w:r>
      <w:proofErr w:type="spellEnd"/>
      <w:r w:rsidRPr="00436FE6">
        <w:rPr>
          <w:shd w:val="clear" w:color="auto" w:fill="FFFFFF"/>
        </w:rPr>
        <w:t xml:space="preserve">, d: </w:t>
      </w:r>
      <w:proofErr w:type="spellStart"/>
      <w:r w:rsidRPr="00436FE6">
        <w:rPr>
          <w:shd w:val="clear" w:color="auto" w:fill="FFFFFF"/>
        </w:rPr>
        <w:t>ritmul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vorbirii</w:t>
      </w:r>
      <w:proofErr w:type="spellEnd"/>
      <w:r w:rsidRPr="00436FE6">
        <w:rPr>
          <w:shd w:val="clear" w:color="auto" w:fill="FFFFFF"/>
        </w:rPr>
        <w:t xml:space="preserve"> (nu </w:t>
      </w:r>
      <w:proofErr w:type="spellStart"/>
      <w:r w:rsidRPr="00436FE6">
        <w:rPr>
          <w:shd w:val="clear" w:color="auto" w:fill="FFFFFF"/>
        </w:rPr>
        <w:t>prea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repede</w:t>
      </w:r>
      <w:proofErr w:type="spellEnd"/>
      <w:r w:rsidRPr="00436FE6">
        <w:rPr>
          <w:shd w:val="clear" w:color="auto" w:fill="FFFFFF"/>
        </w:rPr>
        <w:t xml:space="preserve"> / </w:t>
      </w:r>
      <w:proofErr w:type="spellStart"/>
      <w:r w:rsidRPr="00436FE6">
        <w:rPr>
          <w:shd w:val="clear" w:color="auto" w:fill="FFFFFF"/>
        </w:rPr>
        <w:t>prea</w:t>
      </w:r>
      <w:proofErr w:type="spellEnd"/>
      <w:r w:rsidRPr="00436FE6">
        <w:rPr>
          <w:shd w:val="clear" w:color="auto" w:fill="FFFFFF"/>
        </w:rPr>
        <w:t xml:space="preserve"> lent)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e: </w:t>
      </w:r>
      <w:proofErr w:type="spellStart"/>
      <w:r w:rsidRPr="00436FE6">
        <w:rPr>
          <w:shd w:val="clear" w:color="auto" w:fill="FFFFFF"/>
        </w:rPr>
        <w:t>aparența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increderii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sine.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 xml:space="preserve">, </w:t>
      </w:r>
      <w:proofErr w:type="spellStart"/>
      <w:r w:rsidRPr="00436FE6">
        <w:rPr>
          <w:shd w:val="clear" w:color="auto" w:fill="FFFFFF"/>
        </w:rPr>
        <w:t>inclusiv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dimensiunea</w:t>
      </w:r>
      <w:proofErr w:type="spellEnd"/>
      <w:r w:rsidRPr="00436FE6">
        <w:rPr>
          <w:shd w:val="clear" w:color="auto" w:fill="FFFFFF"/>
        </w:rPr>
        <w:t xml:space="preserve"> feedback-</w:t>
      </w:r>
      <w:proofErr w:type="spellStart"/>
      <w:r w:rsidRPr="00436FE6">
        <w:rPr>
          <w:shd w:val="clear" w:color="auto" w:fill="FFFFFF"/>
        </w:rPr>
        <w:t>ului</w:t>
      </w:r>
      <w:proofErr w:type="spellEnd"/>
      <w:r w:rsidRPr="00436FE6">
        <w:rPr>
          <w:shd w:val="clear" w:color="auto" w:fill="FFFFFF"/>
        </w:rPr>
        <w:t xml:space="preserve">, </w:t>
      </w:r>
      <w:proofErr w:type="gramStart"/>
      <w:r w:rsidRPr="00436FE6">
        <w:rPr>
          <w:shd w:val="clear" w:color="auto" w:fill="FFFFFF"/>
        </w:rPr>
        <w:t>a</w:t>
      </w:r>
      <w:proofErr w:type="gram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abordat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componente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mod </w:t>
      </w:r>
      <w:proofErr w:type="spellStart"/>
      <w:r w:rsidRPr="00436FE6">
        <w:rPr>
          <w:shd w:val="clear" w:color="auto" w:fill="FFFFFF"/>
        </w:rPr>
        <w:t>sistematic</w:t>
      </w:r>
      <w:proofErr w:type="spellEnd"/>
      <w:r w:rsidRPr="00436FE6">
        <w:rPr>
          <w:shd w:val="clear" w:color="auto" w:fill="FFFFFF"/>
        </w:rPr>
        <w:t xml:space="preserve">, </w:t>
      </w:r>
      <w:proofErr w:type="spellStart"/>
      <w:r w:rsidRPr="00436FE6">
        <w:rPr>
          <w:shd w:val="clear" w:color="auto" w:fill="FFFFFF"/>
        </w:rPr>
        <w:t>întrucât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erau</w:t>
      </w:r>
      <w:proofErr w:type="spellEnd"/>
      <w:r w:rsidRPr="00436FE6">
        <w:rPr>
          <w:shd w:val="clear" w:color="auto" w:fill="FFFFFF"/>
        </w:rPr>
        <w:t xml:space="preserve"> o </w:t>
      </w:r>
      <w:proofErr w:type="spellStart"/>
      <w:r w:rsidRPr="00436FE6">
        <w:rPr>
          <w:shd w:val="clear" w:color="auto" w:fill="FFFFFF"/>
        </w:rPr>
        <w:t>parte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esențială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viziunii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pedagogice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programului</w:t>
      </w:r>
      <w:proofErr w:type="spellEnd"/>
      <w:r w:rsidRPr="00436FE6">
        <w:rPr>
          <w:shd w:val="clear" w:color="auto" w:fill="FFFFFF"/>
        </w:rPr>
        <w:t xml:space="preserve">. </w:t>
      </w:r>
    </w:p>
    <w:p w14:paraId="5E49ADDE" w14:textId="77777777" w:rsidR="00436FE6" w:rsidRPr="00436FE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t>Gândire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activă-dependența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îndrumarea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instructorului</w:t>
      </w:r>
      <w:proofErr w:type="spellEnd"/>
      <w:r w:rsidRPr="00436FE6">
        <w:rPr>
          <w:shd w:val="clear" w:color="auto" w:fill="FFFFFF"/>
        </w:rPr>
        <w:t xml:space="preserve">: </w:t>
      </w:r>
      <w:proofErr w:type="spellStart"/>
      <w:r w:rsidRPr="00436FE6">
        <w:rPr>
          <w:shd w:val="clear" w:color="auto" w:fill="FFFFFF"/>
        </w:rPr>
        <w:t>unul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dintre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obiectivele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programului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fost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diminuarea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dependenței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elevilor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ghidajele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profesorului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construirea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unei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povești</w:t>
      </w:r>
      <w:proofErr w:type="spellEnd"/>
      <w:r w:rsidRPr="00436FE6">
        <w:rPr>
          <w:shd w:val="clear" w:color="auto" w:fill="FFFFFF"/>
        </w:rPr>
        <w:t xml:space="preserve">. Cu </w:t>
      </w:r>
      <w:proofErr w:type="spellStart"/>
      <w:r w:rsidRPr="00436FE6">
        <w:rPr>
          <w:shd w:val="clear" w:color="auto" w:fill="FFFFFF"/>
        </w:rPr>
        <w:t>cât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instructorul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trebuit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intervină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mai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mult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pentru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contribui</w:t>
      </w:r>
      <w:proofErr w:type="spellEnd"/>
      <w:r w:rsidRPr="00436FE6">
        <w:rPr>
          <w:shd w:val="clear" w:color="auto" w:fill="FFFFFF"/>
        </w:rPr>
        <w:t xml:space="preserve"> la </w:t>
      </w:r>
      <w:proofErr w:type="spellStart"/>
      <w:r w:rsidRPr="00436FE6">
        <w:rPr>
          <w:shd w:val="clear" w:color="auto" w:fill="FFFFFF"/>
        </w:rPr>
        <w:t>progresul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fluxului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transmitere</w:t>
      </w:r>
      <w:proofErr w:type="spellEnd"/>
      <w:r w:rsidRPr="00436FE6">
        <w:rPr>
          <w:shd w:val="clear" w:color="auto" w:fill="FFFFFF"/>
        </w:rPr>
        <w:t xml:space="preserve"> </w:t>
      </w:r>
      <w:proofErr w:type="gramStart"/>
      <w:r w:rsidRPr="00436FE6">
        <w:rPr>
          <w:shd w:val="clear" w:color="auto" w:fill="FFFFFF"/>
        </w:rPr>
        <w:t>a</w:t>
      </w:r>
      <w:proofErr w:type="gram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informațiilor</w:t>
      </w:r>
      <w:proofErr w:type="spellEnd"/>
      <w:r w:rsidRPr="00436FE6">
        <w:rPr>
          <w:shd w:val="clear" w:color="auto" w:fill="FFFFFF"/>
        </w:rPr>
        <w:t xml:space="preserve">, cu </w:t>
      </w:r>
      <w:proofErr w:type="spellStart"/>
      <w:r w:rsidRPr="00436FE6">
        <w:rPr>
          <w:shd w:val="clear" w:color="auto" w:fill="FFFFFF"/>
        </w:rPr>
        <w:t>atât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scorul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obținut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elevi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fost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mai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scăzut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cu </w:t>
      </w:r>
      <w:proofErr w:type="spellStart"/>
      <w:r w:rsidRPr="00436FE6">
        <w:rPr>
          <w:shd w:val="clear" w:color="auto" w:fill="FFFFFF"/>
        </w:rPr>
        <w:t>atât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mai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puțin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estimăm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apare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gândirea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activă</w:t>
      </w:r>
      <w:proofErr w:type="spellEnd"/>
      <w:r w:rsidRPr="00436FE6">
        <w:rPr>
          <w:shd w:val="clear" w:color="auto" w:fill="FFFFFF"/>
        </w:rPr>
        <w:t xml:space="preserve">. </w:t>
      </w:r>
      <w:proofErr w:type="spellStart"/>
      <w:r w:rsidRPr="00436FE6">
        <w:rPr>
          <w:shd w:val="clear" w:color="auto" w:fill="FFFFFF"/>
        </w:rPr>
        <w:t>Exersarea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gândirii</w:t>
      </w:r>
      <w:proofErr w:type="spellEnd"/>
      <w:r w:rsidRPr="00436FE6">
        <w:rPr>
          <w:shd w:val="clear" w:color="auto" w:fill="FFFFFF"/>
        </w:rPr>
        <w:t xml:space="preserve"> active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una </w:t>
      </w:r>
      <w:proofErr w:type="spellStart"/>
      <w:r w:rsidRPr="00436FE6">
        <w:rPr>
          <w:shd w:val="clear" w:color="auto" w:fill="FFFFFF"/>
        </w:rPr>
        <w:t>dintre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problemele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principale</w:t>
      </w:r>
      <w:proofErr w:type="spellEnd"/>
      <w:r w:rsidRPr="00436FE6">
        <w:rPr>
          <w:shd w:val="clear" w:color="auto" w:fill="FFFFFF"/>
        </w:rPr>
        <w:t xml:space="preserve"> pe care se </w:t>
      </w:r>
      <w:proofErr w:type="spellStart"/>
      <w:r w:rsidRPr="00436FE6">
        <w:rPr>
          <w:shd w:val="clear" w:color="auto" w:fill="FFFFFF"/>
        </w:rPr>
        <w:t>bazează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. </w:t>
      </w:r>
    </w:p>
    <w:p w14:paraId="4BA01263" w14:textId="77777777" w:rsidR="00436FE6" w:rsidRPr="00436FE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t>Nivelul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precizie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urmarea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instrucțiunilor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important </w:t>
      </w:r>
      <w:proofErr w:type="spellStart"/>
      <w:r w:rsidRPr="00436FE6">
        <w:rPr>
          <w:shd w:val="clear" w:color="auto" w:fill="FFFFFF"/>
        </w:rPr>
        <w:t>pentru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ne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asigura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discursul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elevului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cât</w:t>
      </w:r>
      <w:proofErr w:type="spellEnd"/>
      <w:r w:rsidRPr="00436FE6">
        <w:rPr>
          <w:shd w:val="clear" w:color="auto" w:fill="FFFFFF"/>
        </w:rPr>
        <w:t xml:space="preserve"> se </w:t>
      </w:r>
      <w:proofErr w:type="spellStart"/>
      <w:r w:rsidRPr="00436FE6">
        <w:rPr>
          <w:shd w:val="clear" w:color="auto" w:fill="FFFFFF"/>
        </w:rPr>
        <w:t>poate</w:t>
      </w:r>
      <w:proofErr w:type="spellEnd"/>
      <w:r w:rsidRPr="00436FE6">
        <w:rPr>
          <w:shd w:val="clear" w:color="auto" w:fill="FFFFFF"/>
        </w:rPr>
        <w:t xml:space="preserve"> de relevant </w:t>
      </w:r>
      <w:proofErr w:type="spellStart"/>
      <w:r w:rsidRPr="00436FE6">
        <w:rPr>
          <w:shd w:val="clear" w:color="auto" w:fill="FFFFFF"/>
        </w:rPr>
        <w:t>pentru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subiectul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prezentat</w:t>
      </w:r>
      <w:proofErr w:type="spellEnd"/>
      <w:r w:rsidRPr="00436FE6">
        <w:rPr>
          <w:shd w:val="clear" w:color="auto" w:fill="FFFFFF"/>
        </w:rPr>
        <w:t xml:space="preserve">. </w:t>
      </w:r>
      <w:proofErr w:type="spellStart"/>
      <w:r w:rsidRPr="00436FE6">
        <w:rPr>
          <w:shd w:val="clear" w:color="auto" w:fill="FFFFFF"/>
        </w:rPr>
        <w:t>Acest</w:t>
      </w:r>
      <w:proofErr w:type="spellEnd"/>
      <w:r w:rsidRPr="00436FE6">
        <w:rPr>
          <w:shd w:val="clear" w:color="auto" w:fill="FFFFFF"/>
        </w:rPr>
        <w:t xml:space="preserve"> aspect se </w:t>
      </w:r>
      <w:proofErr w:type="spellStart"/>
      <w:r w:rsidRPr="00436FE6">
        <w:rPr>
          <w:shd w:val="clear" w:color="auto" w:fill="FFFFFF"/>
        </w:rPr>
        <w:t>realizează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pentru</w:t>
      </w:r>
      <w:proofErr w:type="spellEnd"/>
      <w:r w:rsidRPr="00436FE6">
        <w:rPr>
          <w:shd w:val="clear" w:color="auto" w:fill="FFFFFF"/>
        </w:rPr>
        <w:t xml:space="preserve"> a </w:t>
      </w:r>
      <w:proofErr w:type="spellStart"/>
      <w:r w:rsidRPr="00436FE6">
        <w:rPr>
          <w:shd w:val="clear" w:color="auto" w:fill="FFFFFF"/>
        </w:rPr>
        <w:t>preveni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situația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care </w:t>
      </w:r>
      <w:proofErr w:type="spellStart"/>
      <w:r w:rsidRPr="00436FE6">
        <w:rPr>
          <w:shd w:val="clear" w:color="auto" w:fill="FFFFFF"/>
        </w:rPr>
        <w:t>elevul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vorbește</w:t>
      </w:r>
      <w:proofErr w:type="spellEnd"/>
      <w:r w:rsidRPr="00436FE6">
        <w:rPr>
          <w:shd w:val="clear" w:color="auto" w:fill="FFFFFF"/>
        </w:rPr>
        <w:t xml:space="preserve"> fluent, </w:t>
      </w:r>
      <w:proofErr w:type="spellStart"/>
      <w:r w:rsidRPr="00436FE6">
        <w:rPr>
          <w:shd w:val="clear" w:color="auto" w:fill="FFFFFF"/>
        </w:rPr>
        <w:t>dar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fără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legătură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sau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relevanță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pentru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subiect</w:t>
      </w:r>
      <w:proofErr w:type="spellEnd"/>
      <w:r w:rsidRPr="00436FE6">
        <w:rPr>
          <w:shd w:val="clear" w:color="auto" w:fill="FFFFFF"/>
        </w:rPr>
        <w:t xml:space="preserve">. </w:t>
      </w:r>
    </w:p>
    <w:p w14:paraId="56EE39A7" w14:textId="77777777" w:rsidR="00436FE6" w:rsidRPr="00436FE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t>Teama</w:t>
      </w:r>
      <w:proofErr w:type="spellEnd"/>
      <w:r w:rsidRPr="00436FE6">
        <w:rPr>
          <w:shd w:val="clear" w:color="auto" w:fill="FFFFFF"/>
        </w:rPr>
        <w:t xml:space="preserve"> de a </w:t>
      </w:r>
      <w:proofErr w:type="spellStart"/>
      <w:r w:rsidRPr="00436FE6">
        <w:rPr>
          <w:shd w:val="clear" w:color="auto" w:fill="FFFFFF"/>
        </w:rPr>
        <w:t>susține</w:t>
      </w:r>
      <w:proofErr w:type="spellEnd"/>
      <w:r w:rsidRPr="00436FE6">
        <w:rPr>
          <w:shd w:val="clear" w:color="auto" w:fill="FFFFFF"/>
        </w:rPr>
        <w:t xml:space="preserve"> un </w:t>
      </w:r>
      <w:proofErr w:type="spellStart"/>
      <w:r w:rsidRPr="00436FE6">
        <w:rPr>
          <w:shd w:val="clear" w:color="auto" w:fill="FFFFFF"/>
        </w:rPr>
        <w:t>discurs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fața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celorlalți</w:t>
      </w:r>
      <w:proofErr w:type="spellEnd"/>
      <w:r w:rsidRPr="00436FE6">
        <w:rPr>
          <w:shd w:val="clear" w:color="auto" w:fill="FFFFFF"/>
        </w:rPr>
        <w:t xml:space="preserve"> include </w:t>
      </w:r>
      <w:proofErr w:type="spellStart"/>
      <w:r w:rsidRPr="00436FE6">
        <w:rPr>
          <w:shd w:val="clear" w:color="auto" w:fill="FFFFFF"/>
        </w:rPr>
        <w:t>următorii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parametri</w:t>
      </w:r>
      <w:proofErr w:type="spellEnd"/>
      <w:r w:rsidRPr="00436FE6">
        <w:rPr>
          <w:shd w:val="clear" w:color="auto" w:fill="FFFFFF"/>
        </w:rPr>
        <w:t xml:space="preserve">: 1. </w:t>
      </w:r>
      <w:proofErr w:type="spellStart"/>
      <w:r w:rsidRPr="00436FE6">
        <w:rPr>
          <w:shd w:val="clear" w:color="auto" w:fill="FFFFFF"/>
        </w:rPr>
        <w:t>contacte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ochi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ochi</w:t>
      </w:r>
      <w:proofErr w:type="spellEnd"/>
      <w:r w:rsidRPr="00436FE6">
        <w:rPr>
          <w:shd w:val="clear" w:color="auto" w:fill="FFFFFF"/>
        </w:rPr>
        <w:t xml:space="preserve">, 2. </w:t>
      </w:r>
      <w:proofErr w:type="spellStart"/>
      <w:r w:rsidRPr="00436FE6">
        <w:rPr>
          <w:shd w:val="clear" w:color="auto" w:fill="FFFFFF"/>
        </w:rPr>
        <w:t>frică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audiență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3. </w:t>
      </w:r>
      <w:proofErr w:type="spellStart"/>
      <w:r w:rsidRPr="00436FE6">
        <w:rPr>
          <w:shd w:val="clear" w:color="auto" w:fill="FFFFFF"/>
        </w:rPr>
        <w:t>tăcere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între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exprimarea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cuvintelor</w:t>
      </w:r>
      <w:proofErr w:type="spellEnd"/>
      <w:r w:rsidRPr="00436FE6">
        <w:rPr>
          <w:shd w:val="clear" w:color="auto" w:fill="FFFFFF"/>
        </w:rPr>
        <w:t xml:space="preserve">. </w:t>
      </w:r>
      <w:proofErr w:type="spellStart"/>
      <w:r w:rsidRPr="00436FE6">
        <w:rPr>
          <w:shd w:val="clear" w:color="auto" w:fill="FFFFFF"/>
        </w:rPr>
        <w:t>Toate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componente</w:t>
      </w:r>
      <w:proofErr w:type="spellEnd"/>
      <w:r w:rsidRPr="00436FE6">
        <w:rPr>
          <w:shd w:val="clear" w:color="auto" w:fill="FFFFFF"/>
        </w:rPr>
        <w:t xml:space="preserve"> se </w:t>
      </w:r>
      <w:proofErr w:type="spellStart"/>
      <w:r w:rsidRPr="00436FE6">
        <w:rPr>
          <w:shd w:val="clear" w:color="auto" w:fill="FFFFFF"/>
        </w:rPr>
        <w:t>referă</w:t>
      </w:r>
      <w:proofErr w:type="spellEnd"/>
      <w:r w:rsidRPr="00436FE6">
        <w:rPr>
          <w:shd w:val="clear" w:color="auto" w:fill="FFFFFF"/>
        </w:rPr>
        <w:t xml:space="preserve"> direct la </w:t>
      </w:r>
      <w:proofErr w:type="spellStart"/>
      <w:r w:rsidRPr="00436FE6">
        <w:rPr>
          <w:shd w:val="clear" w:color="auto" w:fill="FFFFFF"/>
        </w:rPr>
        <w:t>capacitatea</w:t>
      </w:r>
      <w:proofErr w:type="spellEnd"/>
      <w:r w:rsidRPr="00436FE6">
        <w:rPr>
          <w:shd w:val="clear" w:color="auto" w:fill="FFFFFF"/>
        </w:rPr>
        <w:t xml:space="preserve"> de a </w:t>
      </w:r>
      <w:proofErr w:type="spellStart"/>
      <w:r w:rsidRPr="00436FE6">
        <w:rPr>
          <w:shd w:val="clear" w:color="auto" w:fill="FFFFFF"/>
        </w:rPr>
        <w:t>depăși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anxietatea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raport</w:t>
      </w:r>
      <w:proofErr w:type="spellEnd"/>
      <w:r w:rsidRPr="00436FE6">
        <w:rPr>
          <w:shd w:val="clear" w:color="auto" w:fill="FFFFFF"/>
        </w:rPr>
        <w:t xml:space="preserve"> cu </w:t>
      </w:r>
      <w:proofErr w:type="spellStart"/>
      <w:r w:rsidRPr="00436FE6">
        <w:rPr>
          <w:shd w:val="clear" w:color="auto" w:fill="FFFFFF"/>
        </w:rPr>
        <w:t>audiența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direct </w:t>
      </w:r>
      <w:proofErr w:type="spellStart"/>
      <w:r w:rsidRPr="00436FE6">
        <w:rPr>
          <w:shd w:val="clear" w:color="auto" w:fill="FFFFFF"/>
        </w:rPr>
        <w:t>adresat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dezvoltării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unei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atitudini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neînfricate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fața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camerei</w:t>
      </w:r>
      <w:proofErr w:type="spellEnd"/>
      <w:r w:rsidRPr="00436FE6">
        <w:rPr>
          <w:shd w:val="clear" w:color="auto" w:fill="FFFFFF"/>
        </w:rPr>
        <w:t xml:space="preserve">. </w:t>
      </w:r>
      <w:proofErr w:type="spellStart"/>
      <w:r w:rsidRPr="00436FE6">
        <w:rPr>
          <w:shd w:val="clear" w:color="auto" w:fill="FFFFFF"/>
        </w:rPr>
        <w:t>Scorurile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pentru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fiecare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dintre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variabile</w:t>
      </w:r>
      <w:proofErr w:type="spellEnd"/>
      <w:r w:rsidRPr="00436FE6">
        <w:rPr>
          <w:shd w:val="clear" w:color="auto" w:fill="FFFFFF"/>
        </w:rPr>
        <w:t xml:space="preserve"> (cu </w:t>
      </w:r>
      <w:proofErr w:type="spellStart"/>
      <w:r w:rsidRPr="00436FE6">
        <w:rPr>
          <w:shd w:val="clear" w:color="auto" w:fill="FFFFFF"/>
        </w:rPr>
        <w:t>excepția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numărului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elemente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umplutură</w:t>
      </w:r>
      <w:proofErr w:type="spellEnd"/>
      <w:r w:rsidRPr="00436FE6">
        <w:rPr>
          <w:shd w:val="clear" w:color="auto" w:fill="FFFFFF"/>
        </w:rPr>
        <w:t xml:space="preserve">), sunt </w:t>
      </w:r>
      <w:proofErr w:type="spellStart"/>
      <w:r w:rsidRPr="00436FE6">
        <w:rPr>
          <w:shd w:val="clear" w:color="auto" w:fill="FFFFFF"/>
        </w:rPr>
        <w:t>clasificate</w:t>
      </w:r>
      <w:proofErr w:type="spellEnd"/>
      <w:r w:rsidRPr="00436FE6">
        <w:rPr>
          <w:shd w:val="clear" w:color="auto" w:fill="FFFFFF"/>
        </w:rPr>
        <w:t xml:space="preserve"> pe o </w:t>
      </w:r>
      <w:proofErr w:type="spellStart"/>
      <w:r w:rsidRPr="00436FE6">
        <w:rPr>
          <w:shd w:val="clear" w:color="auto" w:fill="FFFFFF"/>
        </w:rPr>
        <w:t>scară</w:t>
      </w:r>
      <w:proofErr w:type="spellEnd"/>
      <w:r w:rsidRPr="00436FE6">
        <w:rPr>
          <w:shd w:val="clear" w:color="auto" w:fill="FFFFFF"/>
        </w:rPr>
        <w:t xml:space="preserve"> Likert </w:t>
      </w:r>
      <w:proofErr w:type="spellStart"/>
      <w:r w:rsidRPr="00436FE6">
        <w:rPr>
          <w:shd w:val="clear" w:color="auto" w:fill="FFFFFF"/>
        </w:rPr>
        <w:t>între</w:t>
      </w:r>
      <w:proofErr w:type="spellEnd"/>
      <w:r w:rsidRPr="00436FE6">
        <w:rPr>
          <w:shd w:val="clear" w:color="auto" w:fill="FFFFFF"/>
        </w:rPr>
        <w:t xml:space="preserve"> 1-5.</w:t>
      </w:r>
    </w:p>
    <w:p w14:paraId="21D8F139" w14:textId="0C26A5C5" w:rsidR="00990246" w:rsidRPr="00990246" w:rsidRDefault="00436FE6" w:rsidP="00436FE6">
      <w:pPr>
        <w:pStyle w:val="a"/>
        <w:rPr>
          <w:shd w:val="clear" w:color="auto" w:fill="FFFFFF"/>
        </w:rPr>
      </w:pPr>
      <w:proofErr w:type="spellStart"/>
      <w:r w:rsidRPr="00436FE6">
        <w:rPr>
          <w:shd w:val="clear" w:color="auto" w:fill="FFFFFF"/>
        </w:rPr>
        <w:lastRenderedPageBreak/>
        <w:t>Variabila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independentă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 xml:space="preserve"> „Selfie Champ”, </w:t>
      </w:r>
      <w:proofErr w:type="spellStart"/>
      <w:r w:rsidRPr="00436FE6">
        <w:rPr>
          <w:shd w:val="clear" w:color="auto" w:fill="FFFFFF"/>
        </w:rPr>
        <w:t>așa</w:t>
      </w:r>
      <w:proofErr w:type="spellEnd"/>
      <w:r w:rsidRPr="00436FE6">
        <w:rPr>
          <w:shd w:val="clear" w:color="auto" w:fill="FFFFFF"/>
        </w:rPr>
        <w:t xml:space="preserve"> cum </w:t>
      </w:r>
      <w:proofErr w:type="spellStart"/>
      <w:r w:rsidRPr="00436FE6">
        <w:rPr>
          <w:shd w:val="clear" w:color="auto" w:fill="FFFFFF"/>
        </w:rPr>
        <w:t>este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descris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figura</w:t>
      </w:r>
      <w:proofErr w:type="spellEnd"/>
      <w:r w:rsidRPr="00436FE6">
        <w:rPr>
          <w:shd w:val="clear" w:color="auto" w:fill="FFFFFF"/>
        </w:rPr>
        <w:t xml:space="preserve"> 8.</w:t>
      </w:r>
    </w:p>
    <w:p w14:paraId="1AAAD0E1" w14:textId="0F5AE63E" w:rsidR="00990246" w:rsidRDefault="00267ACA" w:rsidP="00990246">
      <w:pPr>
        <w:pStyle w:val="a"/>
        <w:keepNext/>
      </w:pPr>
      <w:r>
        <w:rPr>
          <w:noProof/>
        </w:rPr>
        <w:drawing>
          <wp:inline distT="0" distB="0" distL="0" distR="0" wp14:anchorId="2D3F815C" wp14:editId="32972E55">
            <wp:extent cx="5274310" cy="2710180"/>
            <wp:effectExtent l="0" t="0" r="2540" b="0"/>
            <wp:docPr id="79" name="Picture 79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traducere 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83778" w14:textId="4FC96C05" w:rsidR="00990246" w:rsidRPr="00990246" w:rsidRDefault="00990246" w:rsidP="00402BBD">
      <w:pPr>
        <w:pStyle w:val="Caption"/>
        <w:bidi w:val="0"/>
        <w:rPr>
          <w:shd w:val="clear" w:color="auto" w:fill="FFFFFF"/>
        </w:rPr>
      </w:pPr>
      <w:proofErr w:type="spellStart"/>
      <w:r w:rsidRPr="00990246">
        <w:rPr>
          <w:i w:val="0"/>
          <w:iCs w:val="0"/>
          <w:sz w:val="20"/>
          <w:szCs w:val="20"/>
        </w:rPr>
        <w:t>Figur</w:t>
      </w:r>
      <w:r w:rsidR="00267ACA">
        <w:rPr>
          <w:i w:val="0"/>
          <w:iCs w:val="0"/>
          <w:sz w:val="20"/>
          <w:szCs w:val="20"/>
        </w:rPr>
        <w:t>a</w:t>
      </w:r>
      <w:proofErr w:type="spellEnd"/>
      <w:r w:rsidRPr="00990246">
        <w:rPr>
          <w:i w:val="0"/>
          <w:iCs w:val="0"/>
          <w:sz w:val="20"/>
          <w:szCs w:val="20"/>
        </w:rPr>
        <w:t xml:space="preserve"> </w:t>
      </w:r>
      <w:r w:rsidRPr="00990246">
        <w:rPr>
          <w:i w:val="0"/>
          <w:iCs w:val="0"/>
          <w:sz w:val="20"/>
          <w:szCs w:val="20"/>
          <w:shd w:val="clear" w:color="auto" w:fill="FFFFFF"/>
        </w:rPr>
        <w:fldChar w:fldCharType="begin"/>
      </w:r>
      <w:r w:rsidRPr="00990246">
        <w:rPr>
          <w:i w:val="0"/>
          <w:iCs w:val="0"/>
          <w:sz w:val="20"/>
          <w:szCs w:val="20"/>
          <w:shd w:val="clear" w:color="auto" w:fill="FFFFFF"/>
        </w:rPr>
        <w:instrText xml:space="preserve"> SEQ Figure \* ARABIC </w:instrText>
      </w:r>
      <w:r w:rsidRPr="00990246">
        <w:rPr>
          <w:i w:val="0"/>
          <w:iCs w:val="0"/>
          <w:sz w:val="20"/>
          <w:szCs w:val="20"/>
          <w:shd w:val="clear" w:color="auto" w:fill="FFFFFF"/>
        </w:rPr>
        <w:fldChar w:fldCharType="separate"/>
      </w:r>
      <w:r w:rsidR="004F57CD">
        <w:rPr>
          <w:i w:val="0"/>
          <w:iCs w:val="0"/>
          <w:noProof/>
          <w:sz w:val="20"/>
          <w:szCs w:val="20"/>
          <w:shd w:val="clear" w:color="auto" w:fill="FFFFFF"/>
        </w:rPr>
        <w:t>1</w:t>
      </w:r>
      <w:r w:rsidRPr="00990246">
        <w:rPr>
          <w:i w:val="0"/>
          <w:iCs w:val="0"/>
          <w:sz w:val="20"/>
          <w:szCs w:val="20"/>
          <w:shd w:val="clear" w:color="auto" w:fill="FFFFFF"/>
        </w:rPr>
        <w:fldChar w:fldCharType="end"/>
      </w:r>
      <w:r>
        <w:rPr>
          <w:i w:val="0"/>
          <w:iCs w:val="0"/>
          <w:sz w:val="20"/>
          <w:szCs w:val="20"/>
          <w:shd w:val="clear" w:color="auto" w:fill="FFFFFF"/>
        </w:rPr>
        <w:t>:</w:t>
      </w:r>
      <w:r w:rsidRPr="00990246">
        <w:rPr>
          <w:i w:val="0"/>
          <w:iCs w:val="0"/>
          <w:noProof/>
          <w:sz w:val="20"/>
          <w:szCs w:val="20"/>
        </w:rPr>
        <w:t xml:space="preserve"> </w:t>
      </w:r>
      <w:r w:rsidR="00402BBD">
        <w:rPr>
          <w:i w:val="0"/>
          <w:iCs w:val="0"/>
          <w:noProof/>
          <w:sz w:val="20"/>
          <w:szCs w:val="20"/>
        </w:rPr>
        <w:t>Testările din cadrul experimentului, pentru grupul experimental și cel de cntrol</w:t>
      </w:r>
    </w:p>
    <w:p w14:paraId="21CD8544" w14:textId="647E4596" w:rsidR="00436FE6" w:rsidRDefault="00436FE6" w:rsidP="00335738">
      <w:pPr>
        <w:pStyle w:val="a"/>
        <w:rPr>
          <w:shd w:val="clear" w:color="auto" w:fill="FFFFFF"/>
        </w:rPr>
      </w:pPr>
      <w:bookmarkStart w:id="30" w:name="_Toc10566845"/>
      <w:proofErr w:type="spellStart"/>
      <w:r w:rsidRPr="00436FE6">
        <w:rPr>
          <w:shd w:val="clear" w:color="auto" w:fill="FFFFFF"/>
        </w:rPr>
        <w:t>Grupul</w:t>
      </w:r>
      <w:proofErr w:type="spellEnd"/>
      <w:r w:rsidRPr="00436FE6">
        <w:rPr>
          <w:shd w:val="clear" w:color="auto" w:fill="FFFFFF"/>
        </w:rPr>
        <w:t xml:space="preserve"> de control nu a </w:t>
      </w:r>
      <w:proofErr w:type="spellStart"/>
      <w:r w:rsidRPr="00436FE6">
        <w:rPr>
          <w:shd w:val="clear" w:color="auto" w:fill="FFFFFF"/>
        </w:rPr>
        <w:t>participat</w:t>
      </w:r>
      <w:proofErr w:type="spellEnd"/>
      <w:r w:rsidRPr="00436FE6">
        <w:rPr>
          <w:shd w:val="clear" w:color="auto" w:fill="FFFFFF"/>
        </w:rPr>
        <w:t xml:space="preserve"> la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 xml:space="preserve">, </w:t>
      </w:r>
      <w:proofErr w:type="spellStart"/>
      <w:r w:rsidRPr="00436FE6">
        <w:rPr>
          <w:shd w:val="clear" w:color="auto" w:fill="FFFFFF"/>
        </w:rPr>
        <w:t>însă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acești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elevi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clasa</w:t>
      </w:r>
      <w:proofErr w:type="spellEnd"/>
      <w:r w:rsidRPr="00436FE6">
        <w:rPr>
          <w:shd w:val="clear" w:color="auto" w:fill="FFFFFF"/>
        </w:rPr>
        <w:t xml:space="preserve"> I (N = 13) au </w:t>
      </w:r>
      <w:proofErr w:type="spellStart"/>
      <w:r w:rsidRPr="00436FE6">
        <w:rPr>
          <w:shd w:val="clear" w:color="auto" w:fill="FFFFFF"/>
        </w:rPr>
        <w:t>fost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testați</w:t>
      </w:r>
      <w:proofErr w:type="spellEnd"/>
      <w:r w:rsidRPr="00436FE6">
        <w:rPr>
          <w:shd w:val="clear" w:color="auto" w:fill="FFFFFF"/>
        </w:rPr>
        <w:t xml:space="preserve"> la </w:t>
      </w:r>
      <w:proofErr w:type="spellStart"/>
      <w:r w:rsidRPr="00436FE6">
        <w:rPr>
          <w:shd w:val="clear" w:color="auto" w:fill="FFFFFF"/>
        </w:rPr>
        <w:t>începutul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anului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școlar</w:t>
      </w:r>
      <w:proofErr w:type="spellEnd"/>
      <w:r w:rsidRPr="00436FE6">
        <w:rPr>
          <w:shd w:val="clear" w:color="auto" w:fill="FFFFFF"/>
        </w:rPr>
        <w:t xml:space="preserve"> la </w:t>
      </w:r>
      <w:proofErr w:type="spellStart"/>
      <w:r w:rsidRPr="00436FE6">
        <w:rPr>
          <w:shd w:val="clear" w:color="auto" w:fill="FFFFFF"/>
        </w:rPr>
        <w:t>aceeași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activitate</w:t>
      </w:r>
      <w:proofErr w:type="spellEnd"/>
      <w:r w:rsidRPr="00436FE6">
        <w:rPr>
          <w:shd w:val="clear" w:color="auto" w:fill="FFFFFF"/>
        </w:rPr>
        <w:t xml:space="preserve"> ca </w:t>
      </w:r>
      <w:proofErr w:type="spellStart"/>
      <w:r w:rsidRPr="00436FE6">
        <w:rPr>
          <w:shd w:val="clear" w:color="auto" w:fill="FFFFFF"/>
        </w:rPr>
        <w:t>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cei</w:t>
      </w:r>
      <w:proofErr w:type="spellEnd"/>
      <w:r w:rsidRPr="00436FE6">
        <w:rPr>
          <w:shd w:val="clear" w:color="auto" w:fill="FFFFFF"/>
        </w:rPr>
        <w:t xml:space="preserve"> din </w:t>
      </w:r>
      <w:proofErr w:type="spellStart"/>
      <w:r w:rsidRPr="00436FE6">
        <w:rPr>
          <w:shd w:val="clear" w:color="auto" w:fill="FFFFFF"/>
        </w:rPr>
        <w:t>grupul</w:t>
      </w:r>
      <w:proofErr w:type="spellEnd"/>
      <w:r w:rsidRPr="00436FE6">
        <w:rPr>
          <w:shd w:val="clear" w:color="auto" w:fill="FFFFFF"/>
        </w:rPr>
        <w:t xml:space="preserve"> experimental, la </w:t>
      </w:r>
      <w:proofErr w:type="spellStart"/>
      <w:r w:rsidRPr="00436FE6">
        <w:rPr>
          <w:shd w:val="clear" w:color="auto" w:fill="FFFFFF"/>
        </w:rPr>
        <w:t>aproximativ</w:t>
      </w:r>
      <w:proofErr w:type="spellEnd"/>
      <w:r w:rsidRPr="00436FE6">
        <w:rPr>
          <w:shd w:val="clear" w:color="auto" w:fill="FFFFFF"/>
        </w:rPr>
        <w:t xml:space="preserve"> o </w:t>
      </w:r>
      <w:proofErr w:type="spellStart"/>
      <w:r w:rsidRPr="00436FE6">
        <w:rPr>
          <w:shd w:val="clear" w:color="auto" w:fill="FFFFFF"/>
        </w:rPr>
        <w:t>lună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după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începerea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școlii</w:t>
      </w:r>
      <w:proofErr w:type="spellEnd"/>
      <w:r w:rsidRPr="00436FE6">
        <w:rPr>
          <w:shd w:val="clear" w:color="auto" w:fill="FFFFFF"/>
        </w:rPr>
        <w:t xml:space="preserve">. </w:t>
      </w:r>
      <w:proofErr w:type="spellStart"/>
      <w:r w:rsidRPr="00436FE6">
        <w:rPr>
          <w:shd w:val="clear" w:color="auto" w:fill="FFFFFF"/>
        </w:rPr>
        <w:t>După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ce</w:t>
      </w:r>
      <w:proofErr w:type="spellEnd"/>
      <w:r w:rsidRPr="00436FE6">
        <w:rPr>
          <w:shd w:val="clear" w:color="auto" w:fill="FFFFFF"/>
        </w:rPr>
        <w:t xml:space="preserve"> au </w:t>
      </w:r>
      <w:proofErr w:type="spellStart"/>
      <w:r w:rsidRPr="00436FE6">
        <w:rPr>
          <w:shd w:val="clear" w:color="auto" w:fill="FFFFFF"/>
        </w:rPr>
        <w:t>fost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testați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aceleași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condiții</w:t>
      </w:r>
      <w:proofErr w:type="spellEnd"/>
      <w:r w:rsidRPr="00436FE6">
        <w:rPr>
          <w:shd w:val="clear" w:color="auto" w:fill="FFFFFF"/>
        </w:rPr>
        <w:t xml:space="preserve"> cu </w:t>
      </w:r>
      <w:proofErr w:type="spellStart"/>
      <w:r w:rsidRPr="00436FE6">
        <w:rPr>
          <w:shd w:val="clear" w:color="auto" w:fill="FFFFFF"/>
        </w:rPr>
        <w:t>elevii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grupului</w:t>
      </w:r>
      <w:proofErr w:type="spellEnd"/>
      <w:r w:rsidRPr="00436FE6">
        <w:rPr>
          <w:shd w:val="clear" w:color="auto" w:fill="FFFFFF"/>
        </w:rPr>
        <w:t xml:space="preserve"> experimental, </w:t>
      </w:r>
      <w:proofErr w:type="spellStart"/>
      <w:r w:rsidRPr="00436FE6">
        <w:rPr>
          <w:shd w:val="clear" w:color="auto" w:fill="FFFFFF"/>
        </w:rPr>
        <w:t>grupul</w:t>
      </w:r>
      <w:proofErr w:type="spellEnd"/>
      <w:r w:rsidRPr="00436FE6">
        <w:rPr>
          <w:shd w:val="clear" w:color="auto" w:fill="FFFFFF"/>
        </w:rPr>
        <w:t xml:space="preserve"> de control a </w:t>
      </w:r>
      <w:proofErr w:type="spellStart"/>
      <w:r w:rsidRPr="00436FE6">
        <w:rPr>
          <w:shd w:val="clear" w:color="auto" w:fill="FFFFFF"/>
        </w:rPr>
        <w:t>continuat</w:t>
      </w:r>
      <w:proofErr w:type="spellEnd"/>
      <w:r w:rsidRPr="00436FE6">
        <w:rPr>
          <w:shd w:val="clear" w:color="auto" w:fill="FFFFFF"/>
        </w:rPr>
        <w:t xml:space="preserve"> cu </w:t>
      </w:r>
      <w:proofErr w:type="spellStart"/>
      <w:r w:rsidRPr="00436FE6">
        <w:rPr>
          <w:shd w:val="clear" w:color="auto" w:fill="FFFFFF"/>
        </w:rPr>
        <w:t>programa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lor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obișnuită</w:t>
      </w:r>
      <w:proofErr w:type="spellEnd"/>
      <w:r w:rsidRPr="00436FE6">
        <w:rPr>
          <w:shd w:val="clear" w:color="auto" w:fill="FFFFFF"/>
        </w:rPr>
        <w:t xml:space="preserve">, </w:t>
      </w:r>
      <w:proofErr w:type="spellStart"/>
      <w:r w:rsidRPr="00436FE6">
        <w:rPr>
          <w:shd w:val="clear" w:color="auto" w:fill="FFFFFF"/>
        </w:rPr>
        <w:t>fără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elemente</w:t>
      </w:r>
      <w:proofErr w:type="spellEnd"/>
      <w:r w:rsidRPr="00436FE6">
        <w:rPr>
          <w:shd w:val="clear" w:color="auto" w:fill="FFFFFF"/>
        </w:rPr>
        <w:t xml:space="preserve"> din </w:t>
      </w:r>
      <w:proofErr w:type="spellStart"/>
      <w:r w:rsidRPr="00436FE6">
        <w:rPr>
          <w:shd w:val="clear" w:color="auto" w:fill="FFFFFF"/>
        </w:rPr>
        <w:t>programul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intervenție</w:t>
      </w:r>
      <w:proofErr w:type="spellEnd"/>
      <w:r w:rsidRPr="00436FE6">
        <w:rPr>
          <w:shd w:val="clear" w:color="auto" w:fill="FFFFFF"/>
        </w:rPr>
        <w:t xml:space="preserve"> „Selfie Champ”. Un test post-experimental a </w:t>
      </w:r>
      <w:proofErr w:type="spellStart"/>
      <w:r w:rsidRPr="00436FE6">
        <w:rPr>
          <w:shd w:val="clear" w:color="auto" w:fill="FFFFFF"/>
        </w:rPr>
        <w:t>fost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organizat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săptămâna</w:t>
      </w:r>
      <w:proofErr w:type="spellEnd"/>
      <w:r w:rsidRPr="00436FE6">
        <w:rPr>
          <w:shd w:val="clear" w:color="auto" w:fill="FFFFFF"/>
        </w:rPr>
        <w:t xml:space="preserve"> 22,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aceeași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perioadă</w:t>
      </w:r>
      <w:proofErr w:type="spellEnd"/>
      <w:r w:rsidRPr="00436FE6">
        <w:rPr>
          <w:shd w:val="clear" w:color="auto" w:fill="FFFFFF"/>
        </w:rPr>
        <w:t xml:space="preserve"> de </w:t>
      </w:r>
      <w:proofErr w:type="spellStart"/>
      <w:r w:rsidRPr="00436FE6">
        <w:rPr>
          <w:shd w:val="clear" w:color="auto" w:fill="FFFFFF"/>
        </w:rPr>
        <w:t>timp</w:t>
      </w:r>
      <w:proofErr w:type="spellEnd"/>
      <w:r w:rsidRPr="00436FE6">
        <w:rPr>
          <w:shd w:val="clear" w:color="auto" w:fill="FFFFFF"/>
        </w:rPr>
        <w:t xml:space="preserve"> cu </w:t>
      </w:r>
      <w:proofErr w:type="spellStart"/>
      <w:r w:rsidRPr="00436FE6">
        <w:rPr>
          <w:shd w:val="clear" w:color="auto" w:fill="FFFFFF"/>
        </w:rPr>
        <w:t>testul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grupului</w:t>
      </w:r>
      <w:proofErr w:type="spellEnd"/>
      <w:r w:rsidRPr="00436FE6">
        <w:rPr>
          <w:shd w:val="clear" w:color="auto" w:fill="FFFFFF"/>
        </w:rPr>
        <w:t xml:space="preserve"> experimental.</w:t>
      </w:r>
      <w:r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Elevii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grupului</w:t>
      </w:r>
      <w:proofErr w:type="spellEnd"/>
      <w:r w:rsidRPr="00436FE6">
        <w:rPr>
          <w:shd w:val="clear" w:color="auto" w:fill="FFFFFF"/>
        </w:rPr>
        <w:t xml:space="preserve"> de control au </w:t>
      </w:r>
      <w:proofErr w:type="spellStart"/>
      <w:r w:rsidRPr="00436FE6">
        <w:rPr>
          <w:shd w:val="clear" w:color="auto" w:fill="FFFFFF"/>
        </w:rPr>
        <w:t>intrat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</w:t>
      </w:r>
      <w:proofErr w:type="spellEnd"/>
      <w:r w:rsidRPr="00436FE6">
        <w:rPr>
          <w:shd w:val="clear" w:color="auto" w:fill="FFFFFF"/>
        </w:rPr>
        <w:t xml:space="preserve"> contact pedagogic cu </w:t>
      </w:r>
      <w:proofErr w:type="spellStart"/>
      <w:r w:rsidRPr="00436FE6">
        <w:rPr>
          <w:shd w:val="clear" w:color="auto" w:fill="FFFFFF"/>
        </w:rPr>
        <w:t>instructorul</w:t>
      </w:r>
      <w:proofErr w:type="spellEnd"/>
      <w:r w:rsidRPr="00436FE6">
        <w:rPr>
          <w:shd w:val="clear" w:color="auto" w:fill="FFFFFF"/>
        </w:rPr>
        <w:t xml:space="preserve">, </w:t>
      </w:r>
      <w:proofErr w:type="spellStart"/>
      <w:r w:rsidRPr="00436FE6">
        <w:rPr>
          <w:shd w:val="clear" w:color="auto" w:fill="FFFFFF"/>
        </w:rPr>
        <w:t>dar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într</w:t>
      </w:r>
      <w:proofErr w:type="spellEnd"/>
      <w:r w:rsidRPr="00436FE6">
        <w:rPr>
          <w:shd w:val="clear" w:color="auto" w:fill="FFFFFF"/>
        </w:rPr>
        <w:t xml:space="preserve">-o </w:t>
      </w:r>
      <w:proofErr w:type="spellStart"/>
      <w:r w:rsidRPr="00436FE6">
        <w:rPr>
          <w:shd w:val="clear" w:color="auto" w:fill="FFFFFF"/>
        </w:rPr>
        <w:t>interacțiune</w:t>
      </w:r>
      <w:proofErr w:type="spellEnd"/>
      <w:r w:rsidRPr="00436FE6">
        <w:rPr>
          <w:shd w:val="clear" w:color="auto" w:fill="FFFFFF"/>
        </w:rPr>
        <w:t xml:space="preserve"> </w:t>
      </w:r>
      <w:proofErr w:type="spellStart"/>
      <w:r w:rsidRPr="00436FE6">
        <w:rPr>
          <w:shd w:val="clear" w:color="auto" w:fill="FFFFFF"/>
        </w:rPr>
        <w:t>diferită</w:t>
      </w:r>
      <w:proofErr w:type="spellEnd"/>
      <w:r w:rsidRPr="00436FE6">
        <w:rPr>
          <w:shd w:val="clear" w:color="auto" w:fill="FFFFFF"/>
        </w:rPr>
        <w:t>.</w:t>
      </w:r>
    </w:p>
    <w:p w14:paraId="01FE707C" w14:textId="0608FC8E" w:rsidR="00990246" w:rsidRPr="00990246" w:rsidRDefault="00990246" w:rsidP="00335738">
      <w:pPr>
        <w:pStyle w:val="a"/>
        <w:rPr>
          <w:shd w:val="clear" w:color="auto" w:fill="FFFFFF"/>
        </w:rPr>
      </w:pPr>
      <w:r w:rsidRPr="00990246">
        <w:rPr>
          <w:b/>
          <w:shd w:val="clear" w:color="auto" w:fill="FFFFFF"/>
        </w:rPr>
        <w:t>II.</w:t>
      </w:r>
      <w:r w:rsidR="009325AA">
        <w:rPr>
          <w:b/>
          <w:shd w:val="clear" w:color="auto" w:fill="FFFFFF"/>
        </w:rPr>
        <w:t>3</w:t>
      </w:r>
      <w:r w:rsidRPr="00990246">
        <w:rPr>
          <w:b/>
          <w:shd w:val="clear" w:color="auto" w:fill="FFFFFF"/>
        </w:rPr>
        <w:t xml:space="preserve"> </w:t>
      </w:r>
      <w:bookmarkEnd w:id="30"/>
      <w:proofErr w:type="spellStart"/>
      <w:r w:rsidR="001D7291">
        <w:rPr>
          <w:b/>
          <w:shd w:val="clear" w:color="auto" w:fill="FFFFFF"/>
        </w:rPr>
        <w:t>Populația</w:t>
      </w:r>
      <w:proofErr w:type="spellEnd"/>
      <w:r w:rsidR="001D7291">
        <w:rPr>
          <w:b/>
          <w:shd w:val="clear" w:color="auto" w:fill="FFFFFF"/>
        </w:rPr>
        <w:t xml:space="preserve"> de </w:t>
      </w:r>
      <w:proofErr w:type="spellStart"/>
      <w:r w:rsidR="001D7291">
        <w:rPr>
          <w:b/>
          <w:shd w:val="clear" w:color="auto" w:fill="FFFFFF"/>
        </w:rPr>
        <w:t>cercetare</w:t>
      </w:r>
      <w:proofErr w:type="spellEnd"/>
    </w:p>
    <w:p w14:paraId="192DFB86" w14:textId="77777777" w:rsidR="00335738" w:rsidRPr="00335738" w:rsidRDefault="001D7291" w:rsidP="00335738">
      <w:pPr>
        <w:pStyle w:val="Caption"/>
        <w:keepNext/>
        <w:bidi w:val="0"/>
        <w:rPr>
          <w:i w:val="0"/>
          <w:iCs w:val="0"/>
          <w:sz w:val="20"/>
          <w:szCs w:val="20"/>
        </w:rPr>
      </w:pPr>
      <w:proofErr w:type="spellStart"/>
      <w:r>
        <w:rPr>
          <w:i w:val="0"/>
          <w:iCs w:val="0"/>
          <w:sz w:val="20"/>
          <w:szCs w:val="20"/>
        </w:rPr>
        <w:t>Tabelul</w:t>
      </w:r>
      <w:proofErr w:type="spellEnd"/>
      <w:r w:rsidR="00335738" w:rsidRPr="00335738">
        <w:rPr>
          <w:i w:val="0"/>
          <w:iCs w:val="0"/>
          <w:sz w:val="20"/>
          <w:szCs w:val="20"/>
        </w:rPr>
        <w:t xml:space="preserve"> </w:t>
      </w:r>
      <w:r w:rsidR="00335738" w:rsidRPr="00335738">
        <w:rPr>
          <w:i w:val="0"/>
          <w:iCs w:val="0"/>
          <w:sz w:val="20"/>
          <w:szCs w:val="20"/>
        </w:rPr>
        <w:fldChar w:fldCharType="begin"/>
      </w:r>
      <w:r w:rsidR="00335738" w:rsidRPr="00335738">
        <w:rPr>
          <w:i w:val="0"/>
          <w:iCs w:val="0"/>
          <w:sz w:val="20"/>
          <w:szCs w:val="20"/>
        </w:rPr>
        <w:instrText xml:space="preserve"> SEQ Table \* ARABIC </w:instrText>
      </w:r>
      <w:r w:rsidR="00335738" w:rsidRPr="00335738">
        <w:rPr>
          <w:i w:val="0"/>
          <w:iCs w:val="0"/>
          <w:sz w:val="20"/>
          <w:szCs w:val="20"/>
        </w:rPr>
        <w:fldChar w:fldCharType="separate"/>
      </w:r>
      <w:r w:rsidR="00335738" w:rsidRPr="00335738">
        <w:rPr>
          <w:i w:val="0"/>
          <w:iCs w:val="0"/>
          <w:noProof/>
          <w:sz w:val="20"/>
          <w:szCs w:val="20"/>
        </w:rPr>
        <w:t>1</w:t>
      </w:r>
      <w:r w:rsidR="00335738" w:rsidRPr="00335738">
        <w:rPr>
          <w:i w:val="0"/>
          <w:iCs w:val="0"/>
          <w:sz w:val="20"/>
          <w:szCs w:val="20"/>
        </w:rPr>
        <w:fldChar w:fldCharType="end"/>
      </w:r>
      <w:r w:rsidR="00335738" w:rsidRPr="00335738">
        <w:rPr>
          <w:i w:val="0"/>
          <w:iCs w:val="0"/>
          <w:noProof/>
          <w:sz w:val="20"/>
          <w:szCs w:val="20"/>
        </w:rPr>
        <w:t xml:space="preserve">: </w:t>
      </w:r>
      <w:r>
        <w:rPr>
          <w:i w:val="0"/>
          <w:iCs w:val="0"/>
          <w:noProof/>
          <w:sz w:val="20"/>
          <w:szCs w:val="20"/>
        </w:rPr>
        <w:t>Populația de cercetare</w:t>
      </w:r>
    </w:p>
    <w:tbl>
      <w:tblPr>
        <w:tblStyle w:val="TableGrid1"/>
        <w:tblpPr w:leftFromText="180" w:rightFromText="180" w:vertAnchor="text" w:horzAnchor="margin" w:tblpY="69"/>
        <w:tblW w:w="8251" w:type="dxa"/>
        <w:tblInd w:w="0" w:type="dxa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33"/>
        <w:gridCol w:w="1591"/>
        <w:gridCol w:w="675"/>
        <w:gridCol w:w="1565"/>
        <w:gridCol w:w="931"/>
        <w:gridCol w:w="956"/>
      </w:tblGrid>
      <w:tr w:rsidR="00335738" w:rsidRPr="00990246" w14:paraId="25001391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16F92F" w14:textId="5F1EE90C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b/>
                <w:shd w:val="clear" w:color="auto" w:fill="FFFFFF"/>
              </w:rPr>
              <w:t>Variab</w:t>
            </w:r>
            <w:r w:rsidR="00436FE6">
              <w:rPr>
                <w:rFonts w:cs="Times New Roman"/>
                <w:b/>
                <w:shd w:val="clear" w:color="auto" w:fill="FFFFFF"/>
              </w:rPr>
              <w:t>ile</w:t>
            </w:r>
            <w:proofErr w:type="spellEnd"/>
            <w:r w:rsidRPr="00990246">
              <w:rPr>
                <w:rFonts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623EB7" w14:textId="0BD52C3E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b/>
                <w:shd w:val="clear" w:color="auto" w:fill="FFFFFF"/>
              </w:rPr>
              <w:t>Categori</w:t>
            </w:r>
            <w:r w:rsidR="00436FE6">
              <w:rPr>
                <w:rFonts w:cs="Times New Roman"/>
                <w:b/>
                <w:shd w:val="clear" w:color="auto" w:fill="FFFFFF"/>
              </w:rPr>
              <w:t>i</w:t>
            </w:r>
            <w:proofErr w:type="spellEnd"/>
            <w:r w:rsidRPr="00990246">
              <w:rPr>
                <w:rFonts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0CC6A0" w14:textId="082C2865" w:rsidR="00990246" w:rsidRPr="00990246" w:rsidRDefault="00436FE6" w:rsidP="00335738">
            <w:pPr>
              <w:pStyle w:val="a"/>
              <w:ind w:firstLine="0"/>
              <w:rPr>
                <w:rFonts w:cs="Times New Roman"/>
                <w:b/>
                <w:shd w:val="clear" w:color="auto" w:fill="FFFFFF"/>
              </w:rPr>
            </w:pPr>
            <w:proofErr w:type="spellStart"/>
            <w:r>
              <w:rPr>
                <w:rFonts w:cs="Times New Roman"/>
                <w:b/>
                <w:shd w:val="clear" w:color="auto" w:fill="FFFFFF"/>
              </w:rPr>
              <w:t>Grup</w:t>
            </w:r>
            <w:proofErr w:type="spellEnd"/>
            <w:r>
              <w:rPr>
                <w:rFonts w:cs="Times New Roman"/>
                <w:b/>
                <w:shd w:val="clear" w:color="auto" w:fill="FFFFFF"/>
              </w:rPr>
              <w:t xml:space="preserve"> experimental</w:t>
            </w:r>
            <w:r w:rsidR="00990246" w:rsidRPr="00990246">
              <w:rPr>
                <w:rFonts w:cs="Times New Roman"/>
                <w:b/>
                <w:shd w:val="clear" w:color="auto" w:fill="FFFFFF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2CC14A" w14:textId="393AEAEF" w:rsidR="00990246" w:rsidRPr="00990246" w:rsidRDefault="00990246" w:rsidP="00335738">
            <w:pPr>
              <w:pStyle w:val="a"/>
              <w:ind w:firstLine="0"/>
              <w:rPr>
                <w:rFonts w:cs="Times New Roman"/>
                <w:b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b/>
                <w:shd w:val="clear" w:color="auto" w:fill="FFFFFF"/>
              </w:rPr>
              <w:t>Grup</w:t>
            </w:r>
            <w:proofErr w:type="spellEnd"/>
            <w:r w:rsidR="00436FE6">
              <w:rPr>
                <w:rFonts w:cs="Times New Roman"/>
                <w:b/>
                <w:shd w:val="clear" w:color="auto" w:fill="FFFFFF"/>
              </w:rPr>
              <w:t xml:space="preserve"> de control</w:t>
            </w:r>
          </w:p>
        </w:tc>
      </w:tr>
      <w:tr w:rsidR="00335738" w:rsidRPr="00990246" w14:paraId="43741495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79CB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B99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7808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b/>
                <w:shd w:val="clear" w:color="auto" w:fill="FFFFFF"/>
              </w:rPr>
              <w:t>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084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b/>
                <w:shd w:val="clear" w:color="auto" w:fill="FFFFFF"/>
              </w:rPr>
              <w:t>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7FB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b/>
                <w:shd w:val="clear" w:color="auto" w:fill="FFFFFF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3B5C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b/>
                <w:shd w:val="clear" w:color="auto" w:fill="FFFFFF"/>
              </w:rPr>
              <w:t>%</w:t>
            </w:r>
          </w:p>
        </w:tc>
      </w:tr>
      <w:tr w:rsidR="00335738" w:rsidRPr="00990246" w14:paraId="040B1E4E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8200" w14:textId="38CAD36B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Gen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2D17" w14:textId="151EB76F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Fe</w:t>
            </w:r>
            <w:r w:rsidR="002B34A0">
              <w:rPr>
                <w:rFonts w:cs="Times New Roman"/>
                <w:shd w:val="clear" w:color="auto" w:fill="FFFFFF"/>
              </w:rPr>
              <w:t>minin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531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</w:rPr>
              <w:t xml:space="preserve">7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40D6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36.8</w:t>
            </w:r>
            <w:r w:rsidRPr="00990246">
              <w:rPr>
                <w:rFonts w:cs="Times New Roman"/>
                <w:shd w:val="clear" w:color="auto" w:fill="FFFFFF"/>
                <w:rtl/>
              </w:rPr>
              <w:t>%</w:t>
            </w:r>
            <w:r w:rsidRPr="00990246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2B48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4551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53.84</w:t>
            </w:r>
          </w:p>
        </w:tc>
      </w:tr>
      <w:tr w:rsidR="00335738" w:rsidRPr="00990246" w14:paraId="5D59E287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3CB3" w14:textId="169B3F23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Gen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78DE" w14:textId="7FC06144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Ma</w:t>
            </w:r>
            <w:r w:rsidR="002B34A0">
              <w:rPr>
                <w:rFonts w:cs="Times New Roman"/>
                <w:shd w:val="clear" w:color="auto" w:fill="FFFFFF"/>
              </w:rPr>
              <w:t>sculin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AE52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</w:rPr>
              <w:t>1</w:t>
            </w:r>
            <w:r w:rsidRPr="00335738">
              <w:rPr>
                <w:rFonts w:cs="Times New Roman"/>
                <w:shd w:val="clear" w:color="auto" w:fill="FFFFFF"/>
                <w:rtl/>
              </w:rPr>
              <w:t>2</w:t>
            </w:r>
            <w:r w:rsidRPr="00335738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592E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63.1%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07F0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4DF2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46.15</w:t>
            </w:r>
          </w:p>
        </w:tc>
      </w:tr>
      <w:tr w:rsidR="00335738" w:rsidRPr="00990246" w14:paraId="3B2BCAD6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5ED" w14:textId="7E9B51D8" w:rsidR="00990246" w:rsidRPr="00990246" w:rsidRDefault="00436FE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>
              <w:rPr>
                <w:rFonts w:cs="Times New Roman"/>
                <w:shd w:val="clear" w:color="auto" w:fill="FFFFFF"/>
              </w:rPr>
              <w:t>Istoric</w:t>
            </w:r>
            <w:proofErr w:type="spellEnd"/>
            <w:r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FFFFF"/>
              </w:rPr>
              <w:t>e</w:t>
            </w:r>
            <w:r w:rsidR="00990246" w:rsidRPr="00990246">
              <w:rPr>
                <w:rFonts w:cs="Times New Roman"/>
                <w:shd w:val="clear" w:color="auto" w:fill="FFFFFF"/>
              </w:rPr>
              <w:t>duca</w:t>
            </w:r>
            <w:r>
              <w:rPr>
                <w:rFonts w:cs="Times New Roman"/>
                <w:shd w:val="clear" w:color="auto" w:fill="FFFFFF"/>
              </w:rPr>
              <w:t>ț</w:t>
            </w:r>
            <w:r w:rsidR="00990246" w:rsidRPr="00990246">
              <w:rPr>
                <w:rFonts w:cs="Times New Roman"/>
                <w:shd w:val="clear" w:color="auto" w:fill="FFFFFF"/>
              </w:rPr>
              <w:t>ional</w:t>
            </w:r>
            <w:proofErr w:type="spellEnd"/>
            <w:r w:rsidR="00990246" w:rsidRPr="00990246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999E" w14:textId="387769CE" w:rsidR="00990246" w:rsidRPr="00990246" w:rsidRDefault="002B34A0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>
              <w:rPr>
                <w:rFonts w:cs="Times New Roman"/>
                <w:shd w:val="clear" w:color="auto" w:fill="FFFFFF"/>
              </w:rPr>
              <w:t>Grădiniță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180A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  <w:rtl/>
              </w:rPr>
              <w:t>19</w:t>
            </w:r>
            <w:r w:rsidRPr="00335738">
              <w:rPr>
                <w:rFonts w:cs="Times New Roman"/>
                <w:shd w:val="clear" w:color="auto" w:fill="FFFFFF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913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100%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97E4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E56F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100</w:t>
            </w:r>
          </w:p>
        </w:tc>
      </w:tr>
      <w:tr w:rsidR="00335738" w:rsidRPr="00990246" w14:paraId="154C756E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42CB" w14:textId="5A980C5C" w:rsidR="00990246" w:rsidRPr="00990246" w:rsidRDefault="00436FE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>
              <w:rPr>
                <w:rFonts w:cs="Times New Roman"/>
                <w:shd w:val="clear" w:color="auto" w:fill="FFFFFF"/>
              </w:rPr>
              <w:t>Limbă</w:t>
            </w:r>
            <w:proofErr w:type="spellEnd"/>
            <w:r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FFFFF"/>
              </w:rPr>
              <w:t>vorbită</w:t>
            </w:r>
            <w:proofErr w:type="spellEnd"/>
            <w:r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FFFFF"/>
              </w:rPr>
              <w:t>acasă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316D" w14:textId="2B0905A7" w:rsidR="00990246" w:rsidRPr="002B34A0" w:rsidRDefault="002B34A0" w:rsidP="00335738">
            <w:pPr>
              <w:pStyle w:val="a"/>
              <w:ind w:firstLine="0"/>
              <w:rPr>
                <w:rFonts w:cs="Times New Roman"/>
                <w:shd w:val="clear" w:color="auto" w:fill="FFFFFF"/>
                <w:lang w:val="ro-RO"/>
              </w:rPr>
            </w:pPr>
            <w:r>
              <w:rPr>
                <w:rFonts w:cs="Times New Roman"/>
                <w:shd w:val="clear" w:color="auto" w:fill="FFFFFF"/>
                <w:lang w:val="ro-RO"/>
              </w:rPr>
              <w:t>Ebraică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E79B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</w:rPr>
              <w:t>10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0A4F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52.6%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7336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17F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92.3</w:t>
            </w:r>
          </w:p>
        </w:tc>
      </w:tr>
      <w:tr w:rsidR="00436FE6" w:rsidRPr="00990246" w14:paraId="4475B723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A98" w14:textId="68B29A16" w:rsidR="00436FE6" w:rsidRPr="00990246" w:rsidRDefault="00436FE6" w:rsidP="00436FE6">
            <w:pPr>
              <w:pStyle w:val="a"/>
              <w:ind w:firstLine="0"/>
              <w:jc w:val="left"/>
              <w:rPr>
                <w:rFonts w:cs="Times New Roman"/>
                <w:shd w:val="clear" w:color="auto" w:fill="FFFFFF"/>
              </w:rPr>
            </w:pPr>
            <w:proofErr w:type="spellStart"/>
            <w:r w:rsidRPr="00263699">
              <w:rPr>
                <w:rFonts w:cs="Times New Roman"/>
                <w:shd w:val="clear" w:color="auto" w:fill="FFFFFF"/>
              </w:rPr>
              <w:t>Limbă</w:t>
            </w:r>
            <w:proofErr w:type="spellEnd"/>
            <w:r w:rsidRPr="0026369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263699">
              <w:rPr>
                <w:rFonts w:cs="Times New Roman"/>
                <w:shd w:val="clear" w:color="auto" w:fill="FFFFFF"/>
              </w:rPr>
              <w:t>vorbită</w:t>
            </w:r>
            <w:proofErr w:type="spellEnd"/>
            <w:r w:rsidRPr="0026369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263699">
              <w:rPr>
                <w:rFonts w:cs="Times New Roman"/>
                <w:shd w:val="clear" w:color="auto" w:fill="FFFFFF"/>
              </w:rPr>
              <w:t>acasă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472" w14:textId="34830975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Rus</w:t>
            </w:r>
            <w:r w:rsidR="002B34A0">
              <w:rPr>
                <w:rFonts w:cs="Times New Roman"/>
                <w:shd w:val="clear" w:color="auto" w:fill="FFFFFF"/>
              </w:rPr>
              <w:t>ă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8157" w14:textId="77777777" w:rsidR="00436FE6" w:rsidRPr="00335738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  <w:rtl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DF9" w14:textId="77777777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31.5%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CB5C" w14:textId="77777777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9FE" w14:textId="77777777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15.38</w:t>
            </w:r>
          </w:p>
        </w:tc>
      </w:tr>
      <w:tr w:rsidR="00436FE6" w:rsidRPr="00990246" w14:paraId="050E32AC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8697" w14:textId="5176F2DC" w:rsidR="00436FE6" w:rsidRPr="00990246" w:rsidRDefault="00436FE6" w:rsidP="00436FE6">
            <w:pPr>
              <w:pStyle w:val="a"/>
              <w:ind w:firstLine="0"/>
              <w:jc w:val="left"/>
              <w:rPr>
                <w:rFonts w:cs="Times New Roman"/>
                <w:shd w:val="clear" w:color="auto" w:fill="FFFFFF"/>
              </w:rPr>
            </w:pPr>
            <w:proofErr w:type="spellStart"/>
            <w:r w:rsidRPr="00263699">
              <w:rPr>
                <w:rFonts w:cs="Times New Roman"/>
                <w:shd w:val="clear" w:color="auto" w:fill="FFFFFF"/>
              </w:rPr>
              <w:t>Limbă</w:t>
            </w:r>
            <w:proofErr w:type="spellEnd"/>
            <w:r w:rsidRPr="0026369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263699">
              <w:rPr>
                <w:rFonts w:cs="Times New Roman"/>
                <w:shd w:val="clear" w:color="auto" w:fill="FFFFFF"/>
              </w:rPr>
              <w:t>vorbită</w:t>
            </w:r>
            <w:proofErr w:type="spellEnd"/>
            <w:r w:rsidRPr="00263699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263699">
              <w:rPr>
                <w:rFonts w:cs="Times New Roman"/>
                <w:shd w:val="clear" w:color="auto" w:fill="FFFFFF"/>
              </w:rPr>
              <w:t>acasă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DA2" w14:textId="1BB6499B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Am</w:t>
            </w:r>
            <w:r w:rsidR="002B34A0">
              <w:rPr>
                <w:rFonts w:cs="Times New Roman"/>
                <w:shd w:val="clear" w:color="auto" w:fill="FFFFFF"/>
              </w:rPr>
              <w:t>araică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694" w14:textId="77777777" w:rsidR="00436FE6" w:rsidRPr="00335738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  <w:rtl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D6BB" w14:textId="77777777" w:rsidR="00436FE6" w:rsidRPr="00990246" w:rsidRDefault="00436FE6" w:rsidP="00436FE6">
            <w:pPr>
              <w:pStyle w:val="a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10.5%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8B0A" w14:textId="77777777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 xml:space="preserve">Non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6EE" w14:textId="77777777" w:rsidR="00436FE6" w:rsidRPr="00990246" w:rsidRDefault="00436FE6" w:rsidP="00436FE6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 xml:space="preserve">Non </w:t>
            </w:r>
          </w:p>
        </w:tc>
      </w:tr>
      <w:tr w:rsidR="00335738" w:rsidRPr="00990246" w14:paraId="41B13F81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ADC7" w14:textId="1FDCB73E" w:rsidR="00990246" w:rsidRPr="00990246" w:rsidRDefault="00436FE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>
              <w:rPr>
                <w:rFonts w:cs="Times New Roman"/>
                <w:shd w:val="clear" w:color="auto" w:fill="FFFFFF"/>
              </w:rPr>
              <w:t>Limbă</w:t>
            </w:r>
            <w:proofErr w:type="spellEnd"/>
            <w:r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FFFFF"/>
              </w:rPr>
              <w:t>vorbită</w:t>
            </w:r>
            <w:proofErr w:type="spellEnd"/>
            <w:r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hd w:val="clear" w:color="auto" w:fill="FFFFFF"/>
              </w:rPr>
              <w:t>acasă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518" w14:textId="4B92257C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Arab</w:t>
            </w:r>
            <w:r w:rsidR="002B34A0">
              <w:rPr>
                <w:rFonts w:cs="Times New Roman"/>
                <w:shd w:val="clear" w:color="auto" w:fill="FFFFFF"/>
              </w:rPr>
              <w:t>ă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6B3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9F8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5.2%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59E0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Non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A47E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 xml:space="preserve">Non </w:t>
            </w:r>
          </w:p>
        </w:tc>
      </w:tr>
      <w:tr w:rsidR="00335738" w:rsidRPr="00990246" w14:paraId="5E6304D2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0783" w14:textId="3CE189CA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lastRenderedPageBreak/>
              <w:t>Participa</w:t>
            </w:r>
            <w:r w:rsidR="00436FE6">
              <w:rPr>
                <w:rFonts w:cs="Times New Roman"/>
                <w:shd w:val="clear" w:color="auto" w:fill="FFFFFF"/>
              </w:rPr>
              <w:t>re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</w:t>
            </w:r>
            <w:r w:rsidR="00436FE6">
              <w:rPr>
                <w:rFonts w:cs="Times New Roman"/>
                <w:shd w:val="clear" w:color="auto" w:fill="FFFFFF"/>
              </w:rPr>
              <w:t>la</w:t>
            </w:r>
            <w:r w:rsidRPr="00990246">
              <w:rPr>
                <w:rFonts w:cs="Times New Roman"/>
                <w:shd w:val="clear" w:color="auto" w:fill="FFFFFF"/>
              </w:rPr>
              <w:t xml:space="preserve"> pre-test (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etapa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A)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9A7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1612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988B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84.2%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479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D5F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100%</w:t>
            </w:r>
          </w:p>
        </w:tc>
      </w:tr>
      <w:tr w:rsidR="00335738" w:rsidRPr="00990246" w14:paraId="2357150D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C7EE" w14:textId="3D431FE8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Participa</w:t>
            </w:r>
            <w:r w:rsidR="00436FE6">
              <w:rPr>
                <w:rFonts w:cs="Times New Roman"/>
                <w:shd w:val="clear" w:color="auto" w:fill="FFFFFF"/>
              </w:rPr>
              <w:t>re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în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primul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stadiu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al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programului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de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intervenție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(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etapa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B)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AE8E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6729" w14:textId="77777777" w:rsidR="00990246" w:rsidRPr="00335738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335738">
              <w:rPr>
                <w:rFonts w:cs="Times New Roman"/>
                <w:shd w:val="clear" w:color="auto" w:fill="FFFFFF"/>
              </w:rPr>
              <w:t>20*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671C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8780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E362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</w:tr>
      <w:tr w:rsidR="00335738" w:rsidRPr="00990246" w14:paraId="1BF96EE8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89F" w14:textId="7038D036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Participa</w:t>
            </w:r>
            <w:r w:rsidR="00436FE6">
              <w:rPr>
                <w:rFonts w:cs="Times New Roman"/>
                <w:shd w:val="clear" w:color="auto" w:fill="FFFFFF"/>
              </w:rPr>
              <w:t>re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la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evaluarea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pe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parcurs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(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etapa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C)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EBE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F6D8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6B72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F059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4A98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</w:tr>
      <w:tr w:rsidR="00335738" w:rsidRPr="00990246" w14:paraId="33E0DA53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6AE9" w14:textId="218789A6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Participa</w:t>
            </w:r>
            <w:r w:rsidR="00436FE6">
              <w:rPr>
                <w:rFonts w:cs="Times New Roman"/>
                <w:shd w:val="clear" w:color="auto" w:fill="FFFFFF"/>
              </w:rPr>
              <w:t>re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la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partea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a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doua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="00436FE6">
              <w:rPr>
                <w:rFonts w:cs="Times New Roman"/>
                <w:shd w:val="clear" w:color="auto" w:fill="FFFFFF"/>
              </w:rPr>
              <w:t>aprogramului</w:t>
            </w:r>
            <w:proofErr w:type="spellEnd"/>
            <w:r w:rsidR="00436FE6">
              <w:rPr>
                <w:rFonts w:cs="Times New Roman"/>
                <w:shd w:val="clear" w:color="auto" w:fill="FFFFFF"/>
              </w:rPr>
              <w:t xml:space="preserve"> de </w:t>
            </w:r>
            <w:proofErr w:type="spellStart"/>
            <w:r w:rsidR="002B34A0">
              <w:rPr>
                <w:rFonts w:cs="Times New Roman"/>
                <w:shd w:val="clear" w:color="auto" w:fill="FFFFFF"/>
              </w:rPr>
              <w:t>i</w:t>
            </w:r>
            <w:r w:rsidR="00436FE6">
              <w:rPr>
                <w:rFonts w:cs="Times New Roman"/>
                <w:shd w:val="clear" w:color="auto" w:fill="FFFFFF"/>
              </w:rPr>
              <w:t>ntervenție</w:t>
            </w:r>
            <w:proofErr w:type="spellEnd"/>
            <w:r w:rsidR="002B34A0">
              <w:rPr>
                <w:rFonts w:cs="Times New Roman"/>
                <w:shd w:val="clear" w:color="auto" w:fill="FFFFFF"/>
              </w:rPr>
              <w:t xml:space="preserve"> </w:t>
            </w:r>
            <w:r w:rsidRPr="00990246">
              <w:rPr>
                <w:rFonts w:cs="Times New Roman"/>
                <w:shd w:val="clear" w:color="auto" w:fill="FFFFFF"/>
              </w:rPr>
              <w:t>(</w:t>
            </w:r>
            <w:proofErr w:type="spellStart"/>
            <w:r w:rsidRPr="00990246">
              <w:rPr>
                <w:rFonts w:cs="Times New Roman"/>
                <w:shd w:val="clear" w:color="auto" w:fill="FFFFFF"/>
              </w:rPr>
              <w:t>e</w:t>
            </w:r>
            <w:r w:rsidR="002B34A0">
              <w:rPr>
                <w:rFonts w:cs="Times New Roman"/>
                <w:shd w:val="clear" w:color="auto" w:fill="FFFFFF"/>
              </w:rPr>
              <w:t>tapa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D)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4210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C5A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08AF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000F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B29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</w:tr>
      <w:tr w:rsidR="00335738" w:rsidRPr="00990246" w14:paraId="372D4CA7" w14:textId="77777777" w:rsidTr="00335738">
        <w:trPr>
          <w:trHeight w:val="240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613E" w14:textId="247F0CCF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proofErr w:type="spellStart"/>
            <w:r w:rsidRPr="00990246">
              <w:rPr>
                <w:rFonts w:cs="Times New Roman"/>
                <w:shd w:val="clear" w:color="auto" w:fill="FFFFFF"/>
              </w:rPr>
              <w:t>Participa</w:t>
            </w:r>
            <w:r w:rsidR="002B34A0">
              <w:rPr>
                <w:rFonts w:cs="Times New Roman"/>
                <w:shd w:val="clear" w:color="auto" w:fill="FFFFFF"/>
              </w:rPr>
              <w:t>re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="002B34A0">
              <w:rPr>
                <w:rFonts w:cs="Times New Roman"/>
                <w:shd w:val="clear" w:color="auto" w:fill="FFFFFF"/>
              </w:rPr>
              <w:t>în</w:t>
            </w:r>
            <w:proofErr w:type="spellEnd"/>
            <w:r w:rsidR="002B34A0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2B34A0">
              <w:rPr>
                <w:rFonts w:cs="Times New Roman"/>
                <w:shd w:val="clear" w:color="auto" w:fill="FFFFFF"/>
              </w:rPr>
              <w:t>etapa</w:t>
            </w:r>
            <w:proofErr w:type="spellEnd"/>
            <w:r w:rsidR="002B34A0">
              <w:rPr>
                <w:rFonts w:cs="Times New Roman"/>
                <w:shd w:val="clear" w:color="auto" w:fill="FFFFFF"/>
              </w:rPr>
              <w:t xml:space="preserve"> </w:t>
            </w:r>
            <w:r w:rsidRPr="00990246">
              <w:rPr>
                <w:rFonts w:cs="Times New Roman"/>
                <w:shd w:val="clear" w:color="auto" w:fill="FFFFFF"/>
              </w:rPr>
              <w:t xml:space="preserve"> posttest</w:t>
            </w:r>
            <w:proofErr w:type="gramEnd"/>
            <w:r w:rsidRPr="00990246">
              <w:rPr>
                <w:rFonts w:cs="Times New Roman"/>
                <w:shd w:val="clear" w:color="auto" w:fill="FFFFFF"/>
              </w:rPr>
              <w:t xml:space="preserve"> (</w:t>
            </w:r>
            <w:proofErr w:type="spellStart"/>
            <w:r w:rsidR="002B34A0">
              <w:rPr>
                <w:rFonts w:cs="Times New Roman"/>
                <w:shd w:val="clear" w:color="auto" w:fill="FFFFFF"/>
              </w:rPr>
              <w:t>etapa</w:t>
            </w:r>
            <w:proofErr w:type="spellEnd"/>
            <w:r w:rsidRPr="00990246">
              <w:rPr>
                <w:rFonts w:cs="Times New Roman"/>
                <w:shd w:val="clear" w:color="auto" w:fill="FFFFFF"/>
              </w:rPr>
              <w:t xml:space="preserve"> E)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5F1E" w14:textId="77777777" w:rsidR="00990246" w:rsidRPr="00990246" w:rsidRDefault="00990246" w:rsidP="00990246">
            <w:pPr>
              <w:pStyle w:val="a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C257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F2C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100%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6456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F9B4" w14:textId="77777777" w:rsidR="00990246" w:rsidRPr="00990246" w:rsidRDefault="00990246" w:rsidP="00335738">
            <w:pPr>
              <w:pStyle w:val="a"/>
              <w:ind w:firstLine="0"/>
              <w:rPr>
                <w:rFonts w:cs="Times New Roman"/>
                <w:shd w:val="clear" w:color="auto" w:fill="FFFFFF"/>
              </w:rPr>
            </w:pPr>
            <w:r w:rsidRPr="00990246">
              <w:rPr>
                <w:rFonts w:cs="Times New Roman"/>
                <w:shd w:val="clear" w:color="auto" w:fill="FFFFFF"/>
              </w:rPr>
              <w:t>93%</w:t>
            </w:r>
          </w:p>
        </w:tc>
      </w:tr>
    </w:tbl>
    <w:p w14:paraId="5FE26979" w14:textId="77777777" w:rsidR="00990246" w:rsidRPr="00990246" w:rsidRDefault="00990246" w:rsidP="00990246">
      <w:pPr>
        <w:pStyle w:val="a"/>
        <w:rPr>
          <w:shd w:val="clear" w:color="auto" w:fill="FFFFFF"/>
        </w:rPr>
      </w:pPr>
    </w:p>
    <w:p w14:paraId="0BF539C0" w14:textId="391B2682" w:rsidR="00990246" w:rsidRPr="00990246" w:rsidRDefault="00990246" w:rsidP="00990246">
      <w:pPr>
        <w:pStyle w:val="a"/>
        <w:rPr>
          <w:shd w:val="clear" w:color="auto" w:fill="FFFFFF"/>
        </w:rPr>
      </w:pPr>
      <w:r w:rsidRPr="00990246">
        <w:rPr>
          <w:shd w:val="clear" w:color="auto" w:fill="FFFFFF"/>
        </w:rPr>
        <w:t xml:space="preserve">* </w:t>
      </w:r>
      <w:r w:rsidR="00784E3C">
        <w:rPr>
          <w:shd w:val="clear" w:color="auto" w:fill="FFFFFF"/>
        </w:rPr>
        <w:t xml:space="preserve">Un </w:t>
      </w:r>
      <w:proofErr w:type="spellStart"/>
      <w:r w:rsidR="00784E3C">
        <w:rPr>
          <w:shd w:val="clear" w:color="auto" w:fill="FFFFFF"/>
        </w:rPr>
        <w:t>copil</w:t>
      </w:r>
      <w:proofErr w:type="spellEnd"/>
      <w:r w:rsidR="00784E3C">
        <w:rPr>
          <w:shd w:val="clear" w:color="auto" w:fill="FFFFFF"/>
        </w:rPr>
        <w:t xml:space="preserve"> s-a </w:t>
      </w:r>
      <w:proofErr w:type="spellStart"/>
      <w:r w:rsidR="00784E3C">
        <w:rPr>
          <w:shd w:val="clear" w:color="auto" w:fill="FFFFFF"/>
        </w:rPr>
        <w:t>alăturat</w:t>
      </w:r>
      <w:proofErr w:type="spellEnd"/>
      <w:r w:rsidR="00784E3C">
        <w:rPr>
          <w:shd w:val="clear" w:color="auto" w:fill="FFFFFF"/>
        </w:rPr>
        <w:t xml:space="preserve"> </w:t>
      </w:r>
      <w:proofErr w:type="spellStart"/>
      <w:r w:rsidR="00784E3C">
        <w:rPr>
          <w:shd w:val="clear" w:color="auto" w:fill="FFFFFF"/>
        </w:rPr>
        <w:t>grupului</w:t>
      </w:r>
      <w:proofErr w:type="spellEnd"/>
      <w:r w:rsidR="00784E3C">
        <w:rPr>
          <w:shd w:val="clear" w:color="auto" w:fill="FFFFFF"/>
        </w:rPr>
        <w:t xml:space="preserve"> experimental</w:t>
      </w:r>
      <w:r w:rsidR="00852A3A">
        <w:rPr>
          <w:shd w:val="clear" w:color="auto" w:fill="FFFFFF"/>
        </w:rPr>
        <w:t xml:space="preserve"> </w:t>
      </w:r>
      <w:proofErr w:type="spellStart"/>
      <w:r w:rsidR="00784E3C">
        <w:rPr>
          <w:shd w:val="clear" w:color="auto" w:fill="FFFFFF"/>
        </w:rPr>
        <w:t>după</w:t>
      </w:r>
      <w:proofErr w:type="spellEnd"/>
      <w:r w:rsidR="00784E3C">
        <w:rPr>
          <w:shd w:val="clear" w:color="auto" w:fill="FFFFFF"/>
        </w:rPr>
        <w:t xml:space="preserve"> prima </w:t>
      </w:r>
      <w:proofErr w:type="spellStart"/>
      <w:r w:rsidR="00784E3C">
        <w:rPr>
          <w:shd w:val="clear" w:color="auto" w:fill="FFFFFF"/>
        </w:rPr>
        <w:t>etapă</w:t>
      </w:r>
      <w:proofErr w:type="spellEnd"/>
      <w:r w:rsidR="00784E3C">
        <w:rPr>
          <w:shd w:val="clear" w:color="auto" w:fill="FFFFFF"/>
        </w:rPr>
        <w:t xml:space="preserve"> (A) </w:t>
      </w:r>
      <w:proofErr w:type="spellStart"/>
      <w:r w:rsidR="00784E3C">
        <w:rPr>
          <w:shd w:val="clear" w:color="auto" w:fill="FFFFFF"/>
        </w:rPr>
        <w:t>și</w:t>
      </w:r>
      <w:proofErr w:type="spellEnd"/>
      <w:r w:rsidR="00784E3C">
        <w:rPr>
          <w:shd w:val="clear" w:color="auto" w:fill="FFFFFF"/>
        </w:rPr>
        <w:t xml:space="preserve"> </w:t>
      </w:r>
      <w:proofErr w:type="spellStart"/>
      <w:r w:rsidR="00784E3C">
        <w:rPr>
          <w:shd w:val="clear" w:color="auto" w:fill="FFFFFF"/>
        </w:rPr>
        <w:t>altul</w:t>
      </w:r>
      <w:proofErr w:type="spellEnd"/>
      <w:r w:rsidR="00784E3C">
        <w:rPr>
          <w:shd w:val="clear" w:color="auto" w:fill="FFFFFF"/>
        </w:rPr>
        <w:t xml:space="preserve"> a </w:t>
      </w:r>
      <w:proofErr w:type="spellStart"/>
      <w:r w:rsidR="00784E3C">
        <w:rPr>
          <w:shd w:val="clear" w:color="auto" w:fill="FFFFFF"/>
        </w:rPr>
        <w:t>plecat</w:t>
      </w:r>
      <w:proofErr w:type="spellEnd"/>
      <w:r w:rsidR="00784E3C">
        <w:rPr>
          <w:shd w:val="clear" w:color="auto" w:fill="FFFFFF"/>
        </w:rPr>
        <w:t xml:space="preserve"> </w:t>
      </w:r>
      <w:proofErr w:type="spellStart"/>
      <w:r w:rsidR="00784E3C">
        <w:rPr>
          <w:shd w:val="clear" w:color="auto" w:fill="FFFFFF"/>
        </w:rPr>
        <w:t>după</w:t>
      </w:r>
      <w:proofErr w:type="spellEnd"/>
      <w:r w:rsidR="00784E3C">
        <w:rPr>
          <w:shd w:val="clear" w:color="auto" w:fill="FFFFFF"/>
        </w:rPr>
        <w:t xml:space="preserve"> </w:t>
      </w:r>
      <w:proofErr w:type="spellStart"/>
      <w:r w:rsidR="00784E3C">
        <w:rPr>
          <w:shd w:val="clear" w:color="auto" w:fill="FFFFFF"/>
        </w:rPr>
        <w:t>testarea</w:t>
      </w:r>
      <w:proofErr w:type="spellEnd"/>
      <w:r w:rsidR="00784E3C">
        <w:rPr>
          <w:shd w:val="clear" w:color="auto" w:fill="FFFFFF"/>
        </w:rPr>
        <w:t xml:space="preserve"> de </w:t>
      </w:r>
      <w:proofErr w:type="spellStart"/>
      <w:r w:rsidR="00784E3C">
        <w:rPr>
          <w:shd w:val="clear" w:color="auto" w:fill="FFFFFF"/>
        </w:rPr>
        <w:t>progres</w:t>
      </w:r>
      <w:proofErr w:type="spellEnd"/>
      <w:r w:rsidR="00784E3C">
        <w:rPr>
          <w:shd w:val="clear" w:color="auto" w:fill="FFFFFF"/>
        </w:rPr>
        <w:t xml:space="preserve"> (</w:t>
      </w:r>
      <w:r w:rsidRPr="00990246">
        <w:rPr>
          <w:shd w:val="clear" w:color="auto" w:fill="FFFFFF"/>
        </w:rPr>
        <w:t>C).</w:t>
      </w:r>
    </w:p>
    <w:p w14:paraId="59B538B7" w14:textId="77777777" w:rsidR="0058430E" w:rsidRDefault="0058430E" w:rsidP="0058430E">
      <w:pPr>
        <w:pStyle w:val="a"/>
        <w:rPr>
          <w:shd w:val="clear" w:color="auto" w:fill="FFFFFF"/>
        </w:rPr>
      </w:pPr>
    </w:p>
    <w:p w14:paraId="184DA6A4" w14:textId="77777777" w:rsidR="00335738" w:rsidRPr="00014434" w:rsidRDefault="001D7291" w:rsidP="00335738">
      <w:pPr>
        <w:pStyle w:val="a0"/>
        <w:bidi w:val="0"/>
        <w:rPr>
          <w:rFonts w:eastAsia="Times New Roman" w:cstheme="majorBidi"/>
        </w:rPr>
      </w:pPr>
      <w:bookmarkStart w:id="31" w:name="_Toc3278564"/>
      <w:bookmarkStart w:id="32" w:name="_Toc10566855"/>
      <w:bookmarkStart w:id="33" w:name="_Toc14271447"/>
      <w:proofErr w:type="spellStart"/>
      <w:r>
        <w:rPr>
          <w:rFonts w:eastAsia="Times New Roman" w:cstheme="majorBidi"/>
        </w:rPr>
        <w:t>Capitolul</w:t>
      </w:r>
      <w:proofErr w:type="spellEnd"/>
      <w:r w:rsidR="00335738" w:rsidRPr="00014434">
        <w:rPr>
          <w:rFonts w:eastAsia="Times New Roman" w:cstheme="majorBidi"/>
        </w:rPr>
        <w:t xml:space="preserve"> III: </w:t>
      </w:r>
      <w:bookmarkEnd w:id="31"/>
      <w:bookmarkEnd w:id="32"/>
      <w:bookmarkEnd w:id="33"/>
      <w:proofErr w:type="spellStart"/>
      <w:r>
        <w:rPr>
          <w:rFonts w:eastAsia="Times New Roman" w:cstheme="majorBidi"/>
        </w:rPr>
        <w:t>Rezultate</w:t>
      </w:r>
      <w:proofErr w:type="spellEnd"/>
    </w:p>
    <w:p w14:paraId="75FE931A" w14:textId="77777777" w:rsidR="00335738" w:rsidRPr="00014434" w:rsidRDefault="00335738" w:rsidP="00852A3A">
      <w:pPr>
        <w:pStyle w:val="a1"/>
        <w:ind w:firstLine="720"/>
        <w:rPr>
          <w:rFonts w:eastAsia="Times New Roman" w:cstheme="majorBidi"/>
        </w:rPr>
      </w:pPr>
      <w:bookmarkStart w:id="34" w:name="_Toc3278565"/>
      <w:bookmarkStart w:id="35" w:name="_Toc10566856"/>
      <w:bookmarkStart w:id="36" w:name="_Toc14271448"/>
      <w:r w:rsidRPr="00014434">
        <w:rPr>
          <w:rFonts w:eastAsia="Times New Roman" w:cstheme="majorBidi"/>
        </w:rPr>
        <w:t xml:space="preserve">III.1 </w:t>
      </w:r>
      <w:proofErr w:type="spellStart"/>
      <w:r w:rsidR="001D7291">
        <w:rPr>
          <w:rFonts w:eastAsia="Times New Roman" w:cstheme="majorBidi"/>
        </w:rPr>
        <w:t>Rezultate</w:t>
      </w:r>
      <w:proofErr w:type="spellEnd"/>
      <w:r w:rsidR="001D7291">
        <w:rPr>
          <w:rFonts w:eastAsia="Times New Roman" w:cstheme="majorBidi"/>
        </w:rPr>
        <w:t xml:space="preserve"> </w:t>
      </w:r>
      <w:proofErr w:type="spellStart"/>
      <w:r w:rsidR="001D7291">
        <w:rPr>
          <w:rFonts w:eastAsia="Times New Roman" w:cstheme="majorBidi"/>
        </w:rPr>
        <w:t>cantitative</w:t>
      </w:r>
      <w:bookmarkEnd w:id="34"/>
      <w:bookmarkEnd w:id="35"/>
      <w:bookmarkEnd w:id="36"/>
      <w:proofErr w:type="spellEnd"/>
      <w:r w:rsidRPr="00014434">
        <w:rPr>
          <w:rFonts w:eastAsia="Times New Roman" w:cstheme="majorBidi"/>
        </w:rPr>
        <w:t xml:space="preserve"> </w:t>
      </w:r>
    </w:p>
    <w:p w14:paraId="19E16210" w14:textId="77777777" w:rsidR="00D30D32" w:rsidRDefault="00E57EDC" w:rsidP="00E57EDC">
      <w:pPr>
        <w:pStyle w:val="Heading1"/>
        <w:jc w:val="both"/>
        <w:rPr>
          <w:rFonts w:eastAsia="Times New Roman" w:cstheme="majorBidi"/>
          <w:b w:val="0"/>
          <w:kern w:val="0"/>
        </w:rPr>
      </w:pPr>
      <w:bookmarkStart w:id="37" w:name="_Toc3278566"/>
      <w:bookmarkStart w:id="38" w:name="_Toc10566857"/>
      <w:proofErr w:type="spellStart"/>
      <w:r w:rsidRPr="00E57EDC">
        <w:rPr>
          <w:rFonts w:eastAsia="Times New Roman" w:cstheme="majorBidi"/>
          <w:b w:val="0"/>
          <w:kern w:val="0"/>
        </w:rPr>
        <w:t>Datele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preluate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din 79 de </w:t>
      </w:r>
      <w:proofErr w:type="spellStart"/>
      <w:r w:rsidRPr="00E57EDC">
        <w:rPr>
          <w:rFonts w:eastAsia="Times New Roman" w:cstheme="majorBidi"/>
          <w:b w:val="0"/>
          <w:kern w:val="0"/>
        </w:rPr>
        <w:t>clipuri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(29 de </w:t>
      </w:r>
      <w:proofErr w:type="spellStart"/>
      <w:r w:rsidRPr="00E57EDC">
        <w:rPr>
          <w:rFonts w:eastAsia="Times New Roman" w:cstheme="majorBidi"/>
          <w:b w:val="0"/>
          <w:kern w:val="0"/>
        </w:rPr>
        <w:t>clipuri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ale </w:t>
      </w:r>
      <w:proofErr w:type="spellStart"/>
      <w:r w:rsidRPr="00E57EDC">
        <w:rPr>
          <w:rFonts w:eastAsia="Times New Roman" w:cstheme="majorBidi"/>
          <w:b w:val="0"/>
          <w:kern w:val="0"/>
        </w:rPr>
        <w:t>grupurilor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experimental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control din </w:t>
      </w:r>
      <w:proofErr w:type="spellStart"/>
      <w:r w:rsidRPr="00E57EDC">
        <w:rPr>
          <w:rFonts w:eastAsia="Times New Roman" w:cstheme="majorBidi"/>
          <w:b w:val="0"/>
          <w:kern w:val="0"/>
        </w:rPr>
        <w:t>testele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pre-</w:t>
      </w:r>
      <w:proofErr w:type="spellStart"/>
      <w:r w:rsidRPr="00E57EDC">
        <w:rPr>
          <w:rFonts w:eastAsia="Times New Roman" w:cstheme="majorBidi"/>
          <w:b w:val="0"/>
          <w:kern w:val="0"/>
        </w:rPr>
        <w:t>experimentale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, 20 de </w:t>
      </w:r>
      <w:proofErr w:type="spellStart"/>
      <w:r w:rsidRPr="00E57EDC">
        <w:rPr>
          <w:rFonts w:eastAsia="Times New Roman" w:cstheme="majorBidi"/>
          <w:b w:val="0"/>
          <w:kern w:val="0"/>
        </w:rPr>
        <w:t>clipuri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ale </w:t>
      </w:r>
      <w:proofErr w:type="spellStart"/>
      <w:r w:rsidRPr="00E57EDC">
        <w:rPr>
          <w:rFonts w:eastAsia="Times New Roman" w:cstheme="majorBidi"/>
          <w:b w:val="0"/>
          <w:kern w:val="0"/>
        </w:rPr>
        <w:t>grupului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experimental din </w:t>
      </w:r>
      <w:proofErr w:type="spellStart"/>
      <w:r w:rsidRPr="00E57EDC">
        <w:rPr>
          <w:rFonts w:eastAsia="Times New Roman" w:cstheme="majorBidi"/>
          <w:b w:val="0"/>
          <w:kern w:val="0"/>
        </w:rPr>
        <w:t>testele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intermediare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30 de </w:t>
      </w:r>
      <w:proofErr w:type="spellStart"/>
      <w:r w:rsidRPr="00E57EDC">
        <w:rPr>
          <w:rFonts w:eastAsia="Times New Roman" w:cstheme="majorBidi"/>
          <w:b w:val="0"/>
          <w:kern w:val="0"/>
        </w:rPr>
        <w:t>clipuri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ale </w:t>
      </w:r>
      <w:proofErr w:type="spellStart"/>
      <w:r w:rsidRPr="00E57EDC">
        <w:rPr>
          <w:rFonts w:eastAsia="Times New Roman" w:cstheme="majorBidi"/>
          <w:b w:val="0"/>
          <w:kern w:val="0"/>
        </w:rPr>
        <w:t>grupurilor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experimentale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control din </w:t>
      </w:r>
      <w:proofErr w:type="spellStart"/>
      <w:r w:rsidRPr="00E57EDC">
        <w:rPr>
          <w:rFonts w:eastAsia="Times New Roman" w:cstheme="majorBidi"/>
          <w:b w:val="0"/>
          <w:kern w:val="0"/>
        </w:rPr>
        <w:t>testele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post-</w:t>
      </w:r>
      <w:proofErr w:type="spellStart"/>
      <w:r w:rsidRPr="00E57EDC">
        <w:rPr>
          <w:rFonts w:eastAsia="Times New Roman" w:cstheme="majorBidi"/>
          <w:b w:val="0"/>
          <w:kern w:val="0"/>
        </w:rPr>
        <w:t>experimentale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) care au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verificate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E57EDC">
        <w:rPr>
          <w:rFonts w:eastAsia="Times New Roman" w:cstheme="majorBidi"/>
          <w:b w:val="0"/>
          <w:kern w:val="0"/>
        </w:rPr>
        <w:t>către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doi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evaluatori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imparțiali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, au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analizate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statistic </w:t>
      </w:r>
      <w:proofErr w:type="spellStart"/>
      <w:r w:rsidRPr="00E57EDC">
        <w:rPr>
          <w:rFonts w:eastAsia="Times New Roman" w:cstheme="majorBidi"/>
          <w:b w:val="0"/>
          <w:kern w:val="0"/>
        </w:rPr>
        <w:t>prin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soft-ul SPSS. </w:t>
      </w:r>
    </w:p>
    <w:p w14:paraId="05AD8C20" w14:textId="77777777" w:rsidR="00D30D32" w:rsidRDefault="00E57EDC" w:rsidP="00E57EDC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E57EDC">
        <w:rPr>
          <w:rFonts w:eastAsia="Times New Roman" w:cstheme="majorBidi"/>
          <w:b w:val="0"/>
          <w:kern w:val="0"/>
        </w:rPr>
        <w:t xml:space="preserve">Prima </w:t>
      </w:r>
      <w:proofErr w:type="spellStart"/>
      <w:r w:rsidRPr="00E57EDC">
        <w:rPr>
          <w:rFonts w:eastAsia="Times New Roman" w:cstheme="majorBidi"/>
          <w:b w:val="0"/>
          <w:kern w:val="0"/>
        </w:rPr>
        <w:t>acțiune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aceea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a </w:t>
      </w:r>
      <w:proofErr w:type="spellStart"/>
      <w:r w:rsidRPr="00E57EDC">
        <w:rPr>
          <w:rFonts w:eastAsia="Times New Roman" w:cstheme="majorBidi"/>
          <w:b w:val="0"/>
          <w:kern w:val="0"/>
        </w:rPr>
        <w:t>converti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datele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trei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întrebări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(7, 10, 11) care au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corelate </w:t>
      </w:r>
      <w:proofErr w:type="spellStart"/>
      <w:r w:rsidRPr="00E57EDC">
        <w:rPr>
          <w:rFonts w:eastAsia="Times New Roman" w:cstheme="majorBidi"/>
          <w:b w:val="0"/>
          <w:kern w:val="0"/>
        </w:rPr>
        <w:t>negativ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. Au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create </w:t>
      </w:r>
      <w:proofErr w:type="spellStart"/>
      <w:r w:rsidRPr="00E57EDC">
        <w:rPr>
          <w:rFonts w:eastAsia="Times New Roman" w:cstheme="majorBidi"/>
          <w:b w:val="0"/>
          <w:kern w:val="0"/>
        </w:rPr>
        <w:t>trei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noi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variabile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pentru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îndeplini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aceeași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scară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ca </w:t>
      </w:r>
      <w:proofErr w:type="spellStart"/>
      <w:r w:rsidRPr="00E57EDC">
        <w:rPr>
          <w:rFonts w:eastAsia="Times New Roman" w:cstheme="majorBidi"/>
          <w:b w:val="0"/>
          <w:kern w:val="0"/>
        </w:rPr>
        <w:t>celelalte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variabile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(</w:t>
      </w:r>
      <w:proofErr w:type="spellStart"/>
      <w:r w:rsidRPr="00E57EDC">
        <w:rPr>
          <w:rFonts w:eastAsia="Times New Roman" w:cstheme="majorBidi"/>
          <w:b w:val="0"/>
          <w:kern w:val="0"/>
        </w:rPr>
        <w:t>ceea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ce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înseamnă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un </w:t>
      </w:r>
      <w:proofErr w:type="spellStart"/>
      <w:r w:rsidRPr="00E57EDC">
        <w:rPr>
          <w:rFonts w:eastAsia="Times New Roman" w:cstheme="majorBidi"/>
          <w:b w:val="0"/>
          <w:kern w:val="0"/>
        </w:rPr>
        <w:t>rezultat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mai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mare = o </w:t>
      </w:r>
      <w:proofErr w:type="spellStart"/>
      <w:r w:rsidRPr="00E57EDC">
        <w:rPr>
          <w:rFonts w:eastAsia="Times New Roman" w:cstheme="majorBidi"/>
          <w:b w:val="0"/>
          <w:kern w:val="0"/>
        </w:rPr>
        <w:t>performanță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mai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bună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). </w:t>
      </w:r>
      <w:proofErr w:type="spellStart"/>
      <w:r w:rsidRPr="00E57EDC">
        <w:rPr>
          <w:rFonts w:eastAsia="Times New Roman" w:cstheme="majorBidi"/>
          <w:b w:val="0"/>
          <w:kern w:val="0"/>
        </w:rPr>
        <w:t>În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doua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acțiune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au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calculate </w:t>
      </w:r>
      <w:proofErr w:type="spellStart"/>
      <w:r w:rsidRPr="00E57EDC">
        <w:rPr>
          <w:rFonts w:eastAsia="Times New Roman" w:cstheme="majorBidi"/>
          <w:b w:val="0"/>
          <w:kern w:val="0"/>
        </w:rPr>
        <w:t>două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noi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variabile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: prima a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denumită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„flux de </w:t>
      </w:r>
      <w:proofErr w:type="spellStart"/>
      <w:r w:rsidRPr="00E57EDC">
        <w:rPr>
          <w:rFonts w:eastAsia="Times New Roman" w:cstheme="majorBidi"/>
          <w:b w:val="0"/>
          <w:kern w:val="0"/>
        </w:rPr>
        <w:t>vorbire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”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calculată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din </w:t>
      </w:r>
      <w:proofErr w:type="spellStart"/>
      <w:r w:rsidRPr="00E57EDC">
        <w:rPr>
          <w:rFonts w:eastAsia="Times New Roman" w:cstheme="majorBidi"/>
          <w:b w:val="0"/>
          <w:kern w:val="0"/>
        </w:rPr>
        <w:t>cele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cinci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întrebări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care au </w:t>
      </w:r>
      <w:proofErr w:type="spellStart"/>
      <w:r w:rsidRPr="00E57EDC">
        <w:rPr>
          <w:rFonts w:eastAsia="Times New Roman" w:cstheme="majorBidi"/>
          <w:b w:val="0"/>
          <w:kern w:val="0"/>
        </w:rPr>
        <w:t>legătură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cu </w:t>
      </w:r>
      <w:proofErr w:type="spellStart"/>
      <w:r w:rsidRPr="00E57EDC">
        <w:rPr>
          <w:rFonts w:eastAsia="Times New Roman" w:cstheme="majorBidi"/>
          <w:b w:val="0"/>
          <w:kern w:val="0"/>
        </w:rPr>
        <w:t>acest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aspect (</w:t>
      </w:r>
      <w:proofErr w:type="spellStart"/>
      <w:r w:rsidRPr="00E57EDC">
        <w:rPr>
          <w:rFonts w:eastAsia="Times New Roman" w:cstheme="majorBidi"/>
          <w:b w:val="0"/>
          <w:kern w:val="0"/>
        </w:rPr>
        <w:t>întrebarea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2, 3, 4, 5, 6). </w:t>
      </w:r>
    </w:p>
    <w:p w14:paraId="647FC4A1" w14:textId="767BC7D1" w:rsidR="00E57EDC" w:rsidRDefault="00E57EDC" w:rsidP="00E57EDC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E57EDC">
        <w:rPr>
          <w:rFonts w:eastAsia="Times New Roman" w:cstheme="majorBidi"/>
          <w:b w:val="0"/>
          <w:kern w:val="0"/>
        </w:rPr>
        <w:t xml:space="preserve">A </w:t>
      </w:r>
      <w:proofErr w:type="spellStart"/>
      <w:r w:rsidRPr="00E57EDC">
        <w:rPr>
          <w:rFonts w:eastAsia="Times New Roman" w:cstheme="majorBidi"/>
          <w:b w:val="0"/>
          <w:kern w:val="0"/>
        </w:rPr>
        <w:t>doua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nouă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variabilă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denumită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„</w:t>
      </w:r>
      <w:proofErr w:type="spellStart"/>
      <w:r w:rsidRPr="00E57EDC">
        <w:rPr>
          <w:rFonts w:eastAsia="Times New Roman" w:cstheme="majorBidi"/>
          <w:b w:val="0"/>
          <w:kern w:val="0"/>
        </w:rPr>
        <w:t>performanță</w:t>
      </w:r>
      <w:proofErr w:type="spellEnd"/>
      <w:r w:rsidRPr="00E57EDC">
        <w:rPr>
          <w:rFonts w:eastAsia="Times New Roman" w:cstheme="majorBidi"/>
          <w:b w:val="0"/>
          <w:kern w:val="0"/>
        </w:rPr>
        <w:t>” (</w:t>
      </w:r>
      <w:proofErr w:type="spellStart"/>
      <w:r w:rsidRPr="00E57EDC">
        <w:rPr>
          <w:rFonts w:eastAsia="Times New Roman" w:cstheme="majorBidi"/>
          <w:b w:val="0"/>
          <w:kern w:val="0"/>
        </w:rPr>
        <w:t>întrebările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9, 10, 11)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tratat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aspectele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E57EDC">
        <w:rPr>
          <w:rFonts w:eastAsia="Times New Roman" w:cstheme="majorBidi"/>
          <w:b w:val="0"/>
          <w:kern w:val="0"/>
        </w:rPr>
        <w:t>comportament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fața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camerei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video a </w:t>
      </w:r>
      <w:proofErr w:type="spellStart"/>
      <w:r w:rsidRPr="00E57EDC">
        <w:rPr>
          <w:rFonts w:eastAsia="Times New Roman" w:cstheme="majorBidi"/>
          <w:b w:val="0"/>
          <w:kern w:val="0"/>
        </w:rPr>
        <w:t>dispozitivului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inteligent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au </w:t>
      </w:r>
      <w:proofErr w:type="spellStart"/>
      <w:r w:rsidRPr="00E57EDC">
        <w:rPr>
          <w:rFonts w:eastAsia="Times New Roman" w:cstheme="majorBidi"/>
          <w:b w:val="0"/>
          <w:kern w:val="0"/>
        </w:rPr>
        <w:t>fost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calculate </w:t>
      </w:r>
      <w:proofErr w:type="spellStart"/>
      <w:r w:rsidRPr="00E57EDC">
        <w:rPr>
          <w:rFonts w:eastAsia="Times New Roman" w:cstheme="majorBidi"/>
          <w:b w:val="0"/>
          <w:kern w:val="0"/>
        </w:rPr>
        <w:t>medii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pentru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fiecare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variabilă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. </w:t>
      </w:r>
      <w:proofErr w:type="spellStart"/>
      <w:r w:rsidRPr="00E57EDC">
        <w:rPr>
          <w:rFonts w:eastAsia="Times New Roman" w:cstheme="majorBidi"/>
          <w:b w:val="0"/>
          <w:kern w:val="0"/>
        </w:rPr>
        <w:t>Două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întrebări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principale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au </w:t>
      </w:r>
      <w:proofErr w:type="spellStart"/>
      <w:r w:rsidRPr="00E57EDC">
        <w:rPr>
          <w:rFonts w:eastAsia="Times New Roman" w:cstheme="majorBidi"/>
          <w:b w:val="0"/>
          <w:kern w:val="0"/>
        </w:rPr>
        <w:t>condus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analiza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: A - </w:t>
      </w:r>
      <w:proofErr w:type="spellStart"/>
      <w:r w:rsidRPr="00E57EDC">
        <w:rPr>
          <w:rFonts w:eastAsia="Times New Roman" w:cstheme="majorBidi"/>
          <w:b w:val="0"/>
          <w:kern w:val="0"/>
        </w:rPr>
        <w:t>există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o </w:t>
      </w:r>
      <w:proofErr w:type="spellStart"/>
      <w:r w:rsidRPr="00E57EDC">
        <w:rPr>
          <w:rFonts w:eastAsia="Times New Roman" w:cstheme="majorBidi"/>
          <w:b w:val="0"/>
          <w:kern w:val="0"/>
        </w:rPr>
        <w:t>schimbare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pozitivă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E57EDC">
        <w:rPr>
          <w:rFonts w:eastAsia="Times New Roman" w:cstheme="majorBidi"/>
          <w:b w:val="0"/>
          <w:kern w:val="0"/>
        </w:rPr>
        <w:t>diferitelor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aspecte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ale </w:t>
      </w:r>
      <w:proofErr w:type="spellStart"/>
      <w:r w:rsidRPr="00E57EDC">
        <w:rPr>
          <w:rFonts w:eastAsia="Times New Roman" w:cstheme="majorBidi"/>
          <w:b w:val="0"/>
          <w:kern w:val="0"/>
        </w:rPr>
        <w:t>performanței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lastRenderedPageBreak/>
        <w:t>comunicării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orale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între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începutul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intervenției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sfârșitul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programului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(</w:t>
      </w:r>
      <w:proofErr w:type="spellStart"/>
      <w:r w:rsidRPr="00E57EDC">
        <w:rPr>
          <w:rFonts w:eastAsia="Times New Roman" w:cstheme="majorBidi"/>
          <w:b w:val="0"/>
          <w:kern w:val="0"/>
        </w:rPr>
        <w:t>grup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E57EDC">
        <w:rPr>
          <w:rFonts w:eastAsia="Times New Roman" w:cstheme="majorBidi"/>
          <w:b w:val="0"/>
          <w:kern w:val="0"/>
        </w:rPr>
        <w:t>cercetare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), B - </w:t>
      </w:r>
      <w:proofErr w:type="spellStart"/>
      <w:r w:rsidRPr="00E57EDC">
        <w:rPr>
          <w:rFonts w:eastAsia="Times New Roman" w:cstheme="majorBidi"/>
          <w:b w:val="0"/>
          <w:kern w:val="0"/>
        </w:rPr>
        <w:t>există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o </w:t>
      </w:r>
      <w:proofErr w:type="spellStart"/>
      <w:r w:rsidRPr="00E57EDC">
        <w:rPr>
          <w:rFonts w:eastAsia="Times New Roman" w:cstheme="majorBidi"/>
          <w:b w:val="0"/>
          <w:kern w:val="0"/>
        </w:rPr>
        <w:t>diferență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între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elevii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care au </w:t>
      </w:r>
      <w:proofErr w:type="spellStart"/>
      <w:r w:rsidRPr="00E57EDC">
        <w:rPr>
          <w:rFonts w:eastAsia="Times New Roman" w:cstheme="majorBidi"/>
          <w:b w:val="0"/>
          <w:kern w:val="0"/>
        </w:rPr>
        <w:t>participat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la </w:t>
      </w:r>
      <w:proofErr w:type="spellStart"/>
      <w:r w:rsidRPr="00E57EDC">
        <w:rPr>
          <w:rFonts w:eastAsia="Times New Roman" w:cstheme="majorBidi"/>
          <w:b w:val="0"/>
          <w:kern w:val="0"/>
        </w:rPr>
        <w:t>programul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E57EDC">
        <w:rPr>
          <w:rFonts w:eastAsia="Times New Roman" w:cstheme="majorBidi"/>
          <w:b w:val="0"/>
          <w:kern w:val="0"/>
        </w:rPr>
        <w:t>intervenție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și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elevii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E57EDC">
        <w:rPr>
          <w:rFonts w:eastAsia="Times New Roman" w:cstheme="majorBidi"/>
          <w:b w:val="0"/>
          <w:kern w:val="0"/>
        </w:rPr>
        <w:t>grupului</w:t>
      </w:r>
      <w:proofErr w:type="spellEnd"/>
      <w:r w:rsidRPr="00E57EDC">
        <w:rPr>
          <w:rFonts w:eastAsia="Times New Roman" w:cstheme="majorBidi"/>
          <w:b w:val="0"/>
          <w:kern w:val="0"/>
        </w:rPr>
        <w:t xml:space="preserve"> de control, care nu au </w:t>
      </w:r>
      <w:proofErr w:type="spellStart"/>
      <w:r w:rsidRPr="00E57EDC">
        <w:rPr>
          <w:rFonts w:eastAsia="Times New Roman" w:cstheme="majorBidi"/>
          <w:b w:val="0"/>
          <w:kern w:val="0"/>
        </w:rPr>
        <w:t>făcut</w:t>
      </w:r>
      <w:proofErr w:type="spellEnd"/>
      <w:r w:rsidRPr="00E57EDC">
        <w:rPr>
          <w:rFonts w:eastAsia="Times New Roman" w:cstheme="majorBidi"/>
          <w:b w:val="0"/>
          <w:kern w:val="0"/>
        </w:rPr>
        <w:t>-o.</w:t>
      </w:r>
    </w:p>
    <w:p w14:paraId="71DEE22D" w14:textId="77777777" w:rsidR="00E57EDC" w:rsidRPr="00E57EDC" w:rsidRDefault="00E57EDC" w:rsidP="00E57EDC"/>
    <w:p w14:paraId="3562EF9A" w14:textId="6AEB6B49" w:rsidR="00335738" w:rsidRPr="00014434" w:rsidRDefault="00335738" w:rsidP="00335738">
      <w:pPr>
        <w:pStyle w:val="Heading1"/>
        <w:rPr>
          <w:rFonts w:eastAsia="Times New Roman" w:cstheme="majorBidi"/>
        </w:rPr>
      </w:pPr>
      <w:r w:rsidRPr="00014434">
        <w:rPr>
          <w:rFonts w:eastAsia="Times New Roman" w:cstheme="majorBidi"/>
        </w:rPr>
        <w:t xml:space="preserve">III.1.1 </w:t>
      </w:r>
      <w:bookmarkEnd w:id="37"/>
      <w:bookmarkEnd w:id="38"/>
      <w:proofErr w:type="spellStart"/>
      <w:r w:rsidR="001D7291">
        <w:rPr>
          <w:rFonts w:eastAsia="Times New Roman" w:cstheme="majorBidi"/>
        </w:rPr>
        <w:t>Testul</w:t>
      </w:r>
      <w:proofErr w:type="spellEnd"/>
      <w:r w:rsidR="001D7291">
        <w:rPr>
          <w:rFonts w:eastAsia="Times New Roman" w:cstheme="majorBidi"/>
        </w:rPr>
        <w:t xml:space="preserve"> din </w:t>
      </w:r>
      <w:proofErr w:type="spellStart"/>
      <w:r w:rsidR="001D7291">
        <w:rPr>
          <w:rFonts w:eastAsia="Times New Roman" w:cstheme="majorBidi"/>
        </w:rPr>
        <w:t>etapa</w:t>
      </w:r>
      <w:proofErr w:type="spellEnd"/>
      <w:r w:rsidR="001D7291">
        <w:rPr>
          <w:rFonts w:eastAsia="Times New Roman" w:cstheme="majorBidi"/>
        </w:rPr>
        <w:t xml:space="preserve"> </w:t>
      </w:r>
      <w:proofErr w:type="spellStart"/>
      <w:r w:rsidR="001D7291">
        <w:rPr>
          <w:rFonts w:eastAsia="Times New Roman" w:cstheme="majorBidi"/>
        </w:rPr>
        <w:t>preexperimentală</w:t>
      </w:r>
      <w:proofErr w:type="spellEnd"/>
    </w:p>
    <w:p w14:paraId="2F8EC189" w14:textId="15DE6CA3" w:rsidR="00335738" w:rsidRDefault="00E57EDC" w:rsidP="00335738">
      <w:pPr>
        <w:pStyle w:val="a"/>
        <w:rPr>
          <w:rFonts w:eastAsia="Times New Roman" w:cstheme="majorBidi"/>
        </w:rPr>
      </w:pPr>
      <w:r>
        <w:rPr>
          <w:rFonts w:eastAsia="Times New Roman" w:cstheme="majorBidi"/>
        </w:rPr>
        <w:t xml:space="preserve">Media </w:t>
      </w:r>
      <w:proofErr w:type="spellStart"/>
      <w:r>
        <w:rPr>
          <w:rFonts w:eastAsia="Times New Roman" w:cstheme="majorBidi"/>
        </w:rPr>
        <w:t>scoruruilor</w:t>
      </w:r>
      <w:proofErr w:type="spellEnd"/>
      <w:r>
        <w:rPr>
          <w:rFonts w:eastAsia="Times New Roman" w:cstheme="majorBidi"/>
        </w:rPr>
        <w:t xml:space="preserve"> </w:t>
      </w:r>
      <w:proofErr w:type="spellStart"/>
      <w:r>
        <w:rPr>
          <w:rFonts w:eastAsia="Times New Roman" w:cstheme="majorBidi"/>
        </w:rPr>
        <w:t>obținute</w:t>
      </w:r>
      <w:proofErr w:type="spellEnd"/>
      <w:r>
        <w:rPr>
          <w:rFonts w:eastAsia="Times New Roman" w:cstheme="majorBidi"/>
        </w:rPr>
        <w:t xml:space="preserve"> </w:t>
      </w:r>
      <w:proofErr w:type="spellStart"/>
      <w:r>
        <w:rPr>
          <w:rFonts w:eastAsia="Times New Roman" w:cstheme="majorBidi"/>
        </w:rPr>
        <w:t>în</w:t>
      </w:r>
      <w:proofErr w:type="spellEnd"/>
      <w:r>
        <w:rPr>
          <w:rFonts w:eastAsia="Times New Roman" w:cstheme="majorBidi"/>
        </w:rPr>
        <w:t xml:space="preserve"> </w:t>
      </w:r>
      <w:proofErr w:type="spellStart"/>
      <w:r>
        <w:rPr>
          <w:rFonts w:eastAsia="Times New Roman" w:cstheme="majorBidi"/>
        </w:rPr>
        <w:t>cadrul</w:t>
      </w:r>
      <w:proofErr w:type="spellEnd"/>
      <w:r>
        <w:rPr>
          <w:rFonts w:eastAsia="Times New Roman" w:cstheme="majorBidi"/>
        </w:rPr>
        <w:t xml:space="preserve"> </w:t>
      </w:r>
      <w:proofErr w:type="spellStart"/>
      <w:r>
        <w:rPr>
          <w:rFonts w:eastAsia="Times New Roman" w:cstheme="majorBidi"/>
        </w:rPr>
        <w:t>testării</w:t>
      </w:r>
      <w:proofErr w:type="spellEnd"/>
      <w:r>
        <w:rPr>
          <w:rFonts w:eastAsia="Times New Roman" w:cstheme="majorBidi"/>
        </w:rPr>
        <w:t xml:space="preserve"> din </w:t>
      </w:r>
      <w:proofErr w:type="spellStart"/>
      <w:r>
        <w:rPr>
          <w:rFonts w:eastAsia="Times New Roman" w:cstheme="majorBidi"/>
        </w:rPr>
        <w:t>etapa</w:t>
      </w:r>
      <w:proofErr w:type="spellEnd"/>
      <w:r>
        <w:rPr>
          <w:rFonts w:eastAsia="Times New Roman" w:cstheme="majorBidi"/>
        </w:rPr>
        <w:t xml:space="preserve"> pre-</w:t>
      </w:r>
      <w:proofErr w:type="spellStart"/>
      <w:r>
        <w:rPr>
          <w:rFonts w:eastAsia="Times New Roman" w:cstheme="majorBidi"/>
        </w:rPr>
        <w:t>ex</w:t>
      </w:r>
      <w:r w:rsidR="008C1F6F">
        <w:rPr>
          <w:rFonts w:eastAsia="Times New Roman" w:cstheme="majorBidi"/>
        </w:rPr>
        <w:t>perimentale</w:t>
      </w:r>
      <w:proofErr w:type="spellEnd"/>
      <w:r w:rsidR="008C1F6F">
        <w:rPr>
          <w:rFonts w:eastAsia="Times New Roman" w:cstheme="majorBidi"/>
        </w:rPr>
        <w:t xml:space="preserve"> de </w:t>
      </w:r>
      <w:proofErr w:type="spellStart"/>
      <w:r w:rsidR="008C1F6F">
        <w:rPr>
          <w:rFonts w:eastAsia="Times New Roman" w:cstheme="majorBidi"/>
        </w:rPr>
        <w:t>către</w:t>
      </w:r>
      <w:proofErr w:type="spellEnd"/>
      <w:r w:rsidR="008C1F6F">
        <w:rPr>
          <w:rFonts w:eastAsia="Times New Roman" w:cstheme="majorBidi"/>
        </w:rPr>
        <w:t xml:space="preserve"> </w:t>
      </w:r>
      <w:proofErr w:type="spellStart"/>
      <w:r w:rsidR="008C1F6F">
        <w:rPr>
          <w:rFonts w:eastAsia="Times New Roman" w:cstheme="majorBidi"/>
        </w:rPr>
        <w:t>grupul</w:t>
      </w:r>
      <w:proofErr w:type="spellEnd"/>
      <w:r w:rsidR="008C1F6F">
        <w:rPr>
          <w:rFonts w:eastAsia="Times New Roman" w:cstheme="majorBidi"/>
        </w:rPr>
        <w:t xml:space="preserve"> experimental </w:t>
      </w:r>
      <w:proofErr w:type="spellStart"/>
      <w:r w:rsidR="008C1F6F">
        <w:rPr>
          <w:rFonts w:eastAsia="Times New Roman" w:cstheme="majorBidi"/>
        </w:rPr>
        <w:t>și</w:t>
      </w:r>
      <w:proofErr w:type="spellEnd"/>
      <w:r w:rsidR="008C1F6F">
        <w:rPr>
          <w:rFonts w:eastAsia="Times New Roman" w:cstheme="majorBidi"/>
        </w:rPr>
        <w:t xml:space="preserve"> </w:t>
      </w:r>
      <w:proofErr w:type="spellStart"/>
      <w:r w:rsidR="008C1F6F">
        <w:rPr>
          <w:rFonts w:eastAsia="Times New Roman" w:cstheme="majorBidi"/>
        </w:rPr>
        <w:t>cel</w:t>
      </w:r>
      <w:proofErr w:type="spellEnd"/>
      <w:r w:rsidR="008C1F6F">
        <w:rPr>
          <w:rFonts w:eastAsia="Times New Roman" w:cstheme="majorBidi"/>
        </w:rPr>
        <w:t xml:space="preserve"> de control </w:t>
      </w:r>
      <w:proofErr w:type="spellStart"/>
      <w:r w:rsidR="008C1F6F">
        <w:rPr>
          <w:rFonts w:eastAsia="Times New Roman" w:cstheme="majorBidi"/>
        </w:rPr>
        <w:t>este</w:t>
      </w:r>
      <w:proofErr w:type="spellEnd"/>
      <w:r w:rsidR="008C1F6F">
        <w:rPr>
          <w:rFonts w:eastAsia="Times New Roman" w:cstheme="majorBidi"/>
        </w:rPr>
        <w:t xml:space="preserve"> </w:t>
      </w:r>
      <w:proofErr w:type="spellStart"/>
      <w:r w:rsidR="008C1F6F">
        <w:rPr>
          <w:rFonts w:eastAsia="Times New Roman" w:cstheme="majorBidi"/>
        </w:rPr>
        <w:t>prezentată</w:t>
      </w:r>
      <w:proofErr w:type="spellEnd"/>
      <w:r w:rsidR="008C1F6F">
        <w:rPr>
          <w:rFonts w:eastAsia="Times New Roman" w:cstheme="majorBidi"/>
        </w:rPr>
        <w:t xml:space="preserve"> </w:t>
      </w:r>
      <w:proofErr w:type="spellStart"/>
      <w:r w:rsidR="008C1F6F">
        <w:rPr>
          <w:rFonts w:eastAsia="Times New Roman" w:cstheme="majorBidi"/>
        </w:rPr>
        <w:t>în</w:t>
      </w:r>
      <w:proofErr w:type="spellEnd"/>
      <w:r w:rsidR="008C1F6F">
        <w:rPr>
          <w:rFonts w:eastAsia="Times New Roman" w:cstheme="majorBidi"/>
        </w:rPr>
        <w:t xml:space="preserve"> </w:t>
      </w:r>
      <w:proofErr w:type="spellStart"/>
      <w:r w:rsidR="008C1F6F">
        <w:rPr>
          <w:rFonts w:eastAsia="Times New Roman" w:cstheme="majorBidi"/>
        </w:rPr>
        <w:t>graficul</w:t>
      </w:r>
      <w:proofErr w:type="spellEnd"/>
      <w:r w:rsidR="008C1F6F">
        <w:rPr>
          <w:rFonts w:eastAsia="Times New Roman" w:cstheme="majorBidi"/>
        </w:rPr>
        <w:t xml:space="preserve"> de </w:t>
      </w:r>
      <w:proofErr w:type="spellStart"/>
      <w:r w:rsidR="008C1F6F">
        <w:rPr>
          <w:rFonts w:eastAsia="Times New Roman" w:cstheme="majorBidi"/>
        </w:rPr>
        <w:t>mai</w:t>
      </w:r>
      <w:proofErr w:type="spellEnd"/>
      <w:r w:rsidR="008C1F6F">
        <w:rPr>
          <w:rFonts w:eastAsia="Times New Roman" w:cstheme="majorBidi"/>
        </w:rPr>
        <w:t xml:space="preserve"> </w:t>
      </w:r>
      <w:proofErr w:type="spellStart"/>
      <w:r w:rsidR="008C1F6F">
        <w:rPr>
          <w:rFonts w:eastAsia="Times New Roman" w:cstheme="majorBidi"/>
        </w:rPr>
        <w:t>jos.</w:t>
      </w:r>
      <w:proofErr w:type="spellEnd"/>
    </w:p>
    <w:p w14:paraId="12A36F67" w14:textId="322D05CA" w:rsidR="00335738" w:rsidRDefault="00D30D32" w:rsidP="00D30D32">
      <w:pPr>
        <w:jc w:val="center"/>
      </w:pPr>
      <w:r>
        <w:rPr>
          <w:noProof/>
        </w:rPr>
        <w:drawing>
          <wp:inline distT="0" distB="0" distL="0" distR="0" wp14:anchorId="0443D314" wp14:editId="7CB8D1BA">
            <wp:extent cx="5274310" cy="3588385"/>
            <wp:effectExtent l="0" t="0" r="2540" b="0"/>
            <wp:docPr id="80" name="Picture 8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medii preex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57299" w14:textId="7B918953" w:rsidR="00335738" w:rsidRDefault="00D30D32" w:rsidP="00335738">
      <w:pPr>
        <w:pStyle w:val="NoSpacing"/>
        <w:rPr>
          <w:rFonts w:eastAsia="Times New Roman" w:cstheme="majorBidi"/>
        </w:rPr>
      </w:pPr>
      <w:bookmarkStart w:id="39" w:name="_Toc10402011"/>
      <w:proofErr w:type="spellStart"/>
      <w:r>
        <w:t>Grafic</w:t>
      </w:r>
      <w:proofErr w:type="spellEnd"/>
      <w:r w:rsidR="00335738">
        <w:t xml:space="preserve"> </w:t>
      </w:r>
      <w:r w:rsidR="00AC5F25">
        <w:rPr>
          <w:noProof/>
        </w:rPr>
        <w:fldChar w:fldCharType="begin"/>
      </w:r>
      <w:r w:rsidR="00AC5F25">
        <w:rPr>
          <w:noProof/>
        </w:rPr>
        <w:instrText xml:space="preserve"> SEQ chart \* ARABIC </w:instrText>
      </w:r>
      <w:r w:rsidR="00AC5F25">
        <w:rPr>
          <w:noProof/>
        </w:rPr>
        <w:fldChar w:fldCharType="separate"/>
      </w:r>
      <w:r w:rsidR="00335738">
        <w:rPr>
          <w:noProof/>
        </w:rPr>
        <w:t>1</w:t>
      </w:r>
      <w:r w:rsidR="00AC5F25">
        <w:rPr>
          <w:noProof/>
        </w:rPr>
        <w:fldChar w:fldCharType="end"/>
      </w:r>
      <w:r w:rsidR="00335738">
        <w:rPr>
          <w:noProof/>
        </w:rPr>
        <w:t xml:space="preserve">: </w:t>
      </w:r>
      <w:bookmarkEnd w:id="39"/>
      <w:r w:rsidR="00A90E82">
        <w:rPr>
          <w:noProof/>
        </w:rPr>
        <w:t>Mediile etapei preexperimentale</w:t>
      </w:r>
    </w:p>
    <w:p w14:paraId="3D3A298E" w14:textId="77777777" w:rsidR="00335738" w:rsidRDefault="00335738" w:rsidP="00335738">
      <w:pPr>
        <w:pStyle w:val="a"/>
        <w:rPr>
          <w:rFonts w:eastAsia="Times New Roman" w:cstheme="majorBidi"/>
        </w:rPr>
      </w:pPr>
    </w:p>
    <w:p w14:paraId="5B6ED009" w14:textId="5952B5FE" w:rsidR="00937911" w:rsidRDefault="00937911" w:rsidP="00335738">
      <w:pPr>
        <w:pStyle w:val="Heading1"/>
        <w:rPr>
          <w:rFonts w:eastAsia="Times New Roman" w:cstheme="majorBidi"/>
          <w:b w:val="0"/>
          <w:kern w:val="0"/>
        </w:rPr>
      </w:pPr>
      <w:bookmarkStart w:id="40" w:name="_Toc10566858"/>
      <w:bookmarkStart w:id="41" w:name="_Hlk13294169"/>
      <w:proofErr w:type="spellStart"/>
      <w:r w:rsidRPr="00937911">
        <w:rPr>
          <w:rFonts w:eastAsia="Times New Roman" w:cstheme="majorBidi"/>
          <w:b w:val="0"/>
          <w:kern w:val="0"/>
        </w:rPr>
        <w:t>Testul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t independent </w:t>
      </w:r>
      <w:proofErr w:type="gramStart"/>
      <w:r w:rsidRPr="00937911">
        <w:rPr>
          <w:rFonts w:eastAsia="Times New Roman" w:cstheme="majorBidi"/>
          <w:b w:val="0"/>
          <w:kern w:val="0"/>
        </w:rPr>
        <w:t>a</w:t>
      </w:r>
      <w:proofErr w:type="gram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arătat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că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nu a </w:t>
      </w:r>
      <w:proofErr w:type="spellStart"/>
      <w:r w:rsidRPr="00937911">
        <w:rPr>
          <w:rFonts w:eastAsia="Times New Roman" w:cstheme="majorBidi"/>
          <w:b w:val="0"/>
          <w:kern w:val="0"/>
        </w:rPr>
        <w:t>existat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nicio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diferență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în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măsurările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937911">
        <w:rPr>
          <w:rFonts w:eastAsia="Times New Roman" w:cstheme="majorBidi"/>
          <w:b w:val="0"/>
          <w:kern w:val="0"/>
        </w:rPr>
        <w:t>bază</w:t>
      </w:r>
      <w:proofErr w:type="spellEnd"/>
      <w:r>
        <w:rPr>
          <w:rFonts w:eastAsia="Times New Roman" w:cstheme="majorBidi"/>
          <w:b w:val="0"/>
          <w:kern w:val="0"/>
        </w:rPr>
        <w:t xml:space="preserve"> </w:t>
      </w:r>
      <w:proofErr w:type="spellStart"/>
      <w:r>
        <w:rPr>
          <w:rFonts w:eastAsia="Times New Roman" w:cstheme="majorBidi"/>
          <w:b w:val="0"/>
          <w:kern w:val="0"/>
        </w:rPr>
        <w:t>privind</w:t>
      </w:r>
      <w:proofErr w:type="spellEnd"/>
      <w:r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starea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pre-</w:t>
      </w:r>
      <w:proofErr w:type="spellStart"/>
      <w:r w:rsidRPr="00937911">
        <w:rPr>
          <w:rFonts w:eastAsia="Times New Roman" w:cstheme="majorBidi"/>
          <w:b w:val="0"/>
          <w:kern w:val="0"/>
        </w:rPr>
        <w:t>experimentală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, </w:t>
      </w:r>
      <w:proofErr w:type="spellStart"/>
      <w:r w:rsidRPr="00937911">
        <w:rPr>
          <w:rFonts w:eastAsia="Times New Roman" w:cstheme="majorBidi"/>
          <w:b w:val="0"/>
          <w:kern w:val="0"/>
        </w:rPr>
        <w:t>între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grupul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937911">
        <w:rPr>
          <w:rFonts w:eastAsia="Times New Roman" w:cstheme="majorBidi"/>
          <w:b w:val="0"/>
          <w:kern w:val="0"/>
        </w:rPr>
        <w:t>cercetare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și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grupul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de control. </w:t>
      </w:r>
      <w:proofErr w:type="spellStart"/>
      <w:r w:rsidRPr="00937911">
        <w:rPr>
          <w:rFonts w:eastAsia="Times New Roman" w:cstheme="majorBidi"/>
          <w:b w:val="0"/>
          <w:kern w:val="0"/>
        </w:rPr>
        <w:t>Tabelul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4 </w:t>
      </w:r>
      <w:proofErr w:type="spellStart"/>
      <w:r w:rsidRPr="00937911">
        <w:rPr>
          <w:rFonts w:eastAsia="Times New Roman" w:cstheme="majorBidi"/>
          <w:b w:val="0"/>
          <w:kern w:val="0"/>
        </w:rPr>
        <w:t>prezintă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mijloacele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  <w:kern w:val="0"/>
        </w:rPr>
        <w:t>măsurătorilor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937911">
        <w:rPr>
          <w:rFonts w:eastAsia="Times New Roman" w:cstheme="majorBidi"/>
          <w:b w:val="0"/>
          <w:kern w:val="0"/>
        </w:rPr>
        <w:t>bază</w:t>
      </w:r>
      <w:proofErr w:type="spellEnd"/>
      <w:r w:rsidRPr="00937911">
        <w:rPr>
          <w:rFonts w:eastAsia="Times New Roman" w:cstheme="majorBidi"/>
          <w:b w:val="0"/>
          <w:kern w:val="0"/>
        </w:rPr>
        <w:t xml:space="preserve"> (pre-</w:t>
      </w:r>
      <w:proofErr w:type="spellStart"/>
      <w:r w:rsidRPr="00937911">
        <w:rPr>
          <w:rFonts w:eastAsia="Times New Roman" w:cstheme="majorBidi"/>
          <w:b w:val="0"/>
          <w:kern w:val="0"/>
        </w:rPr>
        <w:t>experimentale</w:t>
      </w:r>
      <w:proofErr w:type="spellEnd"/>
      <w:r w:rsidRPr="00937911">
        <w:rPr>
          <w:rFonts w:eastAsia="Times New Roman" w:cstheme="majorBidi"/>
          <w:b w:val="0"/>
          <w:kern w:val="0"/>
        </w:rPr>
        <w:t>).</w:t>
      </w:r>
    </w:p>
    <w:p w14:paraId="551CC0FE" w14:textId="77777777" w:rsidR="00D30D32" w:rsidRPr="00D30D32" w:rsidRDefault="00D30D32" w:rsidP="00D30D32"/>
    <w:p w14:paraId="1FB4A827" w14:textId="47246CCD" w:rsidR="00335738" w:rsidRDefault="00335738" w:rsidP="00335738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III.1.2 </w:t>
      </w:r>
      <w:bookmarkEnd w:id="40"/>
      <w:proofErr w:type="spellStart"/>
      <w:r w:rsidR="001D7291">
        <w:rPr>
          <w:rFonts w:eastAsia="Times New Roman"/>
        </w:rPr>
        <w:t>Rezultate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postexperimentale</w:t>
      </w:r>
      <w:proofErr w:type="spellEnd"/>
    </w:p>
    <w:p w14:paraId="5240C620" w14:textId="5E383FC7" w:rsidR="00335738" w:rsidRDefault="00937911" w:rsidP="00335738">
      <w:pPr>
        <w:pStyle w:val="a"/>
      </w:pPr>
      <w:proofErr w:type="spellStart"/>
      <w:r w:rsidRPr="00937911">
        <w:t>Rezultatele</w:t>
      </w:r>
      <w:proofErr w:type="spellEnd"/>
      <w:r w:rsidRPr="00937911">
        <w:t xml:space="preserve"> post-</w:t>
      </w:r>
      <w:proofErr w:type="spellStart"/>
      <w:r w:rsidRPr="00937911">
        <w:t>experimentale</w:t>
      </w:r>
      <w:proofErr w:type="spellEnd"/>
      <w:r w:rsidRPr="00937911">
        <w:t xml:space="preserve"> </w:t>
      </w:r>
      <w:proofErr w:type="spellStart"/>
      <w:r w:rsidRPr="00937911">
        <w:t>atât</w:t>
      </w:r>
      <w:proofErr w:type="spellEnd"/>
      <w:r w:rsidRPr="00937911">
        <w:t xml:space="preserve"> </w:t>
      </w:r>
      <w:proofErr w:type="spellStart"/>
      <w:r w:rsidRPr="00937911">
        <w:t>pentru</w:t>
      </w:r>
      <w:proofErr w:type="spellEnd"/>
      <w:r w:rsidRPr="00937911">
        <w:t xml:space="preserve"> </w:t>
      </w:r>
      <w:proofErr w:type="spellStart"/>
      <w:r w:rsidRPr="00937911">
        <w:t>grupul</w:t>
      </w:r>
      <w:proofErr w:type="spellEnd"/>
      <w:r w:rsidRPr="00937911">
        <w:t xml:space="preserve"> experimental, </w:t>
      </w:r>
      <w:proofErr w:type="spellStart"/>
      <w:r w:rsidRPr="00937911">
        <w:t>cât</w:t>
      </w:r>
      <w:proofErr w:type="spellEnd"/>
      <w:r w:rsidRPr="00937911">
        <w:t xml:space="preserve"> </w:t>
      </w:r>
      <w:proofErr w:type="spellStart"/>
      <w:r w:rsidRPr="00937911">
        <w:t>și</w:t>
      </w:r>
      <w:proofErr w:type="spellEnd"/>
      <w:r w:rsidRPr="00937911">
        <w:t xml:space="preserve"> </w:t>
      </w:r>
      <w:proofErr w:type="spellStart"/>
      <w:r w:rsidRPr="00937911">
        <w:t>pentru</w:t>
      </w:r>
      <w:proofErr w:type="spellEnd"/>
      <w:r w:rsidRPr="00937911">
        <w:t xml:space="preserve"> </w:t>
      </w:r>
      <w:proofErr w:type="spellStart"/>
      <w:r w:rsidRPr="00937911">
        <w:t>grupul</w:t>
      </w:r>
      <w:proofErr w:type="spellEnd"/>
      <w:r w:rsidRPr="00937911">
        <w:t xml:space="preserve"> de control sunt </w:t>
      </w:r>
      <w:proofErr w:type="spellStart"/>
      <w:r w:rsidRPr="00937911">
        <w:t>prezentate</w:t>
      </w:r>
      <w:proofErr w:type="spellEnd"/>
      <w:r w:rsidRPr="00937911">
        <w:t xml:space="preserve"> </w:t>
      </w:r>
      <w:proofErr w:type="spellStart"/>
      <w:r w:rsidRPr="00937911">
        <w:t>în</w:t>
      </w:r>
      <w:proofErr w:type="spellEnd"/>
      <w:r w:rsidRPr="00937911">
        <w:t xml:space="preserve"> </w:t>
      </w:r>
      <w:proofErr w:type="spellStart"/>
      <w:r w:rsidRPr="00937911">
        <w:t>graficul</w:t>
      </w:r>
      <w:proofErr w:type="spellEnd"/>
      <w:r w:rsidRPr="00937911">
        <w:t xml:space="preserve"> 2. </w:t>
      </w:r>
      <w:proofErr w:type="spellStart"/>
      <w:r w:rsidRPr="00937911">
        <w:t>Mediile</w:t>
      </w:r>
      <w:proofErr w:type="spellEnd"/>
      <w:r w:rsidRPr="00937911">
        <w:t xml:space="preserve"> </w:t>
      </w:r>
      <w:proofErr w:type="spellStart"/>
      <w:r w:rsidRPr="00937911">
        <w:t>pentru</w:t>
      </w:r>
      <w:proofErr w:type="spellEnd"/>
      <w:r w:rsidRPr="00937911">
        <w:t xml:space="preserve"> </w:t>
      </w:r>
      <w:proofErr w:type="spellStart"/>
      <w:r w:rsidRPr="00937911">
        <w:t>grupul</w:t>
      </w:r>
      <w:proofErr w:type="spellEnd"/>
      <w:r w:rsidRPr="00937911">
        <w:t xml:space="preserve"> de control au </w:t>
      </w:r>
      <w:proofErr w:type="spellStart"/>
      <w:r w:rsidRPr="00937911">
        <w:t>fost</w:t>
      </w:r>
      <w:proofErr w:type="spellEnd"/>
      <w:r w:rsidRPr="00937911">
        <w:t xml:space="preserve"> </w:t>
      </w:r>
      <w:proofErr w:type="spellStart"/>
      <w:r w:rsidRPr="00937911">
        <w:t>mai</w:t>
      </w:r>
      <w:proofErr w:type="spellEnd"/>
      <w:r w:rsidRPr="00937911">
        <w:t xml:space="preserve"> </w:t>
      </w:r>
      <w:proofErr w:type="spellStart"/>
      <w:r w:rsidRPr="00937911">
        <w:t>mari</w:t>
      </w:r>
      <w:proofErr w:type="spellEnd"/>
      <w:r w:rsidRPr="00937911">
        <w:t xml:space="preserve"> la </w:t>
      </w:r>
      <w:proofErr w:type="spellStart"/>
      <w:r w:rsidRPr="00937911">
        <w:t>toți</w:t>
      </w:r>
      <w:proofErr w:type="spellEnd"/>
      <w:r w:rsidRPr="00937911">
        <w:t xml:space="preserve"> </w:t>
      </w:r>
      <w:proofErr w:type="spellStart"/>
      <w:r w:rsidRPr="00937911">
        <w:t>parametrii</w:t>
      </w:r>
      <w:proofErr w:type="spellEnd"/>
      <w:r w:rsidRPr="00937911">
        <w:t xml:space="preserve"> </w:t>
      </w:r>
      <w:proofErr w:type="spellStart"/>
      <w:r w:rsidRPr="00937911">
        <w:t>verificați</w:t>
      </w:r>
      <w:proofErr w:type="spellEnd"/>
      <w:r w:rsidRPr="00937911">
        <w:t xml:space="preserve">, cu </w:t>
      </w:r>
      <w:proofErr w:type="spellStart"/>
      <w:r w:rsidRPr="00937911">
        <w:t>excepția</w:t>
      </w:r>
      <w:proofErr w:type="spellEnd"/>
      <w:r w:rsidRPr="00937911">
        <w:t xml:space="preserve"> „</w:t>
      </w:r>
      <w:proofErr w:type="spellStart"/>
      <w:r w:rsidRPr="00937911">
        <w:t>numărului</w:t>
      </w:r>
      <w:proofErr w:type="spellEnd"/>
      <w:r w:rsidRPr="00937911">
        <w:t xml:space="preserve"> de </w:t>
      </w:r>
      <w:proofErr w:type="spellStart"/>
      <w:r w:rsidRPr="00937911">
        <w:t>umpluturi</w:t>
      </w:r>
      <w:proofErr w:type="spellEnd"/>
      <w:r w:rsidRPr="00937911">
        <w:t xml:space="preserve">”. Un </w:t>
      </w:r>
      <w:proofErr w:type="spellStart"/>
      <w:r w:rsidRPr="00937911">
        <w:t>număr</w:t>
      </w:r>
      <w:proofErr w:type="spellEnd"/>
      <w:r w:rsidRPr="00937911">
        <w:t xml:space="preserve"> </w:t>
      </w:r>
      <w:proofErr w:type="spellStart"/>
      <w:r w:rsidRPr="00937911">
        <w:t>mai</w:t>
      </w:r>
      <w:proofErr w:type="spellEnd"/>
      <w:r w:rsidRPr="00937911">
        <w:t xml:space="preserve"> mare de </w:t>
      </w:r>
      <w:proofErr w:type="spellStart"/>
      <w:r w:rsidRPr="00937911">
        <w:t>umpluturi</w:t>
      </w:r>
      <w:proofErr w:type="spellEnd"/>
      <w:r w:rsidRPr="00937911">
        <w:t xml:space="preserve"> </w:t>
      </w:r>
      <w:proofErr w:type="spellStart"/>
      <w:r w:rsidRPr="00937911">
        <w:t>reflectă</w:t>
      </w:r>
      <w:proofErr w:type="spellEnd"/>
      <w:r w:rsidRPr="00937911">
        <w:t xml:space="preserve"> o </w:t>
      </w:r>
      <w:proofErr w:type="spellStart"/>
      <w:r w:rsidRPr="00937911">
        <w:t>performanță</w:t>
      </w:r>
      <w:proofErr w:type="spellEnd"/>
      <w:r w:rsidRPr="00937911">
        <w:t xml:space="preserve"> </w:t>
      </w:r>
      <w:proofErr w:type="spellStart"/>
      <w:r w:rsidRPr="00937911">
        <w:t>mai</w:t>
      </w:r>
      <w:proofErr w:type="spellEnd"/>
      <w:r w:rsidRPr="00937911">
        <w:t xml:space="preserve"> </w:t>
      </w:r>
      <w:proofErr w:type="spellStart"/>
      <w:r w:rsidRPr="00937911">
        <w:t>slabă</w:t>
      </w:r>
      <w:proofErr w:type="spellEnd"/>
      <w:r w:rsidRPr="00937911">
        <w:t xml:space="preserve">, </w:t>
      </w:r>
      <w:proofErr w:type="spellStart"/>
      <w:r w:rsidRPr="00937911">
        <w:t>ceea</w:t>
      </w:r>
      <w:proofErr w:type="spellEnd"/>
      <w:r w:rsidRPr="00937911">
        <w:t xml:space="preserve"> </w:t>
      </w:r>
      <w:proofErr w:type="spellStart"/>
      <w:r w:rsidRPr="00937911">
        <w:t>ce</w:t>
      </w:r>
      <w:proofErr w:type="spellEnd"/>
      <w:r w:rsidRPr="00937911">
        <w:t xml:space="preserve"> </w:t>
      </w:r>
      <w:proofErr w:type="spellStart"/>
      <w:r w:rsidRPr="00937911">
        <w:t>înseamnă</w:t>
      </w:r>
      <w:proofErr w:type="spellEnd"/>
      <w:r w:rsidRPr="00937911">
        <w:t xml:space="preserve"> </w:t>
      </w:r>
      <w:proofErr w:type="spellStart"/>
      <w:r w:rsidRPr="00937911">
        <w:t>că</w:t>
      </w:r>
      <w:proofErr w:type="spellEnd"/>
      <w:r w:rsidRPr="00937911">
        <w:t xml:space="preserve"> media </w:t>
      </w:r>
      <w:proofErr w:type="spellStart"/>
      <w:r w:rsidRPr="00937911">
        <w:t>inferioară</w:t>
      </w:r>
      <w:proofErr w:type="spellEnd"/>
      <w:r w:rsidRPr="00937911">
        <w:t xml:space="preserve"> a </w:t>
      </w:r>
      <w:proofErr w:type="spellStart"/>
      <w:r w:rsidRPr="00937911">
        <w:t>grupului</w:t>
      </w:r>
      <w:proofErr w:type="spellEnd"/>
      <w:r w:rsidRPr="00937911">
        <w:t xml:space="preserve"> experimental </w:t>
      </w:r>
      <w:proofErr w:type="spellStart"/>
      <w:r w:rsidRPr="00937911">
        <w:t>reflectă</w:t>
      </w:r>
      <w:proofErr w:type="spellEnd"/>
      <w:r w:rsidRPr="00937911">
        <w:t xml:space="preserve"> un </w:t>
      </w:r>
      <w:proofErr w:type="spellStart"/>
      <w:r w:rsidRPr="00937911">
        <w:t>rezultat</w:t>
      </w:r>
      <w:proofErr w:type="spellEnd"/>
      <w:r w:rsidRPr="00937911">
        <w:t xml:space="preserve"> </w:t>
      </w:r>
      <w:proofErr w:type="spellStart"/>
      <w:r w:rsidRPr="00937911">
        <w:t>mai</w:t>
      </w:r>
      <w:proofErr w:type="spellEnd"/>
      <w:r w:rsidRPr="00937911">
        <w:t xml:space="preserve"> bun. </w:t>
      </w:r>
      <w:proofErr w:type="spellStart"/>
      <w:r w:rsidRPr="00937911">
        <w:t>Testul</w:t>
      </w:r>
      <w:proofErr w:type="spellEnd"/>
      <w:r w:rsidRPr="00937911">
        <w:t xml:space="preserve"> independent T (df = 58) </w:t>
      </w:r>
      <w:proofErr w:type="gramStart"/>
      <w:r w:rsidRPr="00937911">
        <w:t>a</w:t>
      </w:r>
      <w:proofErr w:type="gramEnd"/>
      <w:r w:rsidRPr="00937911">
        <w:t xml:space="preserve"> </w:t>
      </w:r>
      <w:proofErr w:type="spellStart"/>
      <w:r w:rsidRPr="00937911">
        <w:t>arătat</w:t>
      </w:r>
      <w:proofErr w:type="spellEnd"/>
      <w:r w:rsidRPr="00937911">
        <w:t xml:space="preserve"> </w:t>
      </w:r>
      <w:proofErr w:type="spellStart"/>
      <w:r w:rsidRPr="00937911">
        <w:t>diferențe</w:t>
      </w:r>
      <w:proofErr w:type="spellEnd"/>
      <w:r w:rsidRPr="00937911">
        <w:t xml:space="preserve"> </w:t>
      </w:r>
      <w:proofErr w:type="spellStart"/>
      <w:r w:rsidRPr="00937911">
        <w:t>semnificative</w:t>
      </w:r>
      <w:proofErr w:type="spellEnd"/>
      <w:r w:rsidRPr="00937911">
        <w:t xml:space="preserve"> la </w:t>
      </w:r>
      <w:proofErr w:type="spellStart"/>
      <w:r w:rsidRPr="00937911">
        <w:t>toți</w:t>
      </w:r>
      <w:proofErr w:type="spellEnd"/>
      <w:r w:rsidRPr="00937911">
        <w:t xml:space="preserve"> </w:t>
      </w:r>
      <w:proofErr w:type="spellStart"/>
      <w:r w:rsidRPr="00937911">
        <w:t>parametrii</w:t>
      </w:r>
      <w:proofErr w:type="spellEnd"/>
      <w:r w:rsidRPr="00937911">
        <w:t xml:space="preserve">, cu </w:t>
      </w:r>
      <w:proofErr w:type="spellStart"/>
      <w:r w:rsidRPr="00937911">
        <w:t>excepția</w:t>
      </w:r>
      <w:proofErr w:type="spellEnd"/>
      <w:r w:rsidRPr="00937911">
        <w:t xml:space="preserve"> </w:t>
      </w:r>
      <w:proofErr w:type="spellStart"/>
      <w:r w:rsidRPr="00937911">
        <w:t>unuia</w:t>
      </w:r>
      <w:proofErr w:type="spellEnd"/>
      <w:r w:rsidRPr="00937911">
        <w:t xml:space="preserve"> („</w:t>
      </w:r>
      <w:proofErr w:type="spellStart"/>
      <w:r w:rsidRPr="00937911">
        <w:t>Elevul</w:t>
      </w:r>
      <w:proofErr w:type="spellEnd"/>
      <w:r w:rsidRPr="00937911">
        <w:t xml:space="preserve"> </w:t>
      </w:r>
      <w:proofErr w:type="spellStart"/>
      <w:r w:rsidRPr="00937911">
        <w:lastRenderedPageBreak/>
        <w:t>își</w:t>
      </w:r>
      <w:proofErr w:type="spellEnd"/>
      <w:r w:rsidRPr="00937911">
        <w:t xml:space="preserve"> </w:t>
      </w:r>
      <w:proofErr w:type="spellStart"/>
      <w:r w:rsidRPr="00937911">
        <w:t>modifică</w:t>
      </w:r>
      <w:proofErr w:type="spellEnd"/>
      <w:r w:rsidRPr="00937911">
        <w:t xml:space="preserve"> </w:t>
      </w:r>
      <w:proofErr w:type="spellStart"/>
      <w:r w:rsidRPr="00937911">
        <w:t>tonul</w:t>
      </w:r>
      <w:proofErr w:type="spellEnd"/>
      <w:r w:rsidRPr="00937911">
        <w:t xml:space="preserve">”), </w:t>
      </w:r>
      <w:proofErr w:type="spellStart"/>
      <w:r w:rsidRPr="00937911">
        <w:t>în</w:t>
      </w:r>
      <w:proofErr w:type="spellEnd"/>
      <w:r w:rsidRPr="00937911">
        <w:t xml:space="preserve"> care media </w:t>
      </w:r>
      <w:proofErr w:type="spellStart"/>
      <w:r w:rsidRPr="00937911">
        <w:t>pentru</w:t>
      </w:r>
      <w:proofErr w:type="spellEnd"/>
      <w:r w:rsidRPr="00937911">
        <w:t xml:space="preserve"> </w:t>
      </w:r>
      <w:proofErr w:type="spellStart"/>
      <w:r w:rsidRPr="00937911">
        <w:t>testul</w:t>
      </w:r>
      <w:proofErr w:type="spellEnd"/>
      <w:r w:rsidRPr="00937911">
        <w:t xml:space="preserve"> post-experimental a </w:t>
      </w:r>
      <w:proofErr w:type="spellStart"/>
      <w:r w:rsidRPr="00937911">
        <w:t>fost</w:t>
      </w:r>
      <w:proofErr w:type="spellEnd"/>
      <w:r w:rsidRPr="00937911">
        <w:t xml:space="preserve"> </w:t>
      </w:r>
      <w:proofErr w:type="spellStart"/>
      <w:r w:rsidRPr="00937911">
        <w:t>mai</w:t>
      </w:r>
      <w:proofErr w:type="spellEnd"/>
      <w:r w:rsidRPr="00937911">
        <w:t xml:space="preserve"> mare </w:t>
      </w:r>
      <w:proofErr w:type="spellStart"/>
      <w:r w:rsidRPr="00937911">
        <w:t>decât</w:t>
      </w:r>
      <w:proofErr w:type="spellEnd"/>
      <w:r w:rsidRPr="00937911">
        <w:t xml:space="preserve"> </w:t>
      </w:r>
      <w:proofErr w:type="spellStart"/>
      <w:r w:rsidRPr="00937911">
        <w:t>testul</w:t>
      </w:r>
      <w:proofErr w:type="spellEnd"/>
      <w:r w:rsidRPr="00937911">
        <w:t xml:space="preserve"> pre-experimental, </w:t>
      </w:r>
      <w:proofErr w:type="spellStart"/>
      <w:r w:rsidRPr="00937911">
        <w:t>dar</w:t>
      </w:r>
      <w:proofErr w:type="spellEnd"/>
      <w:r w:rsidRPr="00937911">
        <w:t xml:space="preserve"> </w:t>
      </w:r>
      <w:proofErr w:type="spellStart"/>
      <w:r w:rsidRPr="00937911">
        <w:t>fără</w:t>
      </w:r>
      <w:proofErr w:type="spellEnd"/>
      <w:r w:rsidRPr="00937911">
        <w:t xml:space="preserve"> </w:t>
      </w:r>
      <w:proofErr w:type="spellStart"/>
      <w:r w:rsidRPr="00937911">
        <w:t>semnificație</w:t>
      </w:r>
      <w:proofErr w:type="spellEnd"/>
      <w:r w:rsidRPr="00937911">
        <w:t xml:space="preserve"> </w:t>
      </w:r>
      <w:proofErr w:type="spellStart"/>
      <w:r w:rsidRPr="00937911">
        <w:t>statistică</w:t>
      </w:r>
      <w:proofErr w:type="spellEnd"/>
      <w:r w:rsidRPr="00937911">
        <w:t>.</w:t>
      </w:r>
    </w:p>
    <w:p w14:paraId="19FD94F7" w14:textId="73BAA4DE" w:rsidR="00335738" w:rsidRDefault="00D30D32" w:rsidP="00D30D32">
      <w:pPr>
        <w:keepNext/>
        <w:jc w:val="center"/>
      </w:pPr>
      <w:r>
        <w:rPr>
          <w:noProof/>
        </w:rPr>
        <w:drawing>
          <wp:inline distT="0" distB="0" distL="0" distR="0" wp14:anchorId="5A53CBE3" wp14:editId="633D00A0">
            <wp:extent cx="5274310" cy="2202815"/>
            <wp:effectExtent l="0" t="0" r="2540" b="6985"/>
            <wp:docPr id="81" name="Picture 8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medii pos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8B51" w14:textId="01456AE6" w:rsidR="00335738" w:rsidRPr="00C97324" w:rsidRDefault="00D30D32" w:rsidP="00335738">
      <w:pPr>
        <w:pStyle w:val="NoSpacing"/>
      </w:pPr>
      <w:bookmarkStart w:id="42" w:name="_Toc10402012"/>
      <w:proofErr w:type="spellStart"/>
      <w:r>
        <w:t>Grafic</w:t>
      </w:r>
      <w:proofErr w:type="spellEnd"/>
      <w:r w:rsidR="00335738">
        <w:t xml:space="preserve"> </w:t>
      </w:r>
      <w:r w:rsidR="00AC5F25">
        <w:rPr>
          <w:noProof/>
        </w:rPr>
        <w:fldChar w:fldCharType="begin"/>
      </w:r>
      <w:r w:rsidR="00AC5F25">
        <w:rPr>
          <w:noProof/>
        </w:rPr>
        <w:instrText xml:space="preserve"> SEQ chart \* ARABIC </w:instrText>
      </w:r>
      <w:r w:rsidR="00AC5F25">
        <w:rPr>
          <w:noProof/>
        </w:rPr>
        <w:fldChar w:fldCharType="separate"/>
      </w:r>
      <w:r w:rsidR="00335738">
        <w:rPr>
          <w:noProof/>
        </w:rPr>
        <w:t>2</w:t>
      </w:r>
      <w:r w:rsidR="00AC5F25">
        <w:rPr>
          <w:noProof/>
        </w:rPr>
        <w:fldChar w:fldCharType="end"/>
      </w:r>
      <w:r w:rsidR="00335738">
        <w:rPr>
          <w:noProof/>
        </w:rPr>
        <w:t xml:space="preserve">: </w:t>
      </w:r>
      <w:r>
        <w:rPr>
          <w:noProof/>
        </w:rPr>
        <w:t>Performanțele din etapa postexperimentală</w:t>
      </w:r>
      <w:bookmarkEnd w:id="42"/>
    </w:p>
    <w:bookmarkEnd w:id="41"/>
    <w:p w14:paraId="6A15761E" w14:textId="77777777" w:rsidR="00335738" w:rsidRDefault="00335738" w:rsidP="00335738">
      <w:pPr>
        <w:pStyle w:val="a"/>
        <w:rPr>
          <w:shd w:val="clear" w:color="auto" w:fill="FFFFFF"/>
        </w:rPr>
      </w:pPr>
    </w:p>
    <w:p w14:paraId="546158FB" w14:textId="77777777" w:rsidR="00611167" w:rsidRPr="00014434" w:rsidRDefault="00611167" w:rsidP="00611167">
      <w:pPr>
        <w:pStyle w:val="Heading1"/>
        <w:rPr>
          <w:rFonts w:eastAsia="Times New Roman" w:cstheme="majorBidi"/>
        </w:rPr>
      </w:pPr>
      <w:bookmarkStart w:id="43" w:name="_Toc3278568"/>
      <w:bookmarkStart w:id="44" w:name="_Toc10566860"/>
      <w:bookmarkStart w:id="45" w:name="_Hlk13294267"/>
      <w:r w:rsidRPr="00014434">
        <w:rPr>
          <w:rFonts w:eastAsia="Times New Roman" w:cstheme="majorBidi"/>
        </w:rPr>
        <w:t>III.1.</w:t>
      </w:r>
      <w:r>
        <w:rPr>
          <w:rFonts w:eastAsia="Times New Roman" w:cstheme="majorBidi"/>
        </w:rPr>
        <w:t>3</w:t>
      </w:r>
      <w:r w:rsidRPr="00014434">
        <w:rPr>
          <w:rFonts w:eastAsia="Times New Roman" w:cstheme="majorBidi"/>
        </w:rPr>
        <w:t xml:space="preserve"> </w:t>
      </w:r>
      <w:bookmarkEnd w:id="43"/>
      <w:bookmarkEnd w:id="44"/>
      <w:proofErr w:type="spellStart"/>
      <w:r w:rsidR="001D7291">
        <w:rPr>
          <w:rFonts w:eastAsia="Times New Roman" w:cstheme="majorBidi"/>
        </w:rPr>
        <w:t>Analiza</w:t>
      </w:r>
      <w:proofErr w:type="spellEnd"/>
      <w:r w:rsidR="001D7291">
        <w:rPr>
          <w:rFonts w:eastAsia="Times New Roman" w:cstheme="majorBidi"/>
        </w:rPr>
        <w:t xml:space="preserve"> </w:t>
      </w:r>
      <w:proofErr w:type="spellStart"/>
      <w:r w:rsidR="001D7291">
        <w:rPr>
          <w:rFonts w:eastAsia="Times New Roman" w:cstheme="majorBidi"/>
        </w:rPr>
        <w:t>varianței</w:t>
      </w:r>
      <w:proofErr w:type="spellEnd"/>
      <w:r w:rsidRPr="00014434">
        <w:rPr>
          <w:rFonts w:eastAsia="Times New Roman" w:cstheme="majorBidi"/>
        </w:rPr>
        <w:t xml:space="preserve"> </w:t>
      </w:r>
    </w:p>
    <w:p w14:paraId="08ECEDEA" w14:textId="19565786" w:rsidR="00937911" w:rsidRDefault="00937911" w:rsidP="00611167">
      <w:pPr>
        <w:pStyle w:val="a"/>
        <w:rPr>
          <w:rFonts w:eastAsia="Times New Roman" w:cstheme="majorBidi"/>
        </w:rPr>
      </w:pPr>
      <w:proofErr w:type="spellStart"/>
      <w:r w:rsidRPr="00937911">
        <w:rPr>
          <w:rFonts w:eastAsia="Times New Roman" w:cstheme="majorBidi"/>
        </w:rPr>
        <w:t>Analiza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unidirecțională</w:t>
      </w:r>
      <w:proofErr w:type="spellEnd"/>
      <w:r w:rsidRPr="00937911">
        <w:rPr>
          <w:rFonts w:eastAsia="Times New Roman" w:cstheme="majorBidi"/>
        </w:rPr>
        <w:t xml:space="preserve"> a </w:t>
      </w:r>
      <w:proofErr w:type="spellStart"/>
      <w:r w:rsidRPr="00937911">
        <w:rPr>
          <w:rFonts w:eastAsia="Times New Roman" w:cstheme="majorBidi"/>
        </w:rPr>
        <w:t>varianțelor</w:t>
      </w:r>
      <w:proofErr w:type="spellEnd"/>
      <w:r w:rsidRPr="00937911">
        <w:rPr>
          <w:rFonts w:eastAsia="Times New Roman" w:cstheme="majorBidi"/>
        </w:rPr>
        <w:t xml:space="preserve"> a </w:t>
      </w:r>
      <w:proofErr w:type="spellStart"/>
      <w:r w:rsidRPr="00937911">
        <w:rPr>
          <w:rFonts w:eastAsia="Times New Roman" w:cstheme="majorBidi"/>
        </w:rPr>
        <w:t>fost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realizată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doar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pentru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grupul</w:t>
      </w:r>
      <w:proofErr w:type="spellEnd"/>
      <w:r w:rsidRPr="00937911">
        <w:rPr>
          <w:rFonts w:eastAsia="Times New Roman" w:cstheme="majorBidi"/>
        </w:rPr>
        <w:t xml:space="preserve"> experimental, </w:t>
      </w:r>
      <w:proofErr w:type="spellStart"/>
      <w:r w:rsidRPr="00937911">
        <w:rPr>
          <w:rFonts w:eastAsia="Times New Roman" w:cstheme="majorBidi"/>
        </w:rPr>
        <w:t>pentru</w:t>
      </w:r>
      <w:proofErr w:type="spellEnd"/>
      <w:r w:rsidRPr="00937911">
        <w:rPr>
          <w:rFonts w:eastAsia="Times New Roman" w:cstheme="majorBidi"/>
        </w:rPr>
        <w:t xml:space="preserve"> </w:t>
      </w:r>
      <w:proofErr w:type="gramStart"/>
      <w:r w:rsidRPr="00937911">
        <w:rPr>
          <w:rFonts w:eastAsia="Times New Roman" w:cstheme="majorBidi"/>
        </w:rPr>
        <w:t>a</w:t>
      </w:r>
      <w:proofErr w:type="gram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examina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diferențele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dintre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testările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inițială</w:t>
      </w:r>
      <w:proofErr w:type="spellEnd"/>
      <w:r w:rsidRPr="00937911">
        <w:rPr>
          <w:rFonts w:eastAsia="Times New Roman" w:cstheme="majorBidi"/>
        </w:rPr>
        <w:t xml:space="preserve">, pe </w:t>
      </w:r>
      <w:proofErr w:type="spellStart"/>
      <w:r w:rsidRPr="00937911">
        <w:rPr>
          <w:rFonts w:eastAsia="Times New Roman" w:cstheme="majorBidi"/>
        </w:rPr>
        <w:t>parcirs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și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finală</w:t>
      </w:r>
      <w:proofErr w:type="spellEnd"/>
      <w:r w:rsidRPr="00937911">
        <w:rPr>
          <w:rFonts w:eastAsia="Times New Roman" w:cstheme="majorBidi"/>
        </w:rPr>
        <w:t xml:space="preserve">. </w:t>
      </w:r>
      <w:proofErr w:type="spellStart"/>
      <w:r w:rsidRPr="00937911">
        <w:rPr>
          <w:rFonts w:eastAsia="Times New Roman" w:cstheme="majorBidi"/>
        </w:rPr>
        <w:t>Rezultatele</w:t>
      </w:r>
      <w:proofErr w:type="spellEnd"/>
      <w:r w:rsidRPr="00937911">
        <w:rPr>
          <w:rFonts w:eastAsia="Times New Roman" w:cstheme="majorBidi"/>
        </w:rPr>
        <w:t xml:space="preserve"> sunt </w:t>
      </w:r>
      <w:proofErr w:type="spellStart"/>
      <w:r w:rsidRPr="00937911">
        <w:rPr>
          <w:rFonts w:eastAsia="Times New Roman" w:cstheme="majorBidi"/>
        </w:rPr>
        <w:t>prezentate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în</w:t>
      </w:r>
      <w:proofErr w:type="spellEnd"/>
      <w:r w:rsidRPr="00937911">
        <w:rPr>
          <w:rFonts w:eastAsia="Times New Roman" w:cstheme="majorBidi"/>
        </w:rPr>
        <w:t xml:space="preserve"> </w:t>
      </w:r>
      <w:proofErr w:type="spellStart"/>
      <w:r w:rsidRPr="00937911">
        <w:rPr>
          <w:rFonts w:eastAsia="Times New Roman" w:cstheme="majorBidi"/>
        </w:rPr>
        <w:t>graficul</w:t>
      </w:r>
      <w:proofErr w:type="spellEnd"/>
      <w:r w:rsidRPr="00937911">
        <w:rPr>
          <w:rFonts w:eastAsia="Times New Roman" w:cstheme="majorBidi"/>
        </w:rPr>
        <w:t xml:space="preserve"> 3.</w:t>
      </w:r>
    </w:p>
    <w:p w14:paraId="20686734" w14:textId="364DE20D" w:rsidR="00105030" w:rsidRDefault="00105030" w:rsidP="00611167">
      <w:pPr>
        <w:pStyle w:val="a"/>
        <w:rPr>
          <w:rFonts w:eastAsia="Times New Roman" w:cstheme="majorBidi"/>
        </w:rPr>
      </w:pPr>
      <w:proofErr w:type="spellStart"/>
      <w:r w:rsidRPr="00105030">
        <w:rPr>
          <w:rFonts w:eastAsia="Times New Roman" w:cstheme="majorBidi"/>
        </w:rPr>
        <w:t>Întrucât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extinderea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programului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intervenție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t>fost</w:t>
      </w:r>
      <w:proofErr w:type="spellEnd"/>
      <w:r w:rsidRPr="00105030">
        <w:rPr>
          <w:rFonts w:eastAsia="Times New Roman" w:cstheme="majorBidi"/>
        </w:rPr>
        <w:t xml:space="preserve"> pe </w:t>
      </w:r>
      <w:proofErr w:type="spellStart"/>
      <w:r w:rsidRPr="00105030">
        <w:rPr>
          <w:rFonts w:eastAsia="Times New Roman" w:cstheme="majorBidi"/>
        </w:rPr>
        <w:t>doar</w:t>
      </w:r>
      <w:proofErr w:type="spellEnd"/>
      <w:r w:rsidRPr="00105030">
        <w:rPr>
          <w:rFonts w:eastAsia="Times New Roman" w:cstheme="majorBidi"/>
        </w:rPr>
        <w:t xml:space="preserve"> 22 de </w:t>
      </w:r>
      <w:proofErr w:type="spellStart"/>
      <w:r w:rsidRPr="00105030">
        <w:rPr>
          <w:rFonts w:eastAsia="Times New Roman" w:cstheme="majorBidi"/>
        </w:rPr>
        <w:t>sesiuni</w:t>
      </w:r>
      <w:proofErr w:type="spellEnd"/>
      <w:r w:rsidRPr="00105030">
        <w:rPr>
          <w:rFonts w:eastAsia="Times New Roman" w:cstheme="majorBidi"/>
        </w:rPr>
        <w:t xml:space="preserve">, </w:t>
      </w:r>
      <w:proofErr w:type="spellStart"/>
      <w:r w:rsidRPr="00105030">
        <w:rPr>
          <w:rFonts w:eastAsia="Times New Roman" w:cstheme="majorBidi"/>
        </w:rPr>
        <w:t>cercetările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ulterioare</w:t>
      </w:r>
      <w:proofErr w:type="spellEnd"/>
      <w:r w:rsidRPr="00105030">
        <w:rPr>
          <w:rFonts w:eastAsia="Times New Roman" w:cstheme="majorBidi"/>
        </w:rPr>
        <w:t xml:space="preserve"> pot consulta </w:t>
      </w:r>
      <w:proofErr w:type="spellStart"/>
      <w:r w:rsidRPr="00105030">
        <w:rPr>
          <w:rFonts w:eastAsia="Times New Roman" w:cstheme="majorBidi"/>
        </w:rPr>
        <w:t>rezultatele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unui</w:t>
      </w:r>
      <w:proofErr w:type="spellEnd"/>
      <w:r w:rsidRPr="00105030">
        <w:rPr>
          <w:rFonts w:eastAsia="Times New Roman" w:cstheme="majorBidi"/>
        </w:rPr>
        <w:t xml:space="preserve"> program </w:t>
      </w:r>
      <w:proofErr w:type="spellStart"/>
      <w:r w:rsidRPr="00105030">
        <w:rPr>
          <w:rFonts w:eastAsia="Times New Roman" w:cstheme="majorBidi"/>
        </w:rPr>
        <w:t>mai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extins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contribuția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acestuia</w:t>
      </w:r>
      <w:proofErr w:type="spellEnd"/>
      <w:r w:rsidRPr="00105030">
        <w:rPr>
          <w:rFonts w:eastAsia="Times New Roman" w:cstheme="majorBidi"/>
        </w:rPr>
        <w:t xml:space="preserve"> la </w:t>
      </w:r>
      <w:proofErr w:type="spellStart"/>
      <w:r w:rsidRPr="00105030">
        <w:rPr>
          <w:rFonts w:eastAsia="Times New Roman" w:cstheme="majorBidi"/>
        </w:rPr>
        <w:t>abilitățile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comunicare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orală</w:t>
      </w:r>
      <w:proofErr w:type="spellEnd"/>
      <w:r w:rsidRPr="00105030">
        <w:rPr>
          <w:rFonts w:eastAsia="Times New Roman" w:cstheme="majorBidi"/>
        </w:rPr>
        <w:t xml:space="preserve"> ale </w:t>
      </w:r>
      <w:proofErr w:type="spellStart"/>
      <w:r w:rsidRPr="00105030">
        <w:rPr>
          <w:rFonts w:eastAsia="Times New Roman" w:cstheme="majorBidi"/>
        </w:rPr>
        <w:t>elevilor</w:t>
      </w:r>
      <w:proofErr w:type="spellEnd"/>
      <w:r w:rsidRPr="00105030">
        <w:rPr>
          <w:rFonts w:eastAsia="Times New Roman" w:cstheme="majorBidi"/>
        </w:rPr>
        <w:t xml:space="preserve"> de la </w:t>
      </w:r>
      <w:proofErr w:type="spellStart"/>
      <w:r w:rsidRPr="00105030">
        <w:rPr>
          <w:rFonts w:eastAsia="Times New Roman" w:cstheme="majorBidi"/>
        </w:rPr>
        <w:t>începutul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școlii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până</w:t>
      </w:r>
      <w:proofErr w:type="spellEnd"/>
      <w:r w:rsidRPr="00105030">
        <w:rPr>
          <w:rFonts w:eastAsia="Times New Roman" w:cstheme="majorBidi"/>
        </w:rPr>
        <w:t xml:space="preserve"> la </w:t>
      </w:r>
      <w:proofErr w:type="spellStart"/>
      <w:r w:rsidRPr="00105030">
        <w:rPr>
          <w:rFonts w:eastAsia="Times New Roman" w:cstheme="majorBidi"/>
        </w:rPr>
        <w:t>clasele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superioare</w:t>
      </w:r>
      <w:proofErr w:type="spellEnd"/>
      <w:r w:rsidRPr="00105030">
        <w:rPr>
          <w:rFonts w:eastAsia="Times New Roman" w:cstheme="majorBidi"/>
        </w:rPr>
        <w:t xml:space="preserve">. Se </w:t>
      </w:r>
      <w:proofErr w:type="spellStart"/>
      <w:r w:rsidRPr="00105030">
        <w:rPr>
          <w:rFonts w:eastAsia="Times New Roman" w:cstheme="majorBidi"/>
        </w:rPr>
        <w:t>recomandă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efectuarea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unei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cercetări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longitudinale</w:t>
      </w:r>
      <w:proofErr w:type="spellEnd"/>
      <w:r w:rsidRPr="00105030">
        <w:rPr>
          <w:rFonts w:eastAsia="Times New Roman" w:cstheme="majorBidi"/>
        </w:rPr>
        <w:t xml:space="preserve"> cu </w:t>
      </w:r>
      <w:proofErr w:type="spellStart"/>
      <w:r w:rsidRPr="00105030">
        <w:rPr>
          <w:rFonts w:eastAsia="Times New Roman" w:cstheme="majorBidi"/>
        </w:rPr>
        <w:t>privire</w:t>
      </w:r>
      <w:proofErr w:type="spellEnd"/>
      <w:r w:rsidRPr="00105030">
        <w:rPr>
          <w:rFonts w:eastAsia="Times New Roman" w:cstheme="majorBidi"/>
        </w:rPr>
        <w:t xml:space="preserve"> la </w:t>
      </w:r>
      <w:proofErr w:type="spellStart"/>
      <w:r w:rsidRPr="00105030">
        <w:rPr>
          <w:rFonts w:eastAsia="Times New Roman" w:cstheme="majorBidi"/>
        </w:rPr>
        <w:t>efectele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unui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astfel</w:t>
      </w:r>
      <w:proofErr w:type="spellEnd"/>
      <w:r w:rsidRPr="00105030">
        <w:rPr>
          <w:rFonts w:eastAsia="Times New Roman" w:cstheme="majorBidi"/>
        </w:rPr>
        <w:t xml:space="preserve"> de program pe o </w:t>
      </w:r>
      <w:proofErr w:type="spellStart"/>
      <w:r w:rsidRPr="00105030">
        <w:rPr>
          <w:rFonts w:eastAsia="Times New Roman" w:cstheme="majorBidi"/>
        </w:rPr>
        <w:t>perioadă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mai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lungă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timp.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Poate</w:t>
      </w:r>
      <w:proofErr w:type="spellEnd"/>
      <w:r w:rsidRPr="00105030">
        <w:rPr>
          <w:rFonts w:eastAsia="Times New Roman" w:cstheme="majorBidi"/>
        </w:rPr>
        <w:t xml:space="preserve"> fi </w:t>
      </w:r>
      <w:proofErr w:type="spellStart"/>
      <w:r w:rsidRPr="00105030">
        <w:rPr>
          <w:rFonts w:eastAsia="Times New Roman" w:cstheme="majorBidi"/>
        </w:rPr>
        <w:t>foarte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interesant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cercetarea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vedem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</w:t>
      </w:r>
      <w:proofErr w:type="spellEnd"/>
      <w:r w:rsidRPr="00105030">
        <w:rPr>
          <w:rFonts w:eastAsia="Times New Roman" w:cstheme="majorBidi"/>
        </w:rPr>
        <w:t xml:space="preserve"> s-</w:t>
      </w:r>
      <w:proofErr w:type="spellStart"/>
      <w:r w:rsidRPr="00105030">
        <w:rPr>
          <w:rFonts w:eastAsia="Times New Roman" w:cstheme="majorBidi"/>
        </w:rPr>
        <w:t>ar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întâmpla</w:t>
      </w:r>
      <w:proofErr w:type="spellEnd"/>
      <w:r w:rsidRPr="00105030">
        <w:rPr>
          <w:rFonts w:eastAsia="Times New Roman" w:cstheme="majorBidi"/>
        </w:rPr>
        <w:t xml:space="preserve"> cu un </w:t>
      </w:r>
      <w:proofErr w:type="spellStart"/>
      <w:r w:rsidRPr="00105030">
        <w:rPr>
          <w:rFonts w:eastAsia="Times New Roman" w:cstheme="majorBidi"/>
        </w:rPr>
        <w:t>elev</w:t>
      </w:r>
      <w:proofErr w:type="spellEnd"/>
      <w:r w:rsidRPr="00105030">
        <w:rPr>
          <w:rFonts w:eastAsia="Times New Roman" w:cstheme="majorBidi"/>
        </w:rPr>
        <w:t xml:space="preserve"> care </w:t>
      </w:r>
      <w:proofErr w:type="spellStart"/>
      <w:r w:rsidRPr="00105030">
        <w:rPr>
          <w:rFonts w:eastAsia="Times New Roman" w:cstheme="majorBidi"/>
        </w:rPr>
        <w:t>începe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clasa</w:t>
      </w:r>
      <w:proofErr w:type="spellEnd"/>
      <w:r w:rsidRPr="00105030">
        <w:rPr>
          <w:rFonts w:eastAsia="Times New Roman" w:cstheme="majorBidi"/>
        </w:rPr>
        <w:t xml:space="preserve"> I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să-i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comparăm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abilitățile</w:t>
      </w:r>
      <w:proofErr w:type="spellEnd"/>
      <w:r w:rsidRPr="00105030">
        <w:rPr>
          <w:rFonts w:eastAsia="Times New Roman" w:cstheme="majorBidi"/>
        </w:rPr>
        <w:t xml:space="preserve"> cu </w:t>
      </w:r>
      <w:proofErr w:type="spellStart"/>
      <w:r w:rsidRPr="00105030">
        <w:rPr>
          <w:rFonts w:eastAsia="Times New Roman" w:cstheme="majorBidi"/>
        </w:rPr>
        <w:t>cele</w:t>
      </w:r>
      <w:proofErr w:type="spellEnd"/>
      <w:r w:rsidRPr="00105030">
        <w:rPr>
          <w:rFonts w:eastAsia="Times New Roman" w:cstheme="majorBidi"/>
        </w:rPr>
        <w:t xml:space="preserve"> de la </w:t>
      </w:r>
      <w:proofErr w:type="spellStart"/>
      <w:r w:rsidRPr="00105030">
        <w:rPr>
          <w:rFonts w:eastAsia="Times New Roman" w:cstheme="majorBidi"/>
        </w:rPr>
        <w:t>sfârșitul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școlii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elementare</w:t>
      </w:r>
      <w:proofErr w:type="spellEnd"/>
      <w:r w:rsidRPr="00105030">
        <w:rPr>
          <w:rFonts w:eastAsia="Times New Roman" w:cstheme="majorBidi"/>
        </w:rPr>
        <w:t xml:space="preserve">, </w:t>
      </w:r>
      <w:proofErr w:type="spellStart"/>
      <w:r w:rsidRPr="00105030">
        <w:rPr>
          <w:rFonts w:eastAsia="Times New Roman" w:cstheme="majorBidi"/>
        </w:rPr>
        <w:t>pentru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t>vedea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progrese</w:t>
      </w:r>
      <w:proofErr w:type="spellEnd"/>
      <w:r w:rsidRPr="00105030">
        <w:rPr>
          <w:rFonts w:eastAsia="Times New Roman" w:cstheme="majorBidi"/>
        </w:rPr>
        <w:t xml:space="preserve"> pot fi </w:t>
      </w:r>
      <w:proofErr w:type="spellStart"/>
      <w:r w:rsidRPr="00105030">
        <w:rPr>
          <w:rFonts w:eastAsia="Times New Roman" w:cstheme="majorBidi"/>
        </w:rPr>
        <w:t>observate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privește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independența</w:t>
      </w:r>
      <w:proofErr w:type="spellEnd"/>
      <w:r w:rsidRPr="00105030">
        <w:rPr>
          <w:rFonts w:eastAsia="Times New Roman" w:cstheme="majorBidi"/>
        </w:rPr>
        <w:t>,</w:t>
      </w:r>
      <w:r w:rsidR="00D30D32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frazarea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livrarea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discursului</w:t>
      </w:r>
      <w:proofErr w:type="spellEnd"/>
      <w:r w:rsidRPr="00105030">
        <w:rPr>
          <w:rFonts w:eastAsia="Times New Roman" w:cstheme="majorBidi"/>
        </w:rPr>
        <w:t xml:space="preserve">. </w:t>
      </w:r>
      <w:proofErr w:type="spellStart"/>
      <w:r w:rsidRPr="00105030">
        <w:rPr>
          <w:rFonts w:eastAsia="Times New Roman" w:cstheme="majorBidi"/>
        </w:rPr>
        <w:t>Cercetările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ulterioare</w:t>
      </w:r>
      <w:proofErr w:type="spellEnd"/>
      <w:r w:rsidRPr="00105030">
        <w:rPr>
          <w:rFonts w:eastAsia="Times New Roman" w:cstheme="majorBidi"/>
        </w:rPr>
        <w:t xml:space="preserve"> pot </w:t>
      </w:r>
      <w:proofErr w:type="spellStart"/>
      <w:r w:rsidRPr="00105030">
        <w:rPr>
          <w:rFonts w:eastAsia="Times New Roman" w:cstheme="majorBidi"/>
        </w:rPr>
        <w:t>stabili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alte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obiective</w:t>
      </w:r>
      <w:proofErr w:type="spellEnd"/>
      <w:r w:rsidRPr="00105030">
        <w:rPr>
          <w:rFonts w:eastAsia="Times New Roman" w:cstheme="majorBidi"/>
        </w:rPr>
        <w:t xml:space="preserve"> care </w:t>
      </w:r>
      <w:proofErr w:type="spellStart"/>
      <w:r w:rsidRPr="00105030">
        <w:rPr>
          <w:rFonts w:eastAsia="Times New Roman" w:cstheme="majorBidi"/>
        </w:rPr>
        <w:t>decurg</w:t>
      </w:r>
      <w:proofErr w:type="spellEnd"/>
      <w:r w:rsidRPr="00105030">
        <w:rPr>
          <w:rFonts w:eastAsia="Times New Roman" w:cstheme="majorBidi"/>
        </w:rPr>
        <w:t xml:space="preserve"> din </w:t>
      </w:r>
      <w:proofErr w:type="spellStart"/>
      <w:r w:rsidRPr="00105030">
        <w:rPr>
          <w:rFonts w:eastAsia="Times New Roman" w:cstheme="majorBidi"/>
        </w:rPr>
        <w:t>parametrii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comunicare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stabiliți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cercetarea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curentă</w:t>
      </w:r>
      <w:proofErr w:type="spellEnd"/>
      <w:r w:rsidRPr="00105030">
        <w:rPr>
          <w:rFonts w:eastAsia="Times New Roman" w:cstheme="majorBidi"/>
        </w:rPr>
        <w:t xml:space="preserve">. Mai </w:t>
      </w:r>
      <w:proofErr w:type="spellStart"/>
      <w:r w:rsidRPr="00105030">
        <w:rPr>
          <w:rFonts w:eastAsia="Times New Roman" w:cstheme="majorBidi"/>
        </w:rPr>
        <w:t>mult</w:t>
      </w:r>
      <w:proofErr w:type="spellEnd"/>
      <w:r w:rsidRPr="00105030">
        <w:rPr>
          <w:rFonts w:eastAsia="Times New Roman" w:cstheme="majorBidi"/>
        </w:rPr>
        <w:t xml:space="preserve">, </w:t>
      </w:r>
      <w:proofErr w:type="spellStart"/>
      <w:r w:rsidRPr="00105030">
        <w:rPr>
          <w:rFonts w:eastAsia="Times New Roman" w:cstheme="majorBidi"/>
        </w:rPr>
        <w:t>cercetările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ulterioare</w:t>
      </w:r>
      <w:proofErr w:type="spellEnd"/>
      <w:r w:rsidRPr="00105030">
        <w:rPr>
          <w:rFonts w:eastAsia="Times New Roman" w:cstheme="majorBidi"/>
        </w:rPr>
        <w:t xml:space="preserve"> pot </w:t>
      </w:r>
      <w:proofErr w:type="spellStart"/>
      <w:r w:rsidRPr="00105030">
        <w:rPr>
          <w:rFonts w:eastAsia="Times New Roman" w:cstheme="majorBidi"/>
        </w:rPr>
        <w:t>adăuga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unii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alți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parametri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comunicare</w:t>
      </w:r>
      <w:proofErr w:type="spellEnd"/>
      <w:r w:rsidRPr="00105030">
        <w:rPr>
          <w:rFonts w:eastAsia="Times New Roman" w:cstheme="majorBidi"/>
        </w:rPr>
        <w:t xml:space="preserve"> la </w:t>
      </w:r>
      <w:proofErr w:type="spellStart"/>
      <w:r w:rsidRPr="00105030">
        <w:rPr>
          <w:rFonts w:eastAsia="Times New Roman" w:cstheme="majorBidi"/>
        </w:rPr>
        <w:t>testele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programului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intervenție</w:t>
      </w:r>
      <w:proofErr w:type="spellEnd"/>
      <w:r w:rsidRPr="00105030">
        <w:rPr>
          <w:rFonts w:eastAsia="Times New Roman" w:cstheme="majorBidi"/>
        </w:rPr>
        <w:t xml:space="preserve">. A </w:t>
      </w:r>
      <w:proofErr w:type="spellStart"/>
      <w:r w:rsidRPr="00105030">
        <w:rPr>
          <w:rFonts w:eastAsia="Times New Roman" w:cstheme="majorBidi"/>
        </w:rPr>
        <w:t>doua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ipoteză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gramStart"/>
      <w:r w:rsidRPr="00105030">
        <w:rPr>
          <w:rFonts w:eastAsia="Times New Roman" w:cstheme="majorBidi"/>
        </w:rPr>
        <w:t>a</w:t>
      </w:r>
      <w:proofErr w:type="gram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acestei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cercetări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t>fost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parțial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confirmată</w:t>
      </w:r>
      <w:proofErr w:type="spellEnd"/>
      <w:r w:rsidRPr="00105030">
        <w:rPr>
          <w:rFonts w:eastAsia="Times New Roman" w:cstheme="majorBidi"/>
        </w:rPr>
        <w:t xml:space="preserve">, </w:t>
      </w:r>
      <w:proofErr w:type="spellStart"/>
      <w:r w:rsidRPr="00105030">
        <w:rPr>
          <w:rFonts w:eastAsia="Times New Roman" w:cstheme="majorBidi"/>
        </w:rPr>
        <w:t>deoarece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frazarea</w:t>
      </w:r>
      <w:proofErr w:type="spellEnd"/>
      <w:r w:rsidRPr="00105030">
        <w:rPr>
          <w:rFonts w:eastAsia="Times New Roman" w:cstheme="majorBidi"/>
        </w:rPr>
        <w:t xml:space="preserve"> nu a </w:t>
      </w:r>
      <w:proofErr w:type="spellStart"/>
      <w:r w:rsidRPr="00105030">
        <w:rPr>
          <w:rFonts w:eastAsia="Times New Roman" w:cstheme="majorBidi"/>
        </w:rPr>
        <w:t>fost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examinată</w:t>
      </w:r>
      <w:proofErr w:type="spellEnd"/>
      <w:r w:rsidRPr="00105030">
        <w:rPr>
          <w:rFonts w:eastAsia="Times New Roman" w:cstheme="majorBidi"/>
        </w:rPr>
        <w:t xml:space="preserve"> direct. </w:t>
      </w:r>
      <w:proofErr w:type="spellStart"/>
      <w:r w:rsidRPr="00105030">
        <w:rPr>
          <w:rFonts w:eastAsia="Times New Roman" w:cstheme="majorBidi"/>
        </w:rPr>
        <w:t>Cercetările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ulterioare</w:t>
      </w:r>
      <w:proofErr w:type="spellEnd"/>
      <w:r w:rsidRPr="00105030">
        <w:rPr>
          <w:rFonts w:eastAsia="Times New Roman" w:cstheme="majorBidi"/>
        </w:rPr>
        <w:t xml:space="preserve"> pot </w:t>
      </w:r>
      <w:proofErr w:type="spellStart"/>
      <w:r w:rsidRPr="00105030">
        <w:rPr>
          <w:rFonts w:eastAsia="Times New Roman" w:cstheme="majorBidi"/>
        </w:rPr>
        <w:t>aborda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exprimarea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toate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aspectele</w:t>
      </w:r>
      <w:proofErr w:type="spellEnd"/>
      <w:r w:rsidRPr="00105030">
        <w:rPr>
          <w:rFonts w:eastAsia="Times New Roman" w:cstheme="majorBidi"/>
        </w:rPr>
        <w:t xml:space="preserve"> sale </w:t>
      </w:r>
      <w:proofErr w:type="spellStart"/>
      <w:r w:rsidRPr="00105030">
        <w:rPr>
          <w:rFonts w:eastAsia="Times New Roman" w:cstheme="majorBidi"/>
        </w:rPr>
        <w:t>într</w:t>
      </w:r>
      <w:proofErr w:type="spellEnd"/>
      <w:r w:rsidRPr="00105030">
        <w:rPr>
          <w:rFonts w:eastAsia="Times New Roman" w:cstheme="majorBidi"/>
        </w:rPr>
        <w:t xml:space="preserve">-o </w:t>
      </w:r>
      <w:proofErr w:type="spellStart"/>
      <w:r w:rsidRPr="00105030">
        <w:rPr>
          <w:rFonts w:eastAsia="Times New Roman" w:cstheme="majorBidi"/>
        </w:rPr>
        <w:t>abordare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mai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directă</w:t>
      </w:r>
      <w:proofErr w:type="spellEnd"/>
      <w:r w:rsidRPr="00105030">
        <w:rPr>
          <w:rFonts w:eastAsia="Times New Roman" w:cstheme="majorBidi"/>
        </w:rPr>
        <w:t xml:space="preserve">. </w:t>
      </w:r>
      <w:proofErr w:type="spellStart"/>
      <w:r w:rsidRPr="00105030">
        <w:rPr>
          <w:rFonts w:eastAsia="Times New Roman" w:cstheme="majorBidi"/>
        </w:rPr>
        <w:t>Cercetările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actuale</w:t>
      </w:r>
      <w:proofErr w:type="spellEnd"/>
      <w:r w:rsidRPr="00105030">
        <w:rPr>
          <w:rFonts w:eastAsia="Times New Roman" w:cstheme="majorBidi"/>
        </w:rPr>
        <w:t xml:space="preserve"> au pus </w:t>
      </w:r>
      <w:proofErr w:type="spellStart"/>
      <w:r w:rsidRPr="00105030">
        <w:rPr>
          <w:rFonts w:eastAsia="Times New Roman" w:cstheme="majorBidi"/>
        </w:rPr>
        <w:t>accentul</w:t>
      </w:r>
      <w:proofErr w:type="spellEnd"/>
      <w:r w:rsidRPr="00105030">
        <w:rPr>
          <w:rFonts w:eastAsia="Times New Roman" w:cstheme="majorBidi"/>
        </w:rPr>
        <w:t xml:space="preserve"> pe feedback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pe </w:t>
      </w:r>
      <w:proofErr w:type="spellStart"/>
      <w:r w:rsidRPr="00105030">
        <w:rPr>
          <w:rFonts w:eastAsia="Times New Roman" w:cstheme="majorBidi"/>
        </w:rPr>
        <w:t>diviziunile</w:t>
      </w:r>
      <w:proofErr w:type="spellEnd"/>
      <w:r w:rsidRPr="00105030">
        <w:rPr>
          <w:rFonts w:eastAsia="Times New Roman" w:cstheme="majorBidi"/>
        </w:rPr>
        <w:t xml:space="preserve"> sale ca o </w:t>
      </w:r>
      <w:proofErr w:type="spellStart"/>
      <w:r w:rsidRPr="00105030">
        <w:rPr>
          <w:rFonts w:eastAsia="Times New Roman" w:cstheme="majorBidi"/>
        </w:rPr>
        <w:t>acțiune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majoră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întreprinsă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mai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multe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diade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elevi-instructori</w:t>
      </w:r>
      <w:proofErr w:type="spellEnd"/>
      <w:r w:rsidRPr="00105030">
        <w:rPr>
          <w:rFonts w:eastAsia="Times New Roman" w:cstheme="majorBidi"/>
        </w:rPr>
        <w:t xml:space="preserve">. </w:t>
      </w:r>
      <w:proofErr w:type="spellStart"/>
      <w:r w:rsidRPr="00105030">
        <w:rPr>
          <w:rFonts w:eastAsia="Times New Roman" w:cstheme="majorBidi"/>
        </w:rPr>
        <w:t>Acestea</w:t>
      </w:r>
      <w:proofErr w:type="spellEnd"/>
      <w:r w:rsidRPr="00105030">
        <w:rPr>
          <w:rFonts w:eastAsia="Times New Roman" w:cstheme="majorBidi"/>
        </w:rPr>
        <w:t xml:space="preserve"> au </w:t>
      </w:r>
      <w:proofErr w:type="spellStart"/>
      <w:r w:rsidRPr="00105030">
        <w:rPr>
          <w:rFonts w:eastAsia="Times New Roman" w:cstheme="majorBidi"/>
        </w:rPr>
        <w:t>avut</w:t>
      </w:r>
      <w:proofErr w:type="spellEnd"/>
      <w:r w:rsidRPr="00105030">
        <w:rPr>
          <w:rFonts w:eastAsia="Times New Roman" w:cstheme="majorBidi"/>
        </w:rPr>
        <w:t xml:space="preserve"> loc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sesiuni</w:t>
      </w:r>
      <w:proofErr w:type="spellEnd"/>
      <w:r w:rsidRPr="00105030">
        <w:rPr>
          <w:rFonts w:eastAsia="Times New Roman" w:cstheme="majorBidi"/>
        </w:rPr>
        <w:t xml:space="preserve"> de feedback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analize</w:t>
      </w:r>
      <w:proofErr w:type="spellEnd"/>
      <w:r w:rsidRPr="00105030">
        <w:rPr>
          <w:rFonts w:eastAsia="Times New Roman" w:cstheme="majorBidi"/>
        </w:rPr>
        <w:t xml:space="preserve"> ale </w:t>
      </w:r>
      <w:proofErr w:type="spellStart"/>
      <w:r w:rsidRPr="00105030">
        <w:rPr>
          <w:rFonts w:eastAsia="Times New Roman" w:cstheme="majorBidi"/>
        </w:rPr>
        <w:t>rezultatelor</w:t>
      </w:r>
      <w:proofErr w:type="spellEnd"/>
      <w:r w:rsidRPr="00105030">
        <w:rPr>
          <w:rFonts w:eastAsia="Times New Roman" w:cstheme="majorBidi"/>
        </w:rPr>
        <w:t xml:space="preserve"> video </w:t>
      </w:r>
      <w:proofErr w:type="spellStart"/>
      <w:r w:rsidRPr="00105030">
        <w:rPr>
          <w:rFonts w:eastAsia="Times New Roman" w:cstheme="majorBidi"/>
        </w:rPr>
        <w:t>realizate</w:t>
      </w:r>
      <w:proofErr w:type="spellEnd"/>
      <w:r w:rsidRPr="00105030">
        <w:rPr>
          <w:rFonts w:eastAsia="Times New Roman" w:cstheme="majorBidi"/>
        </w:rPr>
        <w:t xml:space="preserve"> de instructor </w:t>
      </w:r>
      <w:proofErr w:type="spellStart"/>
      <w:r w:rsidRPr="00105030">
        <w:rPr>
          <w:rFonts w:eastAsia="Times New Roman" w:cstheme="majorBidi"/>
        </w:rPr>
        <w:t>împreună</w:t>
      </w:r>
      <w:proofErr w:type="spellEnd"/>
      <w:r w:rsidRPr="00105030">
        <w:rPr>
          <w:rFonts w:eastAsia="Times New Roman" w:cstheme="majorBidi"/>
        </w:rPr>
        <w:t xml:space="preserve"> cu </w:t>
      </w:r>
      <w:proofErr w:type="spellStart"/>
      <w:r w:rsidRPr="00105030">
        <w:rPr>
          <w:rFonts w:eastAsia="Times New Roman" w:cstheme="majorBidi"/>
        </w:rPr>
        <w:t>elevii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între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două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momente</w:t>
      </w:r>
      <w:proofErr w:type="spellEnd"/>
      <w:r w:rsidRPr="00105030">
        <w:rPr>
          <w:rFonts w:eastAsia="Times New Roman" w:cstheme="majorBidi"/>
        </w:rPr>
        <w:t xml:space="preserve"> la </w:t>
      </w:r>
      <w:proofErr w:type="spellStart"/>
      <w:r w:rsidRPr="00105030">
        <w:rPr>
          <w:rFonts w:eastAsia="Times New Roman" w:cstheme="majorBidi"/>
        </w:rPr>
        <w:t>testele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mijloc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final. </w:t>
      </w:r>
      <w:proofErr w:type="spellStart"/>
      <w:r w:rsidRPr="00105030">
        <w:rPr>
          <w:rFonts w:eastAsia="Times New Roman" w:cstheme="majorBidi"/>
        </w:rPr>
        <w:t>Pentru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lastRenderedPageBreak/>
        <w:t>verifica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dacă</w:t>
      </w:r>
      <w:proofErr w:type="spellEnd"/>
      <w:r w:rsidRPr="00105030">
        <w:rPr>
          <w:rFonts w:eastAsia="Times New Roman" w:cstheme="majorBidi"/>
        </w:rPr>
        <w:t xml:space="preserve"> feedback-ul a </w:t>
      </w:r>
      <w:proofErr w:type="spellStart"/>
      <w:r w:rsidRPr="00105030">
        <w:rPr>
          <w:rFonts w:eastAsia="Times New Roman" w:cstheme="majorBidi"/>
        </w:rPr>
        <w:t>fost</w:t>
      </w:r>
      <w:proofErr w:type="spellEnd"/>
      <w:r w:rsidRPr="00105030">
        <w:rPr>
          <w:rFonts w:eastAsia="Times New Roman" w:cstheme="majorBidi"/>
        </w:rPr>
        <w:t xml:space="preserve"> un factor de </w:t>
      </w:r>
      <w:proofErr w:type="spellStart"/>
      <w:r w:rsidRPr="00105030">
        <w:rPr>
          <w:rFonts w:eastAsia="Times New Roman" w:cstheme="majorBidi"/>
        </w:rPr>
        <w:t>influență</w:t>
      </w:r>
      <w:proofErr w:type="spellEnd"/>
      <w:r w:rsidRPr="00105030">
        <w:rPr>
          <w:rFonts w:eastAsia="Times New Roman" w:cstheme="majorBidi"/>
        </w:rPr>
        <w:t xml:space="preserve"> real, </w:t>
      </w:r>
      <w:proofErr w:type="spellStart"/>
      <w:r w:rsidRPr="00105030">
        <w:rPr>
          <w:rFonts w:eastAsia="Times New Roman" w:cstheme="majorBidi"/>
        </w:rPr>
        <w:t>cercetările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ulterioare</w:t>
      </w:r>
      <w:proofErr w:type="spellEnd"/>
      <w:r w:rsidRPr="00105030">
        <w:rPr>
          <w:rFonts w:eastAsia="Times New Roman" w:cstheme="majorBidi"/>
        </w:rPr>
        <w:t xml:space="preserve"> pot </w:t>
      </w:r>
      <w:proofErr w:type="spellStart"/>
      <w:r w:rsidRPr="00105030">
        <w:rPr>
          <w:rFonts w:eastAsia="Times New Roman" w:cstheme="majorBidi"/>
        </w:rPr>
        <w:t>explora</w:t>
      </w:r>
      <w:proofErr w:type="spellEnd"/>
      <w:r w:rsidRPr="00105030">
        <w:rPr>
          <w:rFonts w:eastAsia="Times New Roman" w:cstheme="majorBidi"/>
        </w:rPr>
        <w:t xml:space="preserve"> un program care </w:t>
      </w:r>
      <w:proofErr w:type="spellStart"/>
      <w:r w:rsidRPr="00105030">
        <w:rPr>
          <w:rFonts w:eastAsia="Times New Roman" w:cstheme="majorBidi"/>
        </w:rPr>
        <w:t>să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aibă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trei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grupuri</w:t>
      </w:r>
      <w:proofErr w:type="spellEnd"/>
      <w:r w:rsidRPr="00105030">
        <w:rPr>
          <w:rFonts w:eastAsia="Times New Roman" w:cstheme="majorBidi"/>
        </w:rPr>
        <w:t xml:space="preserve">: </w:t>
      </w:r>
      <w:proofErr w:type="spellStart"/>
      <w:r w:rsidRPr="00105030">
        <w:rPr>
          <w:rFonts w:eastAsia="Times New Roman" w:cstheme="majorBidi"/>
        </w:rPr>
        <w:t>primul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grup</w:t>
      </w:r>
      <w:proofErr w:type="spellEnd"/>
      <w:r w:rsidRPr="00105030">
        <w:rPr>
          <w:rFonts w:eastAsia="Times New Roman" w:cstheme="majorBidi"/>
        </w:rPr>
        <w:t xml:space="preserve"> experimental - </w:t>
      </w:r>
      <w:proofErr w:type="spellStart"/>
      <w:r w:rsidRPr="00105030">
        <w:rPr>
          <w:rFonts w:eastAsia="Times New Roman" w:cstheme="majorBidi"/>
        </w:rPr>
        <w:t>programul</w:t>
      </w:r>
      <w:proofErr w:type="spellEnd"/>
      <w:r w:rsidRPr="00105030">
        <w:rPr>
          <w:rFonts w:eastAsia="Times New Roman" w:cstheme="majorBidi"/>
        </w:rPr>
        <w:t xml:space="preserve"> „Selfie Champ” cu </w:t>
      </w:r>
      <w:proofErr w:type="spellStart"/>
      <w:r w:rsidRPr="00105030">
        <w:rPr>
          <w:rFonts w:eastAsia="Times New Roman" w:cstheme="majorBidi"/>
        </w:rPr>
        <w:t>sesiuni</w:t>
      </w:r>
      <w:proofErr w:type="spellEnd"/>
      <w:r w:rsidRPr="00105030">
        <w:rPr>
          <w:rFonts w:eastAsia="Times New Roman" w:cstheme="majorBidi"/>
        </w:rPr>
        <w:t xml:space="preserve"> de feedback, al </w:t>
      </w:r>
      <w:proofErr w:type="spellStart"/>
      <w:r w:rsidRPr="00105030">
        <w:rPr>
          <w:rFonts w:eastAsia="Times New Roman" w:cstheme="majorBidi"/>
        </w:rPr>
        <w:t>doilea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grup</w:t>
      </w:r>
      <w:proofErr w:type="spellEnd"/>
      <w:r w:rsidRPr="00105030">
        <w:rPr>
          <w:rFonts w:eastAsia="Times New Roman" w:cstheme="majorBidi"/>
        </w:rPr>
        <w:t xml:space="preserve"> experimental - </w:t>
      </w:r>
      <w:proofErr w:type="spellStart"/>
      <w:r w:rsidRPr="00105030">
        <w:rPr>
          <w:rFonts w:eastAsia="Times New Roman" w:cstheme="majorBidi"/>
        </w:rPr>
        <w:t>programul</w:t>
      </w:r>
      <w:proofErr w:type="spellEnd"/>
      <w:r w:rsidRPr="00105030">
        <w:rPr>
          <w:rFonts w:eastAsia="Times New Roman" w:cstheme="majorBidi"/>
        </w:rPr>
        <w:t xml:space="preserve"> „Selfie Champ” </w:t>
      </w:r>
      <w:proofErr w:type="spellStart"/>
      <w:r w:rsidRPr="00105030">
        <w:rPr>
          <w:rFonts w:eastAsia="Times New Roman" w:cstheme="majorBidi"/>
        </w:rPr>
        <w:t>fără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sesiuni</w:t>
      </w:r>
      <w:proofErr w:type="spellEnd"/>
      <w:r w:rsidRPr="00105030">
        <w:rPr>
          <w:rFonts w:eastAsia="Times New Roman" w:cstheme="majorBidi"/>
        </w:rPr>
        <w:t xml:space="preserve"> de feedback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un </w:t>
      </w:r>
      <w:proofErr w:type="spellStart"/>
      <w:r w:rsidRPr="00105030">
        <w:rPr>
          <w:rFonts w:eastAsia="Times New Roman" w:cstheme="majorBidi"/>
        </w:rPr>
        <w:t>grup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control.Având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vedere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există</w:t>
      </w:r>
      <w:proofErr w:type="spellEnd"/>
      <w:r w:rsidRPr="00105030">
        <w:rPr>
          <w:rFonts w:eastAsia="Times New Roman" w:cstheme="majorBidi"/>
        </w:rPr>
        <w:t xml:space="preserve"> o </w:t>
      </w:r>
      <w:proofErr w:type="spellStart"/>
      <w:r w:rsidRPr="00105030">
        <w:rPr>
          <w:rFonts w:eastAsia="Times New Roman" w:cstheme="majorBidi"/>
        </w:rPr>
        <w:t>serie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cercetări</w:t>
      </w:r>
      <w:proofErr w:type="spellEnd"/>
      <w:r w:rsidRPr="00105030">
        <w:rPr>
          <w:rFonts w:eastAsia="Times New Roman" w:cstheme="majorBidi"/>
        </w:rPr>
        <w:t xml:space="preserve"> care </w:t>
      </w:r>
      <w:proofErr w:type="spellStart"/>
      <w:r w:rsidRPr="00105030">
        <w:rPr>
          <w:rFonts w:eastAsia="Times New Roman" w:cstheme="majorBidi"/>
        </w:rPr>
        <w:t>analizează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legătura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dintre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limba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vorbită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scrierea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învățământul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timpuriu</w:t>
      </w:r>
      <w:proofErr w:type="spellEnd"/>
      <w:r w:rsidRPr="00105030">
        <w:rPr>
          <w:rFonts w:eastAsia="Times New Roman" w:cstheme="majorBidi"/>
        </w:rPr>
        <w:t xml:space="preserve"> (</w:t>
      </w:r>
      <w:proofErr w:type="spellStart"/>
      <w:r w:rsidRPr="00105030">
        <w:rPr>
          <w:rFonts w:eastAsia="Times New Roman" w:cstheme="majorBidi"/>
        </w:rPr>
        <w:t>Siffrinn</w:t>
      </w:r>
      <w:proofErr w:type="spellEnd"/>
      <w:r w:rsidRPr="00105030">
        <w:rPr>
          <w:rFonts w:eastAsia="Times New Roman" w:cstheme="majorBidi"/>
        </w:rPr>
        <w:t xml:space="preserve"> &amp; Lew, 2018), </w:t>
      </w:r>
      <w:proofErr w:type="spellStart"/>
      <w:r w:rsidRPr="00105030">
        <w:rPr>
          <w:rFonts w:eastAsia="Times New Roman" w:cstheme="majorBidi"/>
        </w:rPr>
        <w:t>cercetări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suplimentare</w:t>
      </w:r>
      <w:proofErr w:type="spellEnd"/>
      <w:r w:rsidRPr="00105030">
        <w:rPr>
          <w:rFonts w:eastAsia="Times New Roman" w:cstheme="majorBidi"/>
        </w:rPr>
        <w:t xml:space="preserve"> pot </w:t>
      </w:r>
      <w:proofErr w:type="spellStart"/>
      <w:r w:rsidRPr="00105030">
        <w:rPr>
          <w:rFonts w:eastAsia="Times New Roman" w:cstheme="majorBidi"/>
        </w:rPr>
        <w:t>contribui</w:t>
      </w:r>
      <w:proofErr w:type="spellEnd"/>
      <w:r w:rsidRPr="00105030">
        <w:rPr>
          <w:rFonts w:eastAsia="Times New Roman" w:cstheme="majorBidi"/>
        </w:rPr>
        <w:t xml:space="preserve"> la </w:t>
      </w:r>
      <w:proofErr w:type="spellStart"/>
      <w:r w:rsidRPr="00105030">
        <w:rPr>
          <w:rFonts w:eastAsia="Times New Roman" w:cstheme="majorBidi"/>
        </w:rPr>
        <w:t>examinarea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influenței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creșterii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abilităților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comunicare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orală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și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comunicare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orală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asupra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abilităților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scriere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ulterioare</w:t>
      </w:r>
      <w:proofErr w:type="spellEnd"/>
      <w:r w:rsidRPr="00105030">
        <w:rPr>
          <w:rFonts w:eastAsia="Times New Roman" w:cstheme="majorBidi"/>
        </w:rPr>
        <w:t xml:space="preserve">, ale </w:t>
      </w:r>
      <w:proofErr w:type="spellStart"/>
      <w:r w:rsidRPr="00105030">
        <w:rPr>
          <w:rFonts w:eastAsia="Times New Roman" w:cstheme="majorBidi"/>
        </w:rPr>
        <w:t>elevilor</w:t>
      </w:r>
      <w:proofErr w:type="spellEnd"/>
      <w:r w:rsidRPr="00105030">
        <w:rPr>
          <w:rFonts w:eastAsia="Times New Roman" w:cstheme="majorBidi"/>
        </w:rPr>
        <w:t xml:space="preserve">. </w:t>
      </w:r>
      <w:proofErr w:type="spellStart"/>
      <w:r w:rsidRPr="00105030">
        <w:rPr>
          <w:rFonts w:eastAsia="Times New Roman" w:cstheme="majorBidi"/>
        </w:rPr>
        <w:t>Asta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pentru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t>verifica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scris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abilitățile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exprimare</w:t>
      </w:r>
      <w:proofErr w:type="spellEnd"/>
      <w:r w:rsidRPr="00105030">
        <w:rPr>
          <w:rFonts w:eastAsia="Times New Roman" w:cstheme="majorBidi"/>
        </w:rPr>
        <w:t xml:space="preserve"> ale </w:t>
      </w:r>
      <w:proofErr w:type="spellStart"/>
      <w:r w:rsidRPr="00105030">
        <w:rPr>
          <w:rFonts w:eastAsia="Times New Roman" w:cstheme="majorBidi"/>
        </w:rPr>
        <w:t>elevilor</w:t>
      </w:r>
      <w:proofErr w:type="spellEnd"/>
      <w:r w:rsidRPr="00105030">
        <w:rPr>
          <w:rFonts w:eastAsia="Times New Roman" w:cstheme="majorBidi"/>
        </w:rPr>
        <w:t xml:space="preserve">. La </w:t>
      </w:r>
      <w:proofErr w:type="spellStart"/>
      <w:r w:rsidRPr="00105030">
        <w:rPr>
          <w:rFonts w:eastAsia="Times New Roman" w:cstheme="majorBidi"/>
        </w:rPr>
        <w:t>începutul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cercetării</w:t>
      </w:r>
      <w:proofErr w:type="spellEnd"/>
      <w:r w:rsidRPr="00105030">
        <w:rPr>
          <w:rFonts w:eastAsia="Times New Roman" w:cstheme="majorBidi"/>
        </w:rPr>
        <w:t xml:space="preserve">, </w:t>
      </w:r>
      <w:proofErr w:type="spellStart"/>
      <w:r w:rsidRPr="00105030">
        <w:rPr>
          <w:rFonts w:eastAsia="Times New Roman" w:cstheme="majorBidi"/>
        </w:rPr>
        <w:t>unul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dintre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motivele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existente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t>fost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gramStart"/>
      <w:r w:rsidRPr="00105030">
        <w:rPr>
          <w:rFonts w:eastAsia="Times New Roman" w:cstheme="majorBidi"/>
        </w:rPr>
        <w:t>a</w:t>
      </w:r>
      <w:proofErr w:type="gram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instrui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scris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elevii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elaborarea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fraze</w:t>
      </w:r>
      <w:proofErr w:type="spellEnd"/>
      <w:r w:rsidRPr="00105030">
        <w:rPr>
          <w:rFonts w:eastAsia="Times New Roman" w:cstheme="majorBidi"/>
        </w:rPr>
        <w:t xml:space="preserve"> de </w:t>
      </w:r>
      <w:proofErr w:type="spellStart"/>
      <w:r w:rsidRPr="00105030">
        <w:rPr>
          <w:rFonts w:eastAsia="Times New Roman" w:cstheme="majorBidi"/>
        </w:rPr>
        <w:t>înaltă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calitate</w:t>
      </w:r>
      <w:proofErr w:type="spellEnd"/>
      <w:r w:rsidRPr="00105030">
        <w:rPr>
          <w:rFonts w:eastAsia="Times New Roman" w:cstheme="majorBidi"/>
        </w:rPr>
        <w:t xml:space="preserve">. Una </w:t>
      </w:r>
      <w:proofErr w:type="spellStart"/>
      <w:r w:rsidRPr="00105030">
        <w:rPr>
          <w:rFonts w:eastAsia="Times New Roman" w:cstheme="majorBidi"/>
        </w:rPr>
        <w:t>dintre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ipoteze</w:t>
      </w:r>
      <w:proofErr w:type="spellEnd"/>
      <w:r w:rsidRPr="00105030">
        <w:rPr>
          <w:rFonts w:eastAsia="Times New Roman" w:cstheme="majorBidi"/>
        </w:rPr>
        <w:t xml:space="preserve"> a </w:t>
      </w:r>
      <w:proofErr w:type="spellStart"/>
      <w:r w:rsidRPr="00105030">
        <w:rPr>
          <w:rFonts w:eastAsia="Times New Roman" w:cstheme="majorBidi"/>
        </w:rPr>
        <w:t>fost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vorbirea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bună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poate</w:t>
      </w:r>
      <w:proofErr w:type="spellEnd"/>
      <w:r w:rsidRPr="00105030">
        <w:rPr>
          <w:rFonts w:eastAsia="Times New Roman" w:cstheme="majorBidi"/>
        </w:rPr>
        <w:t xml:space="preserve"> duce la </w:t>
      </w:r>
      <w:proofErr w:type="spellStart"/>
      <w:r w:rsidRPr="00105030">
        <w:rPr>
          <w:rFonts w:eastAsia="Times New Roman" w:cstheme="majorBidi"/>
        </w:rPr>
        <w:t>scrierea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bună</w:t>
      </w:r>
      <w:proofErr w:type="spellEnd"/>
      <w:r w:rsidRPr="00105030">
        <w:rPr>
          <w:rFonts w:eastAsia="Times New Roman" w:cstheme="majorBidi"/>
        </w:rPr>
        <w:t xml:space="preserve">. </w:t>
      </w:r>
      <w:proofErr w:type="spellStart"/>
      <w:r w:rsidRPr="00105030">
        <w:rPr>
          <w:rFonts w:eastAsia="Times New Roman" w:cstheme="majorBidi"/>
        </w:rPr>
        <w:t>Acest</w:t>
      </w:r>
      <w:proofErr w:type="spellEnd"/>
      <w:r w:rsidRPr="00105030">
        <w:rPr>
          <w:rFonts w:eastAsia="Times New Roman" w:cstheme="majorBidi"/>
        </w:rPr>
        <w:t xml:space="preserve"> aspect </w:t>
      </w:r>
      <w:proofErr w:type="spellStart"/>
      <w:r w:rsidRPr="00105030">
        <w:rPr>
          <w:rFonts w:eastAsia="Times New Roman" w:cstheme="majorBidi"/>
        </w:rPr>
        <w:t>ar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trebui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cercetat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în</w:t>
      </w:r>
      <w:proofErr w:type="spellEnd"/>
      <w:r w:rsidRPr="00105030">
        <w:rPr>
          <w:rFonts w:eastAsia="Times New Roman" w:cstheme="majorBidi"/>
        </w:rPr>
        <w:t xml:space="preserve"> </w:t>
      </w:r>
      <w:proofErr w:type="spellStart"/>
      <w:r w:rsidRPr="00105030">
        <w:rPr>
          <w:rFonts w:eastAsia="Times New Roman" w:cstheme="majorBidi"/>
        </w:rPr>
        <w:t>continuare</w:t>
      </w:r>
      <w:proofErr w:type="spellEnd"/>
      <w:r w:rsidRPr="00105030">
        <w:rPr>
          <w:rFonts w:eastAsia="Times New Roman" w:cstheme="majorBidi"/>
        </w:rPr>
        <w:t>.</w:t>
      </w:r>
    </w:p>
    <w:p w14:paraId="5784C237" w14:textId="021992CE" w:rsidR="002950DD" w:rsidRDefault="002950DD" w:rsidP="002950DD">
      <w:pPr>
        <w:pStyle w:val="a"/>
        <w:rPr>
          <w:rFonts w:eastAsia="Times New Roman" w:cstheme="majorBidi"/>
          <w:noProof/>
          <w:lang w:bidi="ar-SA"/>
        </w:rPr>
      </w:pPr>
      <w:bookmarkStart w:id="46" w:name="_Toc10402013"/>
      <w:r>
        <w:rPr>
          <w:rFonts w:eastAsia="Times New Roman" w:cstheme="majorBidi"/>
          <w:noProof/>
          <w:lang w:bidi="ar-SA"/>
        </w:rPr>
        <w:drawing>
          <wp:inline distT="0" distB="0" distL="0" distR="0" wp14:anchorId="2A218E14" wp14:editId="11B2BAF0">
            <wp:extent cx="5274310" cy="363791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medi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BF1DB" w14:textId="77777777" w:rsidR="002950DD" w:rsidRDefault="002950DD" w:rsidP="002950DD">
      <w:pPr>
        <w:pStyle w:val="a"/>
        <w:rPr>
          <w:rFonts w:eastAsia="Times New Roman" w:cstheme="majorBidi"/>
          <w:noProof/>
          <w:lang w:bidi="ar-SA"/>
        </w:rPr>
      </w:pPr>
    </w:p>
    <w:p w14:paraId="63F881A1" w14:textId="0A2271ED" w:rsidR="00611167" w:rsidRDefault="00D30D32" w:rsidP="00D30D32">
      <w:pPr>
        <w:pStyle w:val="a"/>
        <w:jc w:val="center"/>
        <w:rPr>
          <w:rFonts w:eastAsia="Times New Roman" w:cstheme="majorBidi"/>
        </w:rPr>
      </w:pPr>
      <w:proofErr w:type="spellStart"/>
      <w:r>
        <w:t>Grafic</w:t>
      </w:r>
      <w:proofErr w:type="spellEnd"/>
      <w:r w:rsidR="00611167" w:rsidRPr="00014434">
        <w:t xml:space="preserve"> </w:t>
      </w:r>
      <w:r w:rsidR="00AC5F25">
        <w:rPr>
          <w:noProof/>
        </w:rPr>
        <w:fldChar w:fldCharType="begin"/>
      </w:r>
      <w:r w:rsidR="00AC5F25">
        <w:rPr>
          <w:noProof/>
        </w:rPr>
        <w:instrText xml:space="preserve"> SEQ Chart \* ARABIC </w:instrText>
      </w:r>
      <w:r w:rsidR="00AC5F25">
        <w:rPr>
          <w:noProof/>
        </w:rPr>
        <w:fldChar w:fldCharType="separate"/>
      </w:r>
      <w:r w:rsidR="00611167">
        <w:rPr>
          <w:noProof/>
        </w:rPr>
        <w:t>3</w:t>
      </w:r>
      <w:r w:rsidR="00AC5F25">
        <w:rPr>
          <w:noProof/>
        </w:rPr>
        <w:fldChar w:fldCharType="end"/>
      </w:r>
      <w:r w:rsidR="00611167" w:rsidRPr="00014434">
        <w:rPr>
          <w:noProof/>
        </w:rPr>
        <w:t>: M</w:t>
      </w:r>
      <w:r>
        <w:rPr>
          <w:noProof/>
        </w:rPr>
        <w:t>ediile pentru preexperiment, testare de progres și postexperiment, pentru grupul experimental</w:t>
      </w:r>
      <w:bookmarkEnd w:id="46"/>
    </w:p>
    <w:p w14:paraId="53B33F4F" w14:textId="77777777" w:rsidR="00D30D32" w:rsidRDefault="00D30D32" w:rsidP="00937911">
      <w:pPr>
        <w:pStyle w:val="a1"/>
        <w:ind w:firstLine="720"/>
        <w:jc w:val="both"/>
        <w:rPr>
          <w:rFonts w:eastAsia="Times New Roman" w:cstheme="majorBidi"/>
          <w:b w:val="0"/>
        </w:rPr>
      </w:pPr>
      <w:bookmarkStart w:id="47" w:name="_Toc3278569"/>
      <w:bookmarkStart w:id="48" w:name="_Toc10566863"/>
      <w:bookmarkStart w:id="49" w:name="_Toc14271449"/>
      <w:bookmarkStart w:id="50" w:name="_Hlk13294636"/>
      <w:bookmarkEnd w:id="45"/>
    </w:p>
    <w:p w14:paraId="4CFF92DE" w14:textId="66793A02" w:rsidR="00937911" w:rsidRDefault="00937911" w:rsidP="00937911">
      <w:pPr>
        <w:pStyle w:val="a1"/>
        <w:ind w:firstLine="720"/>
        <w:jc w:val="both"/>
        <w:rPr>
          <w:rFonts w:eastAsia="Times New Roman" w:cstheme="majorBidi"/>
          <w:b w:val="0"/>
        </w:rPr>
      </w:pPr>
      <w:r w:rsidRPr="00937911">
        <w:rPr>
          <w:rFonts w:eastAsia="Times New Roman" w:cstheme="majorBidi"/>
          <w:b w:val="0"/>
        </w:rPr>
        <w:t xml:space="preserve">S-a </w:t>
      </w:r>
      <w:proofErr w:type="spellStart"/>
      <w:r w:rsidRPr="00937911">
        <w:rPr>
          <w:rFonts w:eastAsia="Times New Roman" w:cstheme="majorBidi"/>
          <w:b w:val="0"/>
        </w:rPr>
        <w:t>înregistrat</w:t>
      </w:r>
      <w:proofErr w:type="spellEnd"/>
      <w:r w:rsidRPr="00937911">
        <w:rPr>
          <w:rFonts w:eastAsia="Times New Roman" w:cstheme="majorBidi"/>
          <w:b w:val="0"/>
        </w:rPr>
        <w:t xml:space="preserve"> o </w:t>
      </w:r>
      <w:proofErr w:type="spellStart"/>
      <w:r w:rsidRPr="00937911">
        <w:rPr>
          <w:rFonts w:eastAsia="Times New Roman" w:cstheme="majorBidi"/>
          <w:b w:val="0"/>
        </w:rPr>
        <w:t>modificare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semnificativă</w:t>
      </w:r>
      <w:proofErr w:type="spellEnd"/>
      <w:r w:rsidRPr="00937911">
        <w:rPr>
          <w:rFonts w:eastAsia="Times New Roman" w:cstheme="majorBidi"/>
          <w:b w:val="0"/>
        </w:rPr>
        <w:t xml:space="preserve"> a </w:t>
      </w:r>
      <w:proofErr w:type="spellStart"/>
      <w:r w:rsidRPr="00937911">
        <w:rPr>
          <w:rFonts w:eastAsia="Times New Roman" w:cstheme="majorBidi"/>
          <w:b w:val="0"/>
        </w:rPr>
        <w:t>tuturor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parametrilor</w:t>
      </w:r>
      <w:proofErr w:type="spellEnd"/>
      <w:r w:rsidRPr="00937911">
        <w:rPr>
          <w:rFonts w:eastAsia="Times New Roman" w:cstheme="majorBidi"/>
          <w:b w:val="0"/>
        </w:rPr>
        <w:t xml:space="preserve">, cu </w:t>
      </w:r>
      <w:proofErr w:type="spellStart"/>
      <w:r w:rsidRPr="00937911">
        <w:rPr>
          <w:rFonts w:eastAsia="Times New Roman" w:cstheme="majorBidi"/>
          <w:b w:val="0"/>
        </w:rPr>
        <w:t>excepția</w:t>
      </w:r>
      <w:proofErr w:type="spellEnd"/>
      <w:r w:rsidRPr="00937911">
        <w:rPr>
          <w:rFonts w:eastAsia="Times New Roman" w:cstheme="majorBidi"/>
          <w:b w:val="0"/>
        </w:rPr>
        <w:t xml:space="preserve"> „</w:t>
      </w:r>
      <w:proofErr w:type="spellStart"/>
      <w:r w:rsidRPr="00937911">
        <w:rPr>
          <w:rFonts w:eastAsia="Times New Roman" w:cstheme="majorBidi"/>
          <w:b w:val="0"/>
        </w:rPr>
        <w:t>parametrului</w:t>
      </w:r>
      <w:proofErr w:type="spellEnd"/>
      <w:r w:rsidRPr="00937911">
        <w:rPr>
          <w:rFonts w:eastAsia="Times New Roman" w:cstheme="majorBidi"/>
          <w:b w:val="0"/>
        </w:rPr>
        <w:t xml:space="preserve"> de </w:t>
      </w:r>
      <w:proofErr w:type="spellStart"/>
      <w:r w:rsidRPr="00937911">
        <w:rPr>
          <w:rFonts w:eastAsia="Times New Roman" w:cstheme="majorBidi"/>
          <w:b w:val="0"/>
        </w:rPr>
        <w:t>acuratețe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în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urmarea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instrucțiunilor</w:t>
      </w:r>
      <w:proofErr w:type="spellEnd"/>
      <w:r w:rsidRPr="00937911">
        <w:rPr>
          <w:rFonts w:eastAsia="Times New Roman" w:cstheme="majorBidi"/>
          <w:b w:val="0"/>
        </w:rPr>
        <w:t xml:space="preserve">”. </w:t>
      </w:r>
      <w:proofErr w:type="spellStart"/>
      <w:r w:rsidRPr="00937911">
        <w:rPr>
          <w:rFonts w:eastAsia="Times New Roman" w:cstheme="majorBidi"/>
          <w:b w:val="0"/>
        </w:rPr>
        <w:t>Mediile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pentru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parametrul</w:t>
      </w:r>
      <w:proofErr w:type="spellEnd"/>
      <w:r w:rsidRPr="00937911">
        <w:rPr>
          <w:rFonts w:eastAsia="Times New Roman" w:cstheme="majorBidi"/>
          <w:b w:val="0"/>
        </w:rPr>
        <w:t xml:space="preserve"> principal „</w:t>
      </w:r>
      <w:proofErr w:type="spellStart"/>
      <w:r w:rsidRPr="00937911">
        <w:rPr>
          <w:rFonts w:eastAsia="Times New Roman" w:cstheme="majorBidi"/>
          <w:b w:val="0"/>
        </w:rPr>
        <w:t>Performanță</w:t>
      </w:r>
      <w:proofErr w:type="spellEnd"/>
      <w:r w:rsidRPr="00937911">
        <w:rPr>
          <w:rFonts w:eastAsia="Times New Roman" w:cstheme="majorBidi"/>
          <w:b w:val="0"/>
        </w:rPr>
        <w:t xml:space="preserve">” au </w:t>
      </w:r>
      <w:proofErr w:type="spellStart"/>
      <w:r w:rsidRPr="00937911">
        <w:rPr>
          <w:rFonts w:eastAsia="Times New Roman" w:cstheme="majorBidi"/>
          <w:b w:val="0"/>
        </w:rPr>
        <w:t>început</w:t>
      </w:r>
      <w:proofErr w:type="spellEnd"/>
      <w:r w:rsidRPr="00937911">
        <w:rPr>
          <w:rFonts w:eastAsia="Times New Roman" w:cstheme="majorBidi"/>
          <w:b w:val="0"/>
        </w:rPr>
        <w:t xml:space="preserve"> cu 2.7917 la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pre-experimental, au </w:t>
      </w:r>
      <w:proofErr w:type="spellStart"/>
      <w:r w:rsidRPr="00937911">
        <w:rPr>
          <w:rFonts w:eastAsia="Times New Roman" w:cstheme="majorBidi"/>
          <w:b w:val="0"/>
        </w:rPr>
        <w:t>continuat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r w:rsidRPr="00937911">
        <w:rPr>
          <w:rFonts w:eastAsia="Times New Roman" w:cstheme="majorBidi"/>
          <w:b w:val="0"/>
        </w:rPr>
        <w:lastRenderedPageBreak/>
        <w:t xml:space="preserve">cu 2.800 la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intermediar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s-au </w:t>
      </w:r>
      <w:proofErr w:type="spellStart"/>
      <w:r w:rsidRPr="00937911">
        <w:rPr>
          <w:rFonts w:eastAsia="Times New Roman" w:cstheme="majorBidi"/>
          <w:b w:val="0"/>
        </w:rPr>
        <w:t>încheiat</w:t>
      </w:r>
      <w:proofErr w:type="spellEnd"/>
      <w:r w:rsidRPr="00937911">
        <w:rPr>
          <w:rFonts w:eastAsia="Times New Roman" w:cstheme="majorBidi"/>
          <w:b w:val="0"/>
        </w:rPr>
        <w:t xml:space="preserve"> cu o </w:t>
      </w:r>
      <w:proofErr w:type="spellStart"/>
      <w:r w:rsidRPr="00937911">
        <w:rPr>
          <w:rFonts w:eastAsia="Times New Roman" w:cstheme="majorBidi"/>
          <w:b w:val="0"/>
        </w:rPr>
        <w:t>medie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crescută</w:t>
      </w:r>
      <w:proofErr w:type="spellEnd"/>
      <w:r w:rsidRPr="00937911">
        <w:rPr>
          <w:rFonts w:eastAsia="Times New Roman" w:cstheme="majorBidi"/>
          <w:b w:val="0"/>
        </w:rPr>
        <w:t xml:space="preserve"> de 3.8684 la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post-experimental {F (2.107) = 34.230, p &lt;0.01}. </w:t>
      </w:r>
      <w:proofErr w:type="spellStart"/>
      <w:r w:rsidRPr="00937911">
        <w:rPr>
          <w:rFonts w:eastAsia="Times New Roman" w:cstheme="majorBidi"/>
          <w:b w:val="0"/>
        </w:rPr>
        <w:t>Mediile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pentru</w:t>
      </w:r>
      <w:proofErr w:type="spellEnd"/>
      <w:r w:rsidRPr="00937911">
        <w:rPr>
          <w:rFonts w:eastAsia="Times New Roman" w:cstheme="majorBidi"/>
          <w:b w:val="0"/>
        </w:rPr>
        <w:t xml:space="preserve"> al </w:t>
      </w:r>
      <w:proofErr w:type="spellStart"/>
      <w:r w:rsidRPr="00937911">
        <w:rPr>
          <w:rFonts w:eastAsia="Times New Roman" w:cstheme="majorBidi"/>
          <w:b w:val="0"/>
        </w:rPr>
        <w:t>doilea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parametru</w:t>
      </w:r>
      <w:proofErr w:type="spellEnd"/>
      <w:r w:rsidRPr="00937911">
        <w:rPr>
          <w:rFonts w:eastAsia="Times New Roman" w:cstheme="majorBidi"/>
          <w:b w:val="0"/>
        </w:rPr>
        <w:t xml:space="preserve"> principal, "</w:t>
      </w:r>
      <w:proofErr w:type="spellStart"/>
      <w:r w:rsidRPr="00937911">
        <w:rPr>
          <w:rFonts w:eastAsia="Times New Roman" w:cstheme="majorBidi"/>
          <w:b w:val="0"/>
        </w:rPr>
        <w:t>Fluxul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vorbirii</w:t>
      </w:r>
      <w:proofErr w:type="spellEnd"/>
      <w:r w:rsidRPr="00937911">
        <w:rPr>
          <w:rFonts w:eastAsia="Times New Roman" w:cstheme="majorBidi"/>
          <w:b w:val="0"/>
        </w:rPr>
        <w:t xml:space="preserve">", au </w:t>
      </w:r>
      <w:proofErr w:type="spellStart"/>
      <w:r w:rsidRPr="00937911">
        <w:rPr>
          <w:rFonts w:eastAsia="Times New Roman" w:cstheme="majorBidi"/>
          <w:b w:val="0"/>
        </w:rPr>
        <w:t>început</w:t>
      </w:r>
      <w:proofErr w:type="spellEnd"/>
      <w:r w:rsidRPr="00937911">
        <w:rPr>
          <w:rFonts w:eastAsia="Times New Roman" w:cstheme="majorBidi"/>
          <w:b w:val="0"/>
        </w:rPr>
        <w:t xml:space="preserve"> cu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pre-experimental de 2.8938, au </w:t>
      </w:r>
      <w:proofErr w:type="spellStart"/>
      <w:r w:rsidRPr="00937911">
        <w:rPr>
          <w:rFonts w:eastAsia="Times New Roman" w:cstheme="majorBidi"/>
          <w:b w:val="0"/>
        </w:rPr>
        <w:t>continuat</w:t>
      </w:r>
      <w:proofErr w:type="spellEnd"/>
      <w:r w:rsidRPr="00937911">
        <w:rPr>
          <w:rFonts w:eastAsia="Times New Roman" w:cstheme="majorBidi"/>
          <w:b w:val="0"/>
        </w:rPr>
        <w:t xml:space="preserve"> cu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intermediar</w:t>
      </w:r>
      <w:proofErr w:type="spellEnd"/>
      <w:r w:rsidRPr="00937911">
        <w:rPr>
          <w:rFonts w:eastAsia="Times New Roman" w:cstheme="majorBidi"/>
          <w:b w:val="0"/>
        </w:rPr>
        <w:t xml:space="preserve"> de 2.9100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au </w:t>
      </w:r>
      <w:proofErr w:type="spellStart"/>
      <w:r w:rsidRPr="00937911">
        <w:rPr>
          <w:rFonts w:eastAsia="Times New Roman" w:cstheme="majorBidi"/>
          <w:b w:val="0"/>
        </w:rPr>
        <w:t>crescut</w:t>
      </w:r>
      <w:proofErr w:type="spellEnd"/>
      <w:r w:rsidRPr="00937911">
        <w:rPr>
          <w:rFonts w:eastAsia="Times New Roman" w:cstheme="majorBidi"/>
          <w:b w:val="0"/>
        </w:rPr>
        <w:t xml:space="preserve"> la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post-experimental la 3.5526 {F (2.107) = 20.173, p &lt;0,01}. </w:t>
      </w:r>
      <w:proofErr w:type="spellStart"/>
      <w:r w:rsidRPr="00937911">
        <w:rPr>
          <w:rFonts w:eastAsia="Times New Roman" w:cstheme="majorBidi"/>
          <w:b w:val="0"/>
        </w:rPr>
        <w:t>Mediile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pentru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cel</w:t>
      </w:r>
      <w:proofErr w:type="spellEnd"/>
      <w:r w:rsidRPr="00937911">
        <w:rPr>
          <w:rFonts w:eastAsia="Times New Roman" w:cstheme="majorBidi"/>
          <w:b w:val="0"/>
        </w:rPr>
        <w:t xml:space="preserve"> de-al </w:t>
      </w:r>
      <w:proofErr w:type="spellStart"/>
      <w:r w:rsidRPr="00937911">
        <w:rPr>
          <w:rFonts w:eastAsia="Times New Roman" w:cstheme="majorBidi"/>
          <w:b w:val="0"/>
        </w:rPr>
        <w:t>treilea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parametru</w:t>
      </w:r>
      <w:proofErr w:type="spellEnd"/>
      <w:r w:rsidRPr="00937911">
        <w:rPr>
          <w:rFonts w:eastAsia="Times New Roman" w:cstheme="majorBidi"/>
          <w:b w:val="0"/>
        </w:rPr>
        <w:t xml:space="preserve"> principal, „</w:t>
      </w:r>
      <w:proofErr w:type="spellStart"/>
      <w:r w:rsidRPr="00937911">
        <w:rPr>
          <w:rFonts w:eastAsia="Times New Roman" w:cstheme="majorBidi"/>
          <w:b w:val="0"/>
        </w:rPr>
        <w:t>Gândire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activă</w:t>
      </w:r>
      <w:proofErr w:type="spellEnd"/>
      <w:r w:rsidRPr="00937911">
        <w:rPr>
          <w:rFonts w:eastAsia="Times New Roman" w:cstheme="majorBidi"/>
          <w:b w:val="0"/>
        </w:rPr>
        <w:t>” (</w:t>
      </w:r>
      <w:proofErr w:type="spellStart"/>
      <w:r w:rsidRPr="00937911">
        <w:rPr>
          <w:rFonts w:eastAsia="Times New Roman" w:cstheme="majorBidi"/>
          <w:b w:val="0"/>
        </w:rPr>
        <w:t>elevul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depinde</w:t>
      </w:r>
      <w:proofErr w:type="spellEnd"/>
      <w:r w:rsidRPr="00937911">
        <w:rPr>
          <w:rFonts w:eastAsia="Times New Roman" w:cstheme="majorBidi"/>
          <w:b w:val="0"/>
        </w:rPr>
        <w:t xml:space="preserve"> de </w:t>
      </w:r>
      <w:proofErr w:type="spellStart"/>
      <w:r w:rsidRPr="00937911">
        <w:rPr>
          <w:rFonts w:eastAsia="Times New Roman" w:cstheme="majorBidi"/>
          <w:b w:val="0"/>
        </w:rPr>
        <w:t>întrebările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conducătoare</w:t>
      </w:r>
      <w:proofErr w:type="spellEnd"/>
      <w:r w:rsidRPr="00937911">
        <w:rPr>
          <w:rFonts w:eastAsia="Times New Roman" w:cstheme="majorBidi"/>
          <w:b w:val="0"/>
        </w:rPr>
        <w:t xml:space="preserve"> ale </w:t>
      </w:r>
      <w:proofErr w:type="spellStart"/>
      <w:r w:rsidRPr="00937911">
        <w:rPr>
          <w:rFonts w:eastAsia="Times New Roman" w:cstheme="majorBidi"/>
          <w:b w:val="0"/>
        </w:rPr>
        <w:t>profesorului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pentru</w:t>
      </w:r>
      <w:proofErr w:type="spellEnd"/>
      <w:r w:rsidRPr="00937911">
        <w:rPr>
          <w:rFonts w:eastAsia="Times New Roman" w:cstheme="majorBidi"/>
          <w:b w:val="0"/>
        </w:rPr>
        <w:t xml:space="preserve"> a </w:t>
      </w:r>
      <w:proofErr w:type="spellStart"/>
      <w:r w:rsidRPr="00937911">
        <w:rPr>
          <w:rFonts w:eastAsia="Times New Roman" w:cstheme="majorBidi"/>
          <w:b w:val="0"/>
        </w:rPr>
        <w:t>transfera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ideea</w:t>
      </w:r>
      <w:proofErr w:type="spellEnd"/>
      <w:r w:rsidRPr="00937911">
        <w:rPr>
          <w:rFonts w:eastAsia="Times New Roman" w:cstheme="majorBidi"/>
          <w:b w:val="0"/>
        </w:rPr>
        <w:t xml:space="preserve"> pe care </w:t>
      </w:r>
      <w:proofErr w:type="spellStart"/>
      <w:r w:rsidRPr="00937911">
        <w:rPr>
          <w:rFonts w:eastAsia="Times New Roman" w:cstheme="majorBidi"/>
          <w:b w:val="0"/>
        </w:rPr>
        <w:t>trebuie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să</w:t>
      </w:r>
      <w:proofErr w:type="spellEnd"/>
      <w:r w:rsidRPr="00937911">
        <w:rPr>
          <w:rFonts w:eastAsia="Times New Roman" w:cstheme="majorBidi"/>
          <w:b w:val="0"/>
        </w:rPr>
        <w:t xml:space="preserve"> o </w:t>
      </w:r>
      <w:proofErr w:type="spellStart"/>
      <w:r w:rsidRPr="00937911">
        <w:rPr>
          <w:rFonts w:eastAsia="Times New Roman" w:cstheme="majorBidi"/>
          <w:b w:val="0"/>
        </w:rPr>
        <w:t>spună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camerei</w:t>
      </w:r>
      <w:proofErr w:type="spellEnd"/>
      <w:r w:rsidRPr="00937911">
        <w:rPr>
          <w:rFonts w:eastAsia="Times New Roman" w:cstheme="majorBidi"/>
          <w:b w:val="0"/>
        </w:rPr>
        <w:t xml:space="preserve">) a </w:t>
      </w:r>
      <w:proofErr w:type="spellStart"/>
      <w:r w:rsidRPr="00937911">
        <w:rPr>
          <w:rFonts w:eastAsia="Times New Roman" w:cstheme="majorBidi"/>
          <w:b w:val="0"/>
        </w:rPr>
        <w:t>arătat</w:t>
      </w:r>
      <w:proofErr w:type="spellEnd"/>
      <w:r w:rsidRPr="00937911">
        <w:rPr>
          <w:rFonts w:eastAsia="Times New Roman" w:cstheme="majorBidi"/>
          <w:b w:val="0"/>
        </w:rPr>
        <w:t xml:space="preserve"> o </w:t>
      </w:r>
      <w:proofErr w:type="spellStart"/>
      <w:r w:rsidRPr="00937911">
        <w:rPr>
          <w:rFonts w:eastAsia="Times New Roman" w:cstheme="majorBidi"/>
          <w:b w:val="0"/>
        </w:rPr>
        <w:t>scădere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între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pre-experimental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intermediar</w:t>
      </w:r>
      <w:proofErr w:type="spellEnd"/>
      <w:r w:rsidRPr="00937911">
        <w:rPr>
          <w:rFonts w:eastAsia="Times New Roman" w:cstheme="majorBidi"/>
          <w:b w:val="0"/>
        </w:rPr>
        <w:t xml:space="preserve"> de la 3.8438 la 3.4 </w:t>
      </w:r>
      <w:proofErr w:type="spellStart"/>
      <w:r w:rsidRPr="00937911">
        <w:rPr>
          <w:rFonts w:eastAsia="Times New Roman" w:cstheme="majorBidi"/>
          <w:b w:val="0"/>
        </w:rPr>
        <w:t>respectiv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a </w:t>
      </w:r>
      <w:proofErr w:type="spellStart"/>
      <w:r w:rsidRPr="00937911">
        <w:rPr>
          <w:rFonts w:eastAsia="Times New Roman" w:cstheme="majorBidi"/>
          <w:b w:val="0"/>
        </w:rPr>
        <w:t>crescut</w:t>
      </w:r>
      <w:proofErr w:type="spellEnd"/>
      <w:r w:rsidRPr="00937911">
        <w:rPr>
          <w:rFonts w:eastAsia="Times New Roman" w:cstheme="majorBidi"/>
          <w:b w:val="0"/>
        </w:rPr>
        <w:t xml:space="preserve"> la 4.3158 la </w:t>
      </w:r>
      <w:proofErr w:type="spellStart"/>
      <w:r w:rsidRPr="00937911">
        <w:rPr>
          <w:rFonts w:eastAsia="Times New Roman" w:cstheme="majorBidi"/>
          <w:b w:val="0"/>
        </w:rPr>
        <w:t>testul</w:t>
      </w:r>
      <w:proofErr w:type="spellEnd"/>
      <w:r w:rsidRPr="00937911">
        <w:rPr>
          <w:rFonts w:eastAsia="Times New Roman" w:cstheme="majorBidi"/>
          <w:b w:val="0"/>
        </w:rPr>
        <w:t xml:space="preserve"> post-experimental {F (2.107) = 9.105, p &lt;0.01}. </w:t>
      </w:r>
      <w:proofErr w:type="spellStart"/>
      <w:r w:rsidRPr="00937911">
        <w:rPr>
          <w:rFonts w:eastAsia="Times New Roman" w:cstheme="majorBidi"/>
          <w:b w:val="0"/>
        </w:rPr>
        <w:t>Majoritatea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diferențelor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dintre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parametrii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testați</w:t>
      </w:r>
      <w:proofErr w:type="spellEnd"/>
      <w:r w:rsidRPr="00937911">
        <w:rPr>
          <w:rFonts w:eastAsia="Times New Roman" w:cstheme="majorBidi"/>
          <w:b w:val="0"/>
        </w:rPr>
        <w:t xml:space="preserve"> sunt </w:t>
      </w:r>
      <w:proofErr w:type="spellStart"/>
      <w:r w:rsidRPr="00937911">
        <w:rPr>
          <w:rFonts w:eastAsia="Times New Roman" w:cstheme="majorBidi"/>
          <w:b w:val="0"/>
        </w:rPr>
        <w:t>între</w:t>
      </w:r>
      <w:proofErr w:type="spellEnd"/>
      <w:r w:rsidRPr="00937911">
        <w:rPr>
          <w:rFonts w:eastAsia="Times New Roman" w:cstheme="majorBidi"/>
          <w:b w:val="0"/>
        </w:rPr>
        <w:t xml:space="preserve"> pre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post-test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cele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medii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posttest (</w:t>
      </w:r>
      <w:proofErr w:type="spellStart"/>
      <w:r w:rsidRPr="00937911">
        <w:rPr>
          <w:rFonts w:eastAsia="Times New Roman" w:cstheme="majorBidi"/>
          <w:b w:val="0"/>
        </w:rPr>
        <w:t>vezi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tabelul</w:t>
      </w:r>
      <w:proofErr w:type="spellEnd"/>
      <w:r w:rsidRPr="00937911">
        <w:rPr>
          <w:rFonts w:eastAsia="Times New Roman" w:cstheme="majorBidi"/>
          <w:b w:val="0"/>
        </w:rPr>
        <w:t xml:space="preserve"> 6). </w:t>
      </w:r>
      <w:proofErr w:type="spellStart"/>
      <w:r w:rsidRPr="00937911">
        <w:rPr>
          <w:rFonts w:eastAsia="Times New Roman" w:cstheme="majorBidi"/>
          <w:b w:val="0"/>
        </w:rPr>
        <w:t>Niciunul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dintre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parametri</w:t>
      </w:r>
      <w:proofErr w:type="spellEnd"/>
      <w:r w:rsidRPr="00937911">
        <w:rPr>
          <w:rFonts w:eastAsia="Times New Roman" w:cstheme="majorBidi"/>
          <w:b w:val="0"/>
        </w:rPr>
        <w:t xml:space="preserve"> nu </w:t>
      </w:r>
      <w:proofErr w:type="gramStart"/>
      <w:r w:rsidRPr="00937911">
        <w:rPr>
          <w:rFonts w:eastAsia="Times New Roman" w:cstheme="majorBidi"/>
          <w:b w:val="0"/>
        </w:rPr>
        <w:t>a</w:t>
      </w:r>
      <w:proofErr w:type="gram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arătat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diferențe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între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testele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inițiale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și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cele</w:t>
      </w:r>
      <w:proofErr w:type="spellEnd"/>
      <w:r w:rsidRPr="00937911">
        <w:rPr>
          <w:rFonts w:eastAsia="Times New Roman" w:cstheme="majorBidi"/>
          <w:b w:val="0"/>
        </w:rPr>
        <w:t xml:space="preserve"> </w:t>
      </w:r>
      <w:proofErr w:type="spellStart"/>
      <w:r w:rsidRPr="00937911">
        <w:rPr>
          <w:rFonts w:eastAsia="Times New Roman" w:cstheme="majorBidi"/>
          <w:b w:val="0"/>
        </w:rPr>
        <w:t>medii</w:t>
      </w:r>
      <w:proofErr w:type="spellEnd"/>
      <w:r w:rsidRPr="00937911">
        <w:rPr>
          <w:rFonts w:eastAsia="Times New Roman" w:cstheme="majorBidi"/>
          <w:b w:val="0"/>
        </w:rPr>
        <w:t>.</w:t>
      </w:r>
    </w:p>
    <w:p w14:paraId="027AE696" w14:textId="77777777" w:rsidR="00BF6550" w:rsidRDefault="00BF6550" w:rsidP="00937911">
      <w:pPr>
        <w:pStyle w:val="a1"/>
        <w:ind w:firstLine="720"/>
        <w:jc w:val="both"/>
        <w:rPr>
          <w:rFonts w:eastAsia="Times New Roman" w:cstheme="majorBidi"/>
          <w:b w:val="0"/>
        </w:rPr>
      </w:pPr>
    </w:p>
    <w:p w14:paraId="6849AFC4" w14:textId="6D9D7788" w:rsidR="00611167" w:rsidRPr="00014434" w:rsidRDefault="00611167" w:rsidP="00D30D32">
      <w:pPr>
        <w:pStyle w:val="a1"/>
        <w:ind w:firstLine="720"/>
        <w:rPr>
          <w:rFonts w:eastAsia="Times New Roman" w:cstheme="majorBidi"/>
        </w:rPr>
      </w:pPr>
      <w:r w:rsidRPr="00014434">
        <w:rPr>
          <w:rFonts w:eastAsia="Times New Roman" w:cstheme="majorBidi"/>
        </w:rPr>
        <w:t xml:space="preserve">III.2 </w:t>
      </w:r>
      <w:bookmarkEnd w:id="47"/>
      <w:bookmarkEnd w:id="48"/>
      <w:bookmarkEnd w:id="49"/>
      <w:proofErr w:type="spellStart"/>
      <w:r w:rsidR="001D7291" w:rsidRPr="001D7291">
        <w:rPr>
          <w:rFonts w:eastAsia="Times New Roman" w:cstheme="majorBidi"/>
        </w:rPr>
        <w:t>Rezultate</w:t>
      </w:r>
      <w:proofErr w:type="spellEnd"/>
      <w:r w:rsidR="001D7291" w:rsidRPr="001D7291">
        <w:rPr>
          <w:rFonts w:eastAsia="Times New Roman" w:cstheme="majorBidi"/>
        </w:rPr>
        <w:t xml:space="preserve"> </w:t>
      </w:r>
      <w:proofErr w:type="spellStart"/>
      <w:r w:rsidR="001D7291" w:rsidRPr="001D7291">
        <w:rPr>
          <w:rFonts w:eastAsia="Times New Roman" w:cstheme="majorBidi"/>
        </w:rPr>
        <w:t>calitative</w:t>
      </w:r>
      <w:proofErr w:type="spellEnd"/>
      <w:r w:rsidR="001D7291" w:rsidRPr="001D7291">
        <w:rPr>
          <w:rFonts w:eastAsia="Times New Roman" w:cstheme="majorBidi"/>
        </w:rPr>
        <w:t xml:space="preserve"> – </w:t>
      </w:r>
      <w:proofErr w:type="spellStart"/>
      <w:r w:rsidR="001D7291" w:rsidRPr="001D7291">
        <w:rPr>
          <w:rFonts w:eastAsia="Times New Roman" w:cstheme="majorBidi"/>
        </w:rPr>
        <w:t>Categorii</w:t>
      </w:r>
      <w:proofErr w:type="spellEnd"/>
      <w:r w:rsidR="001D7291" w:rsidRPr="001D7291">
        <w:rPr>
          <w:rFonts w:eastAsia="Times New Roman" w:cstheme="majorBidi"/>
        </w:rPr>
        <w:t xml:space="preserve"> </w:t>
      </w:r>
      <w:proofErr w:type="spellStart"/>
      <w:r w:rsidR="001D7291" w:rsidRPr="001D7291">
        <w:rPr>
          <w:rFonts w:eastAsia="Times New Roman" w:cstheme="majorBidi"/>
        </w:rPr>
        <w:t>și</w:t>
      </w:r>
      <w:proofErr w:type="spellEnd"/>
      <w:r w:rsidR="001D7291" w:rsidRPr="001D7291">
        <w:rPr>
          <w:rFonts w:eastAsia="Times New Roman" w:cstheme="majorBidi"/>
        </w:rPr>
        <w:t xml:space="preserve"> </w:t>
      </w:r>
      <w:proofErr w:type="spellStart"/>
      <w:r w:rsidR="001D7291" w:rsidRPr="001D7291">
        <w:rPr>
          <w:rFonts w:eastAsia="Times New Roman" w:cstheme="majorBidi"/>
        </w:rPr>
        <w:t>subcategorii</w:t>
      </w:r>
      <w:proofErr w:type="spellEnd"/>
    </w:p>
    <w:bookmarkEnd w:id="50"/>
    <w:p w14:paraId="1A51F4F4" w14:textId="1E9098B6" w:rsidR="00BF6550" w:rsidRPr="00BF6550" w:rsidRDefault="00BF6550" w:rsidP="00BF6550">
      <w:pPr>
        <w:pStyle w:val="a"/>
        <w:keepNext/>
        <w:rPr>
          <w:rFonts w:eastAsia="Times New Roman" w:cstheme="majorBidi"/>
        </w:rPr>
      </w:pPr>
      <w:proofErr w:type="spellStart"/>
      <w:r w:rsidRPr="00BF6550">
        <w:rPr>
          <w:rFonts w:eastAsia="Times New Roman" w:cstheme="majorBidi"/>
        </w:rPr>
        <w:t>Analizele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textului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transcris</w:t>
      </w:r>
      <w:proofErr w:type="spellEnd"/>
      <w:r w:rsidRPr="00BF6550">
        <w:rPr>
          <w:rFonts w:eastAsia="Times New Roman" w:cstheme="majorBidi"/>
        </w:rPr>
        <w:t xml:space="preserve"> din </w:t>
      </w:r>
      <w:proofErr w:type="spellStart"/>
      <w:r w:rsidRPr="00BF6550">
        <w:rPr>
          <w:rFonts w:eastAsia="Times New Roman" w:cstheme="majorBidi"/>
        </w:rPr>
        <w:t>înregistrările</w:t>
      </w:r>
      <w:proofErr w:type="spellEnd"/>
      <w:r w:rsidRPr="00BF6550">
        <w:rPr>
          <w:rFonts w:eastAsia="Times New Roman" w:cstheme="majorBidi"/>
        </w:rPr>
        <w:t xml:space="preserve"> de pe </w:t>
      </w:r>
      <w:proofErr w:type="spellStart"/>
      <w:r w:rsidRPr="00BF6550">
        <w:rPr>
          <w:rFonts w:eastAsia="Times New Roman" w:cstheme="majorBidi"/>
        </w:rPr>
        <w:t>parcursul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mai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multor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sesiuni</w:t>
      </w:r>
      <w:proofErr w:type="spellEnd"/>
      <w:r w:rsidRPr="00BF6550">
        <w:rPr>
          <w:rFonts w:eastAsia="Times New Roman" w:cstheme="majorBidi"/>
        </w:rPr>
        <w:t xml:space="preserve"> de feedback din </w:t>
      </w:r>
      <w:proofErr w:type="spellStart"/>
      <w:r w:rsidRPr="00BF6550">
        <w:rPr>
          <w:rFonts w:eastAsia="Times New Roman" w:cstheme="majorBidi"/>
        </w:rPr>
        <w:t>fazele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experimentului</w:t>
      </w:r>
      <w:proofErr w:type="spellEnd"/>
      <w:r w:rsidRPr="00BF6550">
        <w:rPr>
          <w:rFonts w:eastAsia="Times New Roman" w:cstheme="majorBidi"/>
        </w:rPr>
        <w:t xml:space="preserve"> au </w:t>
      </w:r>
      <w:proofErr w:type="spellStart"/>
      <w:r w:rsidRPr="00BF6550">
        <w:rPr>
          <w:rFonts w:eastAsia="Times New Roman" w:cstheme="majorBidi"/>
        </w:rPr>
        <w:t>evidențiat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următoarele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teme</w:t>
      </w:r>
      <w:proofErr w:type="spellEnd"/>
      <w:r w:rsidRPr="00BF6550">
        <w:rPr>
          <w:rFonts w:eastAsia="Times New Roman" w:cstheme="majorBidi"/>
        </w:rPr>
        <w:t xml:space="preserve">: a. </w:t>
      </w:r>
      <w:proofErr w:type="spellStart"/>
      <w:r w:rsidRPr="00BF6550">
        <w:rPr>
          <w:rFonts w:eastAsia="Times New Roman" w:cstheme="majorBidi"/>
        </w:rPr>
        <w:t>Învățare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și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instruire</w:t>
      </w:r>
      <w:proofErr w:type="spellEnd"/>
      <w:r w:rsidRPr="00BF6550">
        <w:rPr>
          <w:rFonts w:eastAsia="Times New Roman" w:cstheme="majorBidi"/>
        </w:rPr>
        <w:t xml:space="preserve">, b. </w:t>
      </w:r>
      <w:proofErr w:type="spellStart"/>
      <w:r w:rsidRPr="00BF6550">
        <w:rPr>
          <w:rFonts w:eastAsia="Times New Roman" w:cstheme="majorBidi"/>
        </w:rPr>
        <w:t>Comportament</w:t>
      </w:r>
      <w:proofErr w:type="spellEnd"/>
      <w:r w:rsidRPr="00BF6550">
        <w:rPr>
          <w:rFonts w:eastAsia="Times New Roman" w:cstheme="majorBidi"/>
        </w:rPr>
        <w:t xml:space="preserve">, c. </w:t>
      </w:r>
      <w:proofErr w:type="spellStart"/>
      <w:r w:rsidRPr="00BF6550">
        <w:rPr>
          <w:rFonts w:eastAsia="Times New Roman" w:cstheme="majorBidi"/>
        </w:rPr>
        <w:t>Etică</w:t>
      </w:r>
      <w:proofErr w:type="spellEnd"/>
      <w:r w:rsidRPr="00BF6550">
        <w:rPr>
          <w:rFonts w:eastAsia="Times New Roman" w:cstheme="majorBidi"/>
        </w:rPr>
        <w:t xml:space="preserve">. </w:t>
      </w:r>
      <w:proofErr w:type="spellStart"/>
      <w:r w:rsidRPr="00BF6550">
        <w:rPr>
          <w:rFonts w:eastAsia="Times New Roman" w:cstheme="majorBidi"/>
        </w:rPr>
        <w:t>Aceste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teme</w:t>
      </w:r>
      <w:proofErr w:type="spellEnd"/>
      <w:r w:rsidRPr="00BF6550">
        <w:rPr>
          <w:rFonts w:eastAsia="Times New Roman" w:cstheme="majorBidi"/>
        </w:rPr>
        <w:t xml:space="preserve"> sunt </w:t>
      </w:r>
      <w:proofErr w:type="spellStart"/>
      <w:r w:rsidRPr="00BF6550">
        <w:rPr>
          <w:rFonts w:eastAsia="Times New Roman" w:cstheme="majorBidi"/>
        </w:rPr>
        <w:t>împărțite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în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mai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multe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categorii</w:t>
      </w:r>
      <w:proofErr w:type="spellEnd"/>
      <w:r w:rsidRPr="00BF6550">
        <w:rPr>
          <w:rFonts w:eastAsia="Times New Roman" w:cstheme="majorBidi"/>
        </w:rPr>
        <w:t>:</w:t>
      </w:r>
    </w:p>
    <w:p w14:paraId="552EE1BF" w14:textId="77777777" w:rsidR="00BF6550" w:rsidRPr="00BF6550" w:rsidRDefault="00BF6550" w:rsidP="00BF6550">
      <w:pPr>
        <w:pStyle w:val="a"/>
        <w:keepNext/>
        <w:rPr>
          <w:rFonts w:eastAsia="Times New Roman" w:cstheme="majorBidi"/>
        </w:rPr>
      </w:pPr>
      <w:proofErr w:type="spellStart"/>
      <w:r w:rsidRPr="00BF6550">
        <w:rPr>
          <w:rFonts w:eastAsia="Times New Roman" w:cstheme="majorBidi"/>
        </w:rPr>
        <w:t>Tema</w:t>
      </w:r>
      <w:proofErr w:type="spellEnd"/>
      <w:r w:rsidRPr="00BF6550">
        <w:rPr>
          <w:rFonts w:eastAsia="Times New Roman" w:cstheme="majorBidi"/>
        </w:rPr>
        <w:t xml:space="preserve"> nr. 1 - </w:t>
      </w:r>
      <w:proofErr w:type="spellStart"/>
      <w:r w:rsidRPr="00BF6550">
        <w:rPr>
          <w:rFonts w:eastAsia="Times New Roman" w:cstheme="majorBidi"/>
        </w:rPr>
        <w:t>Învățare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și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instruire</w:t>
      </w:r>
      <w:proofErr w:type="spellEnd"/>
      <w:r w:rsidRPr="00BF6550">
        <w:rPr>
          <w:rFonts w:eastAsia="Times New Roman" w:cstheme="majorBidi"/>
        </w:rPr>
        <w:t xml:space="preserve">. </w:t>
      </w:r>
      <w:proofErr w:type="spellStart"/>
      <w:r w:rsidRPr="00BF6550">
        <w:rPr>
          <w:rFonts w:eastAsia="Times New Roman" w:cstheme="majorBidi"/>
        </w:rPr>
        <w:t>Tema</w:t>
      </w:r>
      <w:proofErr w:type="spellEnd"/>
      <w:r w:rsidRPr="00BF6550">
        <w:rPr>
          <w:rFonts w:eastAsia="Times New Roman" w:cstheme="majorBidi"/>
        </w:rPr>
        <w:t xml:space="preserve"> a </w:t>
      </w:r>
      <w:proofErr w:type="spellStart"/>
      <w:r w:rsidRPr="00BF6550">
        <w:rPr>
          <w:rFonts w:eastAsia="Times New Roman" w:cstheme="majorBidi"/>
        </w:rPr>
        <w:t>fost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analizată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în</w:t>
      </w:r>
      <w:proofErr w:type="spellEnd"/>
      <w:r w:rsidRPr="00BF6550">
        <w:rPr>
          <w:rFonts w:eastAsia="Times New Roman" w:cstheme="majorBidi"/>
        </w:rPr>
        <w:t xml:space="preserve"> 6 </w:t>
      </w:r>
      <w:proofErr w:type="spellStart"/>
      <w:r w:rsidRPr="00BF6550">
        <w:rPr>
          <w:rFonts w:eastAsia="Times New Roman" w:cstheme="majorBidi"/>
        </w:rPr>
        <w:t>categorii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după</w:t>
      </w:r>
      <w:proofErr w:type="spellEnd"/>
      <w:r w:rsidRPr="00BF6550">
        <w:rPr>
          <w:rFonts w:eastAsia="Times New Roman" w:cstheme="majorBidi"/>
        </w:rPr>
        <w:t xml:space="preserve"> cum </w:t>
      </w:r>
      <w:proofErr w:type="spellStart"/>
      <w:r w:rsidRPr="00BF6550">
        <w:rPr>
          <w:rFonts w:eastAsia="Times New Roman" w:cstheme="majorBidi"/>
        </w:rPr>
        <w:t>urmează</w:t>
      </w:r>
      <w:proofErr w:type="spellEnd"/>
      <w:r w:rsidRPr="00BF6550">
        <w:rPr>
          <w:rFonts w:eastAsia="Times New Roman" w:cstheme="majorBidi"/>
        </w:rPr>
        <w:t xml:space="preserve">: a. </w:t>
      </w:r>
      <w:proofErr w:type="spellStart"/>
      <w:r w:rsidRPr="00BF6550">
        <w:rPr>
          <w:rFonts w:eastAsia="Times New Roman" w:cstheme="majorBidi"/>
        </w:rPr>
        <w:t>aspecte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organizatorice</w:t>
      </w:r>
      <w:proofErr w:type="spellEnd"/>
      <w:r w:rsidRPr="00BF6550">
        <w:rPr>
          <w:rFonts w:eastAsia="Times New Roman" w:cstheme="majorBidi"/>
        </w:rPr>
        <w:t xml:space="preserve">, b. </w:t>
      </w:r>
      <w:proofErr w:type="spellStart"/>
      <w:r w:rsidRPr="00BF6550">
        <w:rPr>
          <w:rFonts w:eastAsia="Times New Roman" w:cstheme="majorBidi"/>
        </w:rPr>
        <w:t>învățarea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discursului</w:t>
      </w:r>
      <w:proofErr w:type="spellEnd"/>
      <w:r w:rsidRPr="00BF6550">
        <w:rPr>
          <w:rFonts w:eastAsia="Times New Roman" w:cstheme="majorBidi"/>
        </w:rPr>
        <w:t xml:space="preserve">. c. </w:t>
      </w:r>
      <w:proofErr w:type="spellStart"/>
      <w:r w:rsidRPr="00BF6550">
        <w:rPr>
          <w:rFonts w:eastAsia="Times New Roman" w:cstheme="majorBidi"/>
        </w:rPr>
        <w:t>discuție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informațională</w:t>
      </w:r>
      <w:proofErr w:type="spellEnd"/>
      <w:r w:rsidRPr="00BF6550">
        <w:rPr>
          <w:rFonts w:eastAsia="Times New Roman" w:cstheme="majorBidi"/>
        </w:rPr>
        <w:t xml:space="preserve">, </w:t>
      </w:r>
      <w:r w:rsidRPr="00BF6550">
        <w:rPr>
          <w:rFonts w:eastAsia="Times New Roman" w:cstheme="majorBidi"/>
        </w:rPr>
        <w:lastRenderedPageBreak/>
        <w:t xml:space="preserve">d. </w:t>
      </w:r>
      <w:proofErr w:type="spellStart"/>
      <w:r w:rsidRPr="00BF6550">
        <w:rPr>
          <w:rFonts w:eastAsia="Times New Roman" w:cstheme="majorBidi"/>
        </w:rPr>
        <w:t>rubrica</w:t>
      </w:r>
      <w:proofErr w:type="spellEnd"/>
      <w:r w:rsidRPr="00BF6550">
        <w:rPr>
          <w:rFonts w:eastAsia="Times New Roman" w:cstheme="majorBidi"/>
        </w:rPr>
        <w:t xml:space="preserve"> e. </w:t>
      </w:r>
      <w:proofErr w:type="spellStart"/>
      <w:r w:rsidRPr="00BF6550">
        <w:rPr>
          <w:rFonts w:eastAsia="Times New Roman" w:cstheme="majorBidi"/>
        </w:rPr>
        <w:t>flexibilitate</w:t>
      </w:r>
      <w:proofErr w:type="spellEnd"/>
      <w:r w:rsidRPr="00BF6550">
        <w:rPr>
          <w:rFonts w:eastAsia="Times New Roman" w:cstheme="majorBidi"/>
        </w:rPr>
        <w:t xml:space="preserve"> (</w:t>
      </w:r>
      <w:proofErr w:type="spellStart"/>
      <w:r w:rsidRPr="00BF6550">
        <w:rPr>
          <w:rFonts w:eastAsia="Times New Roman" w:cstheme="majorBidi"/>
        </w:rPr>
        <w:t>în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instrucțiune</w:t>
      </w:r>
      <w:proofErr w:type="spellEnd"/>
      <w:r w:rsidRPr="00BF6550">
        <w:rPr>
          <w:rFonts w:eastAsia="Times New Roman" w:cstheme="majorBidi"/>
        </w:rPr>
        <w:t xml:space="preserve">), f. </w:t>
      </w:r>
      <w:proofErr w:type="spellStart"/>
      <w:r w:rsidRPr="00BF6550">
        <w:rPr>
          <w:rFonts w:eastAsia="Times New Roman" w:cstheme="majorBidi"/>
        </w:rPr>
        <w:t>Analiza</w:t>
      </w:r>
      <w:proofErr w:type="spellEnd"/>
      <w:r w:rsidRPr="00BF6550">
        <w:rPr>
          <w:rFonts w:eastAsia="Times New Roman" w:cstheme="majorBidi"/>
        </w:rPr>
        <w:t xml:space="preserve"> video instructor-</w:t>
      </w:r>
      <w:proofErr w:type="spellStart"/>
      <w:r w:rsidRPr="00BF6550">
        <w:rPr>
          <w:rFonts w:eastAsia="Times New Roman" w:cstheme="majorBidi"/>
        </w:rPr>
        <w:t>elev</w:t>
      </w:r>
      <w:proofErr w:type="spellEnd"/>
      <w:r w:rsidRPr="00BF6550">
        <w:rPr>
          <w:rFonts w:eastAsia="Times New Roman" w:cstheme="majorBidi"/>
        </w:rPr>
        <w:t xml:space="preserve"> (</w:t>
      </w:r>
      <w:proofErr w:type="spellStart"/>
      <w:r w:rsidRPr="00BF6550">
        <w:rPr>
          <w:rFonts w:eastAsia="Times New Roman" w:cstheme="majorBidi"/>
        </w:rPr>
        <w:t>împreună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în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clasă</w:t>
      </w:r>
      <w:proofErr w:type="spellEnd"/>
      <w:r w:rsidRPr="00BF6550">
        <w:rPr>
          <w:rFonts w:eastAsia="Times New Roman" w:cstheme="majorBidi"/>
        </w:rPr>
        <w:t>).</w:t>
      </w:r>
    </w:p>
    <w:p w14:paraId="02974391" w14:textId="77777777" w:rsidR="00BF6550" w:rsidRPr="00BF6550" w:rsidRDefault="00BF6550" w:rsidP="00BF6550">
      <w:pPr>
        <w:pStyle w:val="a"/>
        <w:keepNext/>
        <w:rPr>
          <w:rFonts w:eastAsia="Times New Roman" w:cstheme="majorBidi"/>
        </w:rPr>
      </w:pPr>
      <w:proofErr w:type="spellStart"/>
      <w:r w:rsidRPr="00BF6550">
        <w:rPr>
          <w:rFonts w:eastAsia="Times New Roman" w:cstheme="majorBidi"/>
        </w:rPr>
        <w:t>Tema</w:t>
      </w:r>
      <w:proofErr w:type="spellEnd"/>
      <w:r w:rsidRPr="00BF6550">
        <w:rPr>
          <w:rFonts w:eastAsia="Times New Roman" w:cstheme="majorBidi"/>
        </w:rPr>
        <w:t xml:space="preserve"> nr. 2 - </w:t>
      </w:r>
      <w:proofErr w:type="spellStart"/>
      <w:r w:rsidRPr="00BF6550">
        <w:rPr>
          <w:rFonts w:eastAsia="Times New Roman" w:cstheme="majorBidi"/>
        </w:rPr>
        <w:t>Comportament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Categoria</w:t>
      </w:r>
      <w:proofErr w:type="spellEnd"/>
      <w:r w:rsidRPr="00BF6550">
        <w:rPr>
          <w:rFonts w:eastAsia="Times New Roman" w:cstheme="majorBidi"/>
        </w:rPr>
        <w:t xml:space="preserve"> a </w:t>
      </w:r>
      <w:proofErr w:type="spellStart"/>
      <w:r w:rsidRPr="00BF6550">
        <w:rPr>
          <w:rFonts w:eastAsia="Times New Roman" w:cstheme="majorBidi"/>
        </w:rPr>
        <w:t>fost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împărțită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în</w:t>
      </w:r>
      <w:proofErr w:type="spellEnd"/>
      <w:r w:rsidRPr="00BF6550">
        <w:rPr>
          <w:rFonts w:eastAsia="Times New Roman" w:cstheme="majorBidi"/>
        </w:rPr>
        <w:t xml:space="preserve"> 2 </w:t>
      </w:r>
      <w:proofErr w:type="spellStart"/>
      <w:r w:rsidRPr="00BF6550">
        <w:rPr>
          <w:rFonts w:eastAsia="Times New Roman" w:cstheme="majorBidi"/>
        </w:rPr>
        <w:t>categorii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astfel</w:t>
      </w:r>
      <w:proofErr w:type="spellEnd"/>
      <w:r w:rsidRPr="00BF6550">
        <w:rPr>
          <w:rFonts w:eastAsia="Times New Roman" w:cstheme="majorBidi"/>
        </w:rPr>
        <w:t xml:space="preserve">: a. </w:t>
      </w:r>
      <w:proofErr w:type="spellStart"/>
      <w:r w:rsidRPr="00BF6550">
        <w:rPr>
          <w:rFonts w:eastAsia="Times New Roman" w:cstheme="majorBidi"/>
        </w:rPr>
        <w:t>probleme</w:t>
      </w:r>
      <w:proofErr w:type="spellEnd"/>
      <w:r w:rsidRPr="00BF6550">
        <w:rPr>
          <w:rFonts w:eastAsia="Times New Roman" w:cstheme="majorBidi"/>
        </w:rPr>
        <w:t xml:space="preserve"> de </w:t>
      </w:r>
      <w:proofErr w:type="spellStart"/>
      <w:r w:rsidRPr="00BF6550">
        <w:rPr>
          <w:rFonts w:eastAsia="Times New Roman" w:cstheme="majorBidi"/>
        </w:rPr>
        <w:t>disciplină</w:t>
      </w:r>
      <w:proofErr w:type="spellEnd"/>
      <w:r w:rsidRPr="00BF6550">
        <w:rPr>
          <w:rFonts w:eastAsia="Times New Roman" w:cstheme="majorBidi"/>
        </w:rPr>
        <w:t xml:space="preserve">, b. reguli de </w:t>
      </w:r>
      <w:proofErr w:type="spellStart"/>
      <w:r w:rsidRPr="00BF6550">
        <w:rPr>
          <w:rFonts w:eastAsia="Times New Roman" w:cstheme="majorBidi"/>
        </w:rPr>
        <w:t>comportament</w:t>
      </w:r>
      <w:proofErr w:type="spellEnd"/>
      <w:r w:rsidRPr="00BF6550">
        <w:rPr>
          <w:rFonts w:eastAsia="Times New Roman" w:cstheme="majorBidi"/>
        </w:rPr>
        <w:t xml:space="preserve">. </w:t>
      </w:r>
    </w:p>
    <w:p w14:paraId="3A5C75D3" w14:textId="2C0AB8CF" w:rsidR="00BF6550" w:rsidRDefault="00BF6550" w:rsidP="00BF6550">
      <w:pPr>
        <w:pStyle w:val="a"/>
        <w:keepNext/>
        <w:rPr>
          <w:rFonts w:eastAsia="Times New Roman" w:cstheme="majorBidi"/>
        </w:rPr>
      </w:pPr>
      <w:proofErr w:type="spellStart"/>
      <w:r w:rsidRPr="00BF6550">
        <w:rPr>
          <w:rFonts w:eastAsia="Times New Roman" w:cstheme="majorBidi"/>
        </w:rPr>
        <w:t>Tema</w:t>
      </w:r>
      <w:proofErr w:type="spellEnd"/>
      <w:r w:rsidRPr="00BF6550">
        <w:rPr>
          <w:rFonts w:eastAsia="Times New Roman" w:cstheme="majorBidi"/>
        </w:rPr>
        <w:t xml:space="preserve"> nr. 3 - </w:t>
      </w:r>
      <w:proofErr w:type="spellStart"/>
      <w:r w:rsidRPr="00BF6550">
        <w:rPr>
          <w:rFonts w:eastAsia="Times New Roman" w:cstheme="majorBidi"/>
        </w:rPr>
        <w:t>Etică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Categoria</w:t>
      </w:r>
      <w:proofErr w:type="spellEnd"/>
      <w:r w:rsidRPr="00BF6550">
        <w:rPr>
          <w:rFonts w:eastAsia="Times New Roman" w:cstheme="majorBidi"/>
        </w:rPr>
        <w:t xml:space="preserve"> a </w:t>
      </w:r>
      <w:proofErr w:type="spellStart"/>
      <w:r w:rsidRPr="00BF6550">
        <w:rPr>
          <w:rFonts w:eastAsia="Times New Roman" w:cstheme="majorBidi"/>
        </w:rPr>
        <w:t>fost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împărțită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în</w:t>
      </w:r>
      <w:proofErr w:type="spellEnd"/>
      <w:r w:rsidRPr="00BF6550">
        <w:rPr>
          <w:rFonts w:eastAsia="Times New Roman" w:cstheme="majorBidi"/>
        </w:rPr>
        <w:t xml:space="preserve"> 5 </w:t>
      </w:r>
      <w:proofErr w:type="spellStart"/>
      <w:r w:rsidRPr="00BF6550">
        <w:rPr>
          <w:rFonts w:eastAsia="Times New Roman" w:cstheme="majorBidi"/>
        </w:rPr>
        <w:t>categorii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astfel</w:t>
      </w:r>
      <w:proofErr w:type="spellEnd"/>
      <w:r w:rsidRPr="00BF6550">
        <w:rPr>
          <w:rFonts w:eastAsia="Times New Roman" w:cstheme="majorBidi"/>
        </w:rPr>
        <w:t xml:space="preserve">: a. </w:t>
      </w:r>
      <w:proofErr w:type="spellStart"/>
      <w:r w:rsidRPr="00BF6550">
        <w:rPr>
          <w:rFonts w:eastAsia="Times New Roman" w:cstheme="majorBidi"/>
        </w:rPr>
        <w:t>încredere</w:t>
      </w:r>
      <w:proofErr w:type="spellEnd"/>
      <w:r w:rsidRPr="00BF6550">
        <w:rPr>
          <w:rFonts w:eastAsia="Times New Roman" w:cstheme="majorBidi"/>
        </w:rPr>
        <w:t xml:space="preserve">, b. </w:t>
      </w:r>
      <w:proofErr w:type="spellStart"/>
      <w:r w:rsidRPr="00BF6550">
        <w:rPr>
          <w:rFonts w:eastAsia="Times New Roman" w:cstheme="majorBidi"/>
        </w:rPr>
        <w:t>atmosferă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sigură</w:t>
      </w:r>
      <w:proofErr w:type="spellEnd"/>
      <w:r w:rsidRPr="00BF6550">
        <w:rPr>
          <w:rFonts w:eastAsia="Times New Roman" w:cstheme="majorBidi"/>
        </w:rPr>
        <w:t xml:space="preserve">, c. </w:t>
      </w:r>
      <w:proofErr w:type="spellStart"/>
      <w:r w:rsidRPr="00BF6550">
        <w:rPr>
          <w:rFonts w:eastAsia="Times New Roman" w:cstheme="majorBidi"/>
        </w:rPr>
        <w:t>începerea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activității</w:t>
      </w:r>
      <w:proofErr w:type="spellEnd"/>
      <w:r w:rsidRPr="00BF6550">
        <w:rPr>
          <w:rFonts w:eastAsia="Times New Roman" w:cstheme="majorBidi"/>
        </w:rPr>
        <w:t xml:space="preserve"> cu feedback </w:t>
      </w:r>
      <w:proofErr w:type="spellStart"/>
      <w:r w:rsidRPr="00BF6550">
        <w:rPr>
          <w:rFonts w:eastAsia="Times New Roman" w:cstheme="majorBidi"/>
        </w:rPr>
        <w:t>pozitiv</w:t>
      </w:r>
      <w:proofErr w:type="spellEnd"/>
      <w:r w:rsidRPr="00BF6550">
        <w:rPr>
          <w:rFonts w:eastAsia="Times New Roman" w:cstheme="majorBidi"/>
        </w:rPr>
        <w:t xml:space="preserve">, d. </w:t>
      </w:r>
      <w:proofErr w:type="spellStart"/>
      <w:r w:rsidRPr="00BF6550">
        <w:rPr>
          <w:rFonts w:eastAsia="Times New Roman" w:cstheme="majorBidi"/>
        </w:rPr>
        <w:t>critica</w:t>
      </w:r>
      <w:proofErr w:type="spellEnd"/>
      <w:r w:rsidRPr="00BF6550">
        <w:rPr>
          <w:rFonts w:eastAsia="Times New Roman" w:cstheme="majorBidi"/>
        </w:rPr>
        <w:t xml:space="preserve"> e. </w:t>
      </w:r>
      <w:proofErr w:type="spellStart"/>
      <w:r w:rsidRPr="00BF6550">
        <w:rPr>
          <w:rFonts w:eastAsia="Times New Roman" w:cstheme="majorBidi"/>
        </w:rPr>
        <w:t>împărtășirea</w:t>
      </w:r>
      <w:proofErr w:type="spellEnd"/>
      <w:r w:rsidRPr="00BF6550">
        <w:rPr>
          <w:rFonts w:eastAsia="Times New Roman" w:cstheme="majorBidi"/>
        </w:rPr>
        <w:t xml:space="preserve"> </w:t>
      </w:r>
      <w:proofErr w:type="spellStart"/>
      <w:r w:rsidRPr="00BF6550">
        <w:rPr>
          <w:rFonts w:eastAsia="Times New Roman" w:cstheme="majorBidi"/>
        </w:rPr>
        <w:t>problemelor</w:t>
      </w:r>
      <w:proofErr w:type="spellEnd"/>
      <w:r w:rsidRPr="00BF6550">
        <w:rPr>
          <w:rFonts w:eastAsia="Times New Roman" w:cstheme="majorBidi"/>
        </w:rPr>
        <w:t>.</w:t>
      </w:r>
    </w:p>
    <w:p w14:paraId="6842521C" w14:textId="58938B49" w:rsidR="0078571B" w:rsidRPr="009740EF" w:rsidRDefault="00D30D32" w:rsidP="00BF6550">
      <w:pPr>
        <w:pStyle w:val="a"/>
        <w:keepNext/>
        <w:rPr>
          <w:rFonts w:cstheme="majorBidi"/>
        </w:rPr>
      </w:pPr>
      <w:r>
        <w:rPr>
          <w:rFonts w:cstheme="majorBidi"/>
          <w:noProof/>
        </w:rPr>
        <w:drawing>
          <wp:inline distT="0" distB="0" distL="0" distR="0" wp14:anchorId="2F5354D3" wp14:editId="12048F08">
            <wp:extent cx="5274310" cy="3790950"/>
            <wp:effectExtent l="0" t="0" r="2540" b="0"/>
            <wp:docPr id="82" name="Picture 8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feedback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4F5EE" w14:textId="29B33F7B" w:rsidR="00611167" w:rsidRDefault="0078571B" w:rsidP="009740EF">
      <w:pPr>
        <w:pStyle w:val="Caption"/>
        <w:bidi w:val="0"/>
        <w:jc w:val="center"/>
        <w:rPr>
          <w:i w:val="0"/>
          <w:iCs w:val="0"/>
          <w:noProof/>
          <w:sz w:val="20"/>
          <w:szCs w:val="20"/>
        </w:rPr>
      </w:pPr>
      <w:proofErr w:type="spellStart"/>
      <w:r w:rsidRPr="0078571B">
        <w:rPr>
          <w:i w:val="0"/>
          <w:iCs w:val="0"/>
          <w:sz w:val="20"/>
          <w:szCs w:val="20"/>
        </w:rPr>
        <w:t>Figur</w:t>
      </w:r>
      <w:r w:rsidR="000116C5">
        <w:rPr>
          <w:i w:val="0"/>
          <w:iCs w:val="0"/>
          <w:sz w:val="20"/>
          <w:szCs w:val="20"/>
        </w:rPr>
        <w:t>a</w:t>
      </w:r>
      <w:proofErr w:type="spellEnd"/>
      <w:r w:rsidRPr="0078571B">
        <w:rPr>
          <w:i w:val="0"/>
          <w:iCs w:val="0"/>
          <w:sz w:val="20"/>
          <w:szCs w:val="20"/>
        </w:rPr>
        <w:t xml:space="preserve"> </w:t>
      </w:r>
      <w:r w:rsidRPr="0078571B">
        <w:rPr>
          <w:i w:val="0"/>
          <w:iCs w:val="0"/>
          <w:sz w:val="20"/>
          <w:szCs w:val="20"/>
        </w:rPr>
        <w:fldChar w:fldCharType="begin"/>
      </w:r>
      <w:r w:rsidRPr="0078571B">
        <w:rPr>
          <w:i w:val="0"/>
          <w:iCs w:val="0"/>
          <w:sz w:val="20"/>
          <w:szCs w:val="20"/>
        </w:rPr>
        <w:instrText xml:space="preserve"> SEQ Figure \* ARABIC </w:instrText>
      </w:r>
      <w:r w:rsidRPr="0078571B">
        <w:rPr>
          <w:i w:val="0"/>
          <w:iCs w:val="0"/>
          <w:sz w:val="20"/>
          <w:szCs w:val="20"/>
        </w:rPr>
        <w:fldChar w:fldCharType="separate"/>
      </w:r>
      <w:r w:rsidR="004F57CD">
        <w:rPr>
          <w:i w:val="0"/>
          <w:iCs w:val="0"/>
          <w:noProof/>
          <w:sz w:val="20"/>
          <w:szCs w:val="20"/>
        </w:rPr>
        <w:t>2</w:t>
      </w:r>
      <w:r w:rsidRPr="0078571B">
        <w:rPr>
          <w:i w:val="0"/>
          <w:iCs w:val="0"/>
          <w:sz w:val="20"/>
          <w:szCs w:val="20"/>
        </w:rPr>
        <w:fldChar w:fldCharType="end"/>
      </w:r>
      <w:r w:rsidRPr="0078571B">
        <w:rPr>
          <w:i w:val="0"/>
          <w:iCs w:val="0"/>
          <w:noProof/>
          <w:sz w:val="20"/>
          <w:szCs w:val="20"/>
        </w:rPr>
        <w:t xml:space="preserve">: </w:t>
      </w:r>
      <w:r w:rsidR="000116C5">
        <w:rPr>
          <w:i w:val="0"/>
          <w:iCs w:val="0"/>
          <w:noProof/>
          <w:sz w:val="20"/>
          <w:szCs w:val="20"/>
        </w:rPr>
        <w:t>Rezultatele calitative ale sesiunilor de feedback de grup</w:t>
      </w:r>
    </w:p>
    <w:p w14:paraId="7D6B8BAA" w14:textId="77777777" w:rsidR="009740EF" w:rsidRPr="009740EF" w:rsidRDefault="009740EF" w:rsidP="009740EF">
      <w:pPr>
        <w:bidi w:val="0"/>
      </w:pPr>
    </w:p>
    <w:p w14:paraId="21DA01A7" w14:textId="77777777" w:rsidR="00611167" w:rsidRDefault="00611167" w:rsidP="00611167">
      <w:pPr>
        <w:pStyle w:val="NoSpacing"/>
        <w:rPr>
          <w:rFonts w:asciiTheme="majorBidi" w:hAnsiTheme="majorBidi" w:cstheme="majorBidi"/>
        </w:rPr>
      </w:pPr>
    </w:p>
    <w:p w14:paraId="1A32A403" w14:textId="2A264A68" w:rsidR="00814BF0" w:rsidRDefault="00814BF0" w:rsidP="00814BF0">
      <w:pPr>
        <w:pStyle w:val="a1"/>
        <w:ind w:firstLine="720"/>
        <w:jc w:val="both"/>
        <w:rPr>
          <w:rFonts w:eastAsia="Times New Roman" w:cstheme="majorBidi"/>
          <w:b w:val="0"/>
        </w:rPr>
      </w:pPr>
      <w:bookmarkStart w:id="51" w:name="_Toc3278585"/>
      <w:bookmarkStart w:id="52" w:name="_Toc10566879"/>
      <w:bookmarkStart w:id="53" w:name="_Toc14271450"/>
      <w:proofErr w:type="spellStart"/>
      <w:r w:rsidRPr="00814BF0">
        <w:rPr>
          <w:rFonts w:eastAsia="Times New Roman" w:cstheme="majorBidi"/>
          <w:b w:val="0"/>
        </w:rPr>
        <w:t>Trei</w:t>
      </w:r>
      <w:proofErr w:type="spellEnd"/>
      <w:r w:rsidRPr="00814BF0">
        <w:rPr>
          <w:rFonts w:eastAsia="Times New Roman" w:cstheme="majorBidi"/>
          <w:b w:val="0"/>
        </w:rPr>
        <w:t xml:space="preserve"> teste care </w:t>
      </w:r>
      <w:proofErr w:type="spellStart"/>
      <w:r w:rsidRPr="00814BF0">
        <w:rPr>
          <w:rFonts w:eastAsia="Times New Roman" w:cstheme="majorBidi"/>
          <w:b w:val="0"/>
        </w:rPr>
        <w:t>examinează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progresul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participanților</w:t>
      </w:r>
      <w:proofErr w:type="spellEnd"/>
      <w:r w:rsidRPr="00814BF0">
        <w:rPr>
          <w:rFonts w:eastAsia="Times New Roman" w:cstheme="majorBidi"/>
          <w:b w:val="0"/>
        </w:rPr>
        <w:t xml:space="preserve"> au </w:t>
      </w:r>
      <w:proofErr w:type="spellStart"/>
      <w:r w:rsidRPr="00814BF0">
        <w:rPr>
          <w:rFonts w:eastAsia="Times New Roman" w:cstheme="majorBidi"/>
          <w:b w:val="0"/>
        </w:rPr>
        <w:t>fost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realizate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în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programul</w:t>
      </w:r>
      <w:proofErr w:type="spellEnd"/>
      <w:r w:rsidRPr="00814BF0">
        <w:rPr>
          <w:rFonts w:eastAsia="Times New Roman" w:cstheme="majorBidi"/>
          <w:b w:val="0"/>
        </w:rPr>
        <w:t xml:space="preserve"> de </w:t>
      </w:r>
      <w:proofErr w:type="spellStart"/>
      <w:r w:rsidRPr="00814BF0">
        <w:rPr>
          <w:rFonts w:eastAsia="Times New Roman" w:cstheme="majorBidi"/>
          <w:b w:val="0"/>
        </w:rPr>
        <w:t>intervenție</w:t>
      </w:r>
      <w:proofErr w:type="spellEnd"/>
      <w:r w:rsidRPr="00814BF0">
        <w:rPr>
          <w:rFonts w:eastAsia="Times New Roman" w:cstheme="majorBidi"/>
          <w:b w:val="0"/>
        </w:rPr>
        <w:t xml:space="preserve"> „Selfie Champ”. </w:t>
      </w:r>
      <w:proofErr w:type="spellStart"/>
      <w:r w:rsidRPr="00814BF0">
        <w:rPr>
          <w:rFonts w:eastAsia="Times New Roman" w:cstheme="majorBidi"/>
          <w:b w:val="0"/>
        </w:rPr>
        <w:t>Primul</w:t>
      </w:r>
      <w:proofErr w:type="spellEnd"/>
      <w:r w:rsidRPr="00814BF0">
        <w:rPr>
          <w:rFonts w:eastAsia="Times New Roman" w:cstheme="majorBidi"/>
          <w:b w:val="0"/>
        </w:rPr>
        <w:t xml:space="preserve"> test a </w:t>
      </w:r>
      <w:proofErr w:type="spellStart"/>
      <w:r w:rsidRPr="00814BF0">
        <w:rPr>
          <w:rFonts w:eastAsia="Times New Roman" w:cstheme="majorBidi"/>
          <w:b w:val="0"/>
        </w:rPr>
        <w:t>fost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înregistrat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doar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în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videoclipuri</w:t>
      </w:r>
      <w:proofErr w:type="spellEnd"/>
      <w:r w:rsidRPr="00814BF0">
        <w:rPr>
          <w:rFonts w:eastAsia="Times New Roman" w:cstheme="majorBidi"/>
          <w:b w:val="0"/>
        </w:rPr>
        <w:t xml:space="preserve">. </w:t>
      </w:r>
      <w:proofErr w:type="spellStart"/>
      <w:r w:rsidRPr="00814BF0">
        <w:rPr>
          <w:rFonts w:eastAsia="Times New Roman" w:cstheme="majorBidi"/>
          <w:b w:val="0"/>
        </w:rPr>
        <w:t>Celelalte</w:t>
      </w:r>
      <w:proofErr w:type="spellEnd"/>
      <w:r w:rsidRPr="00814BF0">
        <w:rPr>
          <w:rFonts w:eastAsia="Times New Roman" w:cstheme="majorBidi"/>
          <w:b w:val="0"/>
        </w:rPr>
        <w:t xml:space="preserve"> 2 teste: </w:t>
      </w:r>
      <w:proofErr w:type="spellStart"/>
      <w:r w:rsidRPr="00814BF0">
        <w:rPr>
          <w:rFonts w:eastAsia="Times New Roman" w:cstheme="majorBidi"/>
          <w:b w:val="0"/>
        </w:rPr>
        <w:t>Testul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intermediar</w:t>
      </w:r>
      <w:proofErr w:type="spellEnd"/>
      <w:r w:rsidRPr="00814BF0">
        <w:rPr>
          <w:rFonts w:eastAsia="Times New Roman" w:cstheme="majorBidi"/>
          <w:b w:val="0"/>
        </w:rPr>
        <w:t xml:space="preserve"> experimental </w:t>
      </w:r>
      <w:proofErr w:type="spellStart"/>
      <w:r w:rsidRPr="00814BF0">
        <w:rPr>
          <w:rFonts w:eastAsia="Times New Roman" w:cstheme="majorBidi"/>
          <w:b w:val="0"/>
        </w:rPr>
        <w:t>și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testul</w:t>
      </w:r>
      <w:proofErr w:type="spellEnd"/>
      <w:r w:rsidRPr="00814BF0">
        <w:rPr>
          <w:rFonts w:eastAsia="Times New Roman" w:cstheme="majorBidi"/>
          <w:b w:val="0"/>
        </w:rPr>
        <w:t xml:space="preserve"> post-experimental au </w:t>
      </w:r>
      <w:proofErr w:type="spellStart"/>
      <w:r w:rsidRPr="00814BF0">
        <w:rPr>
          <w:rFonts w:eastAsia="Times New Roman" w:cstheme="majorBidi"/>
          <w:b w:val="0"/>
        </w:rPr>
        <w:t>fost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înregistrate</w:t>
      </w:r>
      <w:proofErr w:type="spellEnd"/>
      <w:r w:rsidRPr="00814BF0">
        <w:rPr>
          <w:rFonts w:eastAsia="Times New Roman" w:cstheme="majorBidi"/>
          <w:b w:val="0"/>
        </w:rPr>
        <w:t xml:space="preserve"> cu </w:t>
      </w:r>
      <w:proofErr w:type="spellStart"/>
      <w:r w:rsidRPr="00814BF0">
        <w:rPr>
          <w:rFonts w:eastAsia="Times New Roman" w:cstheme="majorBidi"/>
          <w:b w:val="0"/>
        </w:rPr>
        <w:t>înregistrări</w:t>
      </w:r>
      <w:proofErr w:type="spellEnd"/>
      <w:r w:rsidRPr="00814BF0">
        <w:rPr>
          <w:rFonts w:eastAsia="Times New Roman" w:cstheme="majorBidi"/>
          <w:b w:val="0"/>
        </w:rPr>
        <w:t xml:space="preserve"> audio, </w:t>
      </w:r>
      <w:proofErr w:type="spellStart"/>
      <w:r w:rsidRPr="00814BF0">
        <w:rPr>
          <w:rFonts w:eastAsia="Times New Roman" w:cstheme="majorBidi"/>
          <w:b w:val="0"/>
        </w:rPr>
        <w:t>pentru</w:t>
      </w:r>
      <w:proofErr w:type="spellEnd"/>
      <w:r w:rsidRPr="00814BF0">
        <w:rPr>
          <w:rFonts w:eastAsia="Times New Roman" w:cstheme="majorBidi"/>
          <w:b w:val="0"/>
        </w:rPr>
        <w:t xml:space="preserve"> a </w:t>
      </w:r>
      <w:proofErr w:type="spellStart"/>
      <w:r w:rsidRPr="00814BF0">
        <w:rPr>
          <w:rFonts w:eastAsia="Times New Roman" w:cstheme="majorBidi"/>
          <w:b w:val="0"/>
        </w:rPr>
        <w:t>prelua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texte</w:t>
      </w:r>
      <w:proofErr w:type="spellEnd"/>
      <w:r w:rsidRPr="00814BF0">
        <w:rPr>
          <w:rFonts w:eastAsia="Times New Roman" w:cstheme="majorBidi"/>
          <w:b w:val="0"/>
        </w:rPr>
        <w:t xml:space="preserve"> ale </w:t>
      </w:r>
      <w:proofErr w:type="spellStart"/>
      <w:r w:rsidRPr="00814BF0">
        <w:rPr>
          <w:rFonts w:eastAsia="Times New Roman" w:cstheme="majorBidi"/>
          <w:b w:val="0"/>
        </w:rPr>
        <w:t>interacțiunilor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dintre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elev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și</w:t>
      </w:r>
      <w:proofErr w:type="spellEnd"/>
      <w:r w:rsidRPr="00814BF0">
        <w:rPr>
          <w:rFonts w:eastAsia="Times New Roman" w:cstheme="majorBidi"/>
          <w:b w:val="0"/>
        </w:rPr>
        <w:t xml:space="preserve"> instructor </w:t>
      </w:r>
      <w:proofErr w:type="spellStart"/>
      <w:r w:rsidRPr="00814BF0">
        <w:rPr>
          <w:rFonts w:eastAsia="Times New Roman" w:cstheme="majorBidi"/>
          <w:b w:val="0"/>
        </w:rPr>
        <w:t>în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timpul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testului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propriu-zis</w:t>
      </w:r>
      <w:proofErr w:type="spellEnd"/>
      <w:r w:rsidRPr="00814BF0">
        <w:rPr>
          <w:rFonts w:eastAsia="Times New Roman" w:cstheme="majorBidi"/>
          <w:b w:val="0"/>
        </w:rPr>
        <w:t xml:space="preserve">. </w:t>
      </w:r>
      <w:proofErr w:type="spellStart"/>
      <w:r w:rsidRPr="00814BF0">
        <w:rPr>
          <w:rFonts w:eastAsia="Times New Roman" w:cstheme="majorBidi"/>
          <w:b w:val="0"/>
        </w:rPr>
        <w:t>Aceste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texte</w:t>
      </w:r>
      <w:proofErr w:type="spellEnd"/>
      <w:r w:rsidRPr="00814BF0">
        <w:rPr>
          <w:rFonts w:eastAsia="Times New Roman" w:cstheme="majorBidi"/>
          <w:b w:val="0"/>
        </w:rPr>
        <w:t xml:space="preserve"> de </w:t>
      </w:r>
      <w:proofErr w:type="spellStart"/>
      <w:r w:rsidRPr="00814BF0">
        <w:rPr>
          <w:rFonts w:eastAsia="Times New Roman" w:cstheme="majorBidi"/>
          <w:b w:val="0"/>
        </w:rPr>
        <w:t>interacțiune</w:t>
      </w:r>
      <w:proofErr w:type="spellEnd"/>
      <w:r w:rsidRPr="00814BF0">
        <w:rPr>
          <w:rFonts w:eastAsia="Times New Roman" w:cstheme="majorBidi"/>
          <w:b w:val="0"/>
        </w:rPr>
        <w:t xml:space="preserve"> sunt </w:t>
      </w:r>
      <w:proofErr w:type="spellStart"/>
      <w:r w:rsidRPr="00814BF0">
        <w:rPr>
          <w:rFonts w:eastAsia="Times New Roman" w:cstheme="majorBidi"/>
          <w:b w:val="0"/>
        </w:rPr>
        <w:t>datele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pentru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constatări</w:t>
      </w:r>
      <w:proofErr w:type="spellEnd"/>
      <w:r w:rsidRPr="00814BF0">
        <w:rPr>
          <w:rFonts w:eastAsia="Times New Roman" w:cstheme="majorBidi"/>
          <w:b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</w:rPr>
        <w:t>calitative</w:t>
      </w:r>
      <w:proofErr w:type="spellEnd"/>
      <w:r w:rsidRPr="00814BF0">
        <w:rPr>
          <w:rFonts w:eastAsia="Times New Roman" w:cstheme="majorBidi"/>
          <w:b w:val="0"/>
        </w:rPr>
        <w:t>.</w:t>
      </w:r>
    </w:p>
    <w:p w14:paraId="33427879" w14:textId="77777777" w:rsidR="000116C5" w:rsidRDefault="000116C5" w:rsidP="00043DFB">
      <w:pPr>
        <w:pStyle w:val="a1"/>
        <w:rPr>
          <w:rFonts w:eastAsia="Times New Roman" w:cstheme="majorBidi"/>
        </w:rPr>
      </w:pPr>
    </w:p>
    <w:p w14:paraId="6765B711" w14:textId="77777777" w:rsidR="000116C5" w:rsidRDefault="000116C5" w:rsidP="00043DFB">
      <w:pPr>
        <w:pStyle w:val="a1"/>
        <w:rPr>
          <w:rFonts w:eastAsia="Times New Roman" w:cstheme="majorBidi"/>
        </w:rPr>
      </w:pPr>
    </w:p>
    <w:p w14:paraId="09DDBB53" w14:textId="77777777" w:rsidR="000116C5" w:rsidRDefault="000116C5" w:rsidP="00043DFB">
      <w:pPr>
        <w:pStyle w:val="a1"/>
        <w:rPr>
          <w:rFonts w:eastAsia="Times New Roman" w:cstheme="majorBidi"/>
        </w:rPr>
      </w:pPr>
    </w:p>
    <w:p w14:paraId="5C3B7F35" w14:textId="442CE86F" w:rsidR="00043DFB" w:rsidRPr="00014434" w:rsidRDefault="00043DFB" w:rsidP="000116C5">
      <w:pPr>
        <w:pStyle w:val="a1"/>
        <w:ind w:left="720" w:firstLine="720"/>
        <w:rPr>
          <w:rFonts w:eastAsia="Times New Roman" w:cstheme="majorBidi"/>
        </w:rPr>
      </w:pPr>
      <w:r w:rsidRPr="00014434">
        <w:rPr>
          <w:rFonts w:eastAsia="Times New Roman" w:cstheme="majorBidi"/>
        </w:rPr>
        <w:lastRenderedPageBreak/>
        <w:t>III.</w:t>
      </w:r>
      <w:r>
        <w:rPr>
          <w:rFonts w:eastAsia="Times New Roman" w:cstheme="majorBidi"/>
        </w:rPr>
        <w:t>3</w:t>
      </w:r>
      <w:r w:rsidRPr="00014434">
        <w:rPr>
          <w:rFonts w:eastAsia="Times New Roman" w:cstheme="majorBidi"/>
        </w:rPr>
        <w:t xml:space="preserve"> </w:t>
      </w:r>
      <w:bookmarkEnd w:id="51"/>
      <w:bookmarkEnd w:id="52"/>
      <w:bookmarkEnd w:id="53"/>
      <w:proofErr w:type="spellStart"/>
      <w:r w:rsidR="001D7291">
        <w:rPr>
          <w:rFonts w:eastAsia="Times New Roman" w:cstheme="majorBidi"/>
        </w:rPr>
        <w:t>Testare</w:t>
      </w:r>
      <w:proofErr w:type="spellEnd"/>
      <w:r w:rsidR="001D7291">
        <w:rPr>
          <w:rFonts w:eastAsia="Times New Roman" w:cstheme="majorBidi"/>
        </w:rPr>
        <w:t xml:space="preserve"> </w:t>
      </w:r>
      <w:proofErr w:type="spellStart"/>
      <w:r w:rsidR="001D7291">
        <w:rPr>
          <w:rFonts w:eastAsia="Times New Roman" w:cstheme="majorBidi"/>
        </w:rPr>
        <w:t>și</w:t>
      </w:r>
      <w:proofErr w:type="spellEnd"/>
      <w:r w:rsidR="001D7291">
        <w:rPr>
          <w:rFonts w:eastAsia="Times New Roman" w:cstheme="majorBidi"/>
        </w:rPr>
        <w:t xml:space="preserve"> </w:t>
      </w:r>
      <w:proofErr w:type="spellStart"/>
      <w:r w:rsidR="001D7291">
        <w:rPr>
          <w:rFonts w:eastAsia="Times New Roman" w:cstheme="majorBidi"/>
        </w:rPr>
        <w:t>analiză</w:t>
      </w:r>
      <w:proofErr w:type="spellEnd"/>
    </w:p>
    <w:p w14:paraId="06FF57C0" w14:textId="6EC64A09" w:rsid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bookmarkStart w:id="54" w:name="_Toc10566880"/>
      <w:proofErr w:type="spellStart"/>
      <w:r w:rsidRPr="00814BF0">
        <w:rPr>
          <w:rFonts w:eastAsia="Times New Roman" w:cstheme="majorBidi"/>
          <w:b w:val="0"/>
          <w:kern w:val="0"/>
        </w:rPr>
        <w:t>Interacțiunile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dintre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instructor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elevi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pe </w:t>
      </w:r>
      <w:proofErr w:type="spellStart"/>
      <w:r w:rsidRPr="00814BF0">
        <w:rPr>
          <w:rFonts w:eastAsia="Times New Roman" w:cstheme="majorBidi"/>
          <w:b w:val="0"/>
          <w:kern w:val="0"/>
        </w:rPr>
        <w:t>durata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testului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intermediar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testul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post-experimental au </w:t>
      </w:r>
      <w:proofErr w:type="spellStart"/>
      <w:r w:rsidRPr="00814BF0">
        <w:rPr>
          <w:rFonts w:eastAsia="Times New Roman" w:cstheme="majorBidi"/>
          <w:b w:val="0"/>
          <w:kern w:val="0"/>
        </w:rPr>
        <w:t>creat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două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categorii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principale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: </w:t>
      </w:r>
      <w:proofErr w:type="spellStart"/>
      <w:r>
        <w:rPr>
          <w:rFonts w:eastAsia="Times New Roman" w:cstheme="majorBidi"/>
          <w:b w:val="0"/>
          <w:kern w:val="0"/>
        </w:rPr>
        <w:t>profes</w:t>
      </w:r>
      <w:r w:rsidRPr="00814BF0">
        <w:rPr>
          <w:rFonts w:eastAsia="Times New Roman" w:cstheme="majorBidi"/>
          <w:b w:val="0"/>
          <w:kern w:val="0"/>
        </w:rPr>
        <w:t>or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elevi</w:t>
      </w:r>
      <w:proofErr w:type="spellEnd"/>
      <w:r w:rsidRPr="00814BF0">
        <w:rPr>
          <w:rFonts w:eastAsia="Times New Roman" w:cstheme="majorBidi"/>
          <w:b w:val="0"/>
          <w:kern w:val="0"/>
        </w:rPr>
        <w:t>.</w:t>
      </w:r>
    </w:p>
    <w:p w14:paraId="2461708B" w14:textId="06946BFC" w:rsidR="00043DFB" w:rsidRDefault="00043DFB" w:rsidP="00043DFB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III.3.1 </w:t>
      </w:r>
      <w:proofErr w:type="spellStart"/>
      <w:r>
        <w:rPr>
          <w:rFonts w:eastAsia="Times New Roman"/>
        </w:rPr>
        <w:t>Instructor</w:t>
      </w:r>
      <w:bookmarkEnd w:id="54"/>
      <w:r w:rsidR="001D7291">
        <w:rPr>
          <w:rFonts w:eastAsia="Times New Roman"/>
        </w:rPr>
        <w:t>ul</w:t>
      </w:r>
      <w:proofErr w:type="spellEnd"/>
    </w:p>
    <w:p w14:paraId="2464C419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bookmarkStart w:id="55" w:name="_Toc10566881"/>
      <w:proofErr w:type="spellStart"/>
      <w:r w:rsidRPr="00814BF0">
        <w:rPr>
          <w:rFonts w:eastAsia="Times New Roman" w:cstheme="majorBidi"/>
          <w:b w:val="0"/>
          <w:kern w:val="0"/>
        </w:rPr>
        <w:t>Următoarele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categorii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au </w:t>
      </w:r>
      <w:proofErr w:type="spellStart"/>
      <w:r w:rsidRPr="00814BF0">
        <w:rPr>
          <w:rFonts w:eastAsia="Times New Roman" w:cstheme="majorBidi"/>
          <w:b w:val="0"/>
          <w:kern w:val="0"/>
        </w:rPr>
        <w:t>fost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găsite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sub </w:t>
      </w:r>
      <w:proofErr w:type="spellStart"/>
      <w:r w:rsidRPr="00814BF0">
        <w:rPr>
          <w:rFonts w:eastAsia="Times New Roman" w:cstheme="majorBidi"/>
          <w:b w:val="0"/>
          <w:kern w:val="0"/>
        </w:rPr>
        <w:t>tema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„</w:t>
      </w:r>
      <w:proofErr w:type="spellStart"/>
      <w:r w:rsidRPr="00814BF0">
        <w:rPr>
          <w:rFonts w:eastAsia="Times New Roman" w:cstheme="majorBidi"/>
          <w:b w:val="0"/>
          <w:kern w:val="0"/>
        </w:rPr>
        <w:t>profesor</w:t>
      </w:r>
      <w:proofErr w:type="spellEnd"/>
      <w:r w:rsidRPr="00814BF0">
        <w:rPr>
          <w:rFonts w:eastAsia="Times New Roman" w:cstheme="majorBidi"/>
          <w:b w:val="0"/>
          <w:kern w:val="0"/>
        </w:rPr>
        <w:t>/Instructor”:</w:t>
      </w:r>
    </w:p>
    <w:p w14:paraId="48C3C44E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1. </w:t>
      </w:r>
      <w:proofErr w:type="spellStart"/>
      <w:r w:rsidRPr="00814BF0">
        <w:rPr>
          <w:rFonts w:eastAsia="Times New Roman" w:cstheme="majorBidi"/>
          <w:b w:val="0"/>
          <w:kern w:val="0"/>
        </w:rPr>
        <w:t>Instrucțiuni</w:t>
      </w:r>
      <w:proofErr w:type="spellEnd"/>
      <w:r w:rsidRPr="00814BF0">
        <w:rPr>
          <w:rFonts w:eastAsia="Times New Roman" w:cstheme="majorBidi"/>
          <w:b w:val="0"/>
          <w:kern w:val="0"/>
        </w:rPr>
        <w:t>,</w:t>
      </w:r>
    </w:p>
    <w:p w14:paraId="194EBA48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2. </w:t>
      </w:r>
      <w:proofErr w:type="spellStart"/>
      <w:r w:rsidRPr="00814BF0">
        <w:rPr>
          <w:rFonts w:eastAsia="Times New Roman" w:cstheme="majorBidi"/>
          <w:b w:val="0"/>
          <w:kern w:val="0"/>
        </w:rPr>
        <w:t>Mediere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modelare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, care </w:t>
      </w:r>
      <w:proofErr w:type="spellStart"/>
      <w:r w:rsidRPr="00814BF0">
        <w:rPr>
          <w:rFonts w:eastAsia="Times New Roman" w:cstheme="majorBidi"/>
          <w:b w:val="0"/>
          <w:kern w:val="0"/>
        </w:rPr>
        <w:t>este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împărțit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în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2 </w:t>
      </w:r>
      <w:proofErr w:type="spellStart"/>
      <w:r w:rsidRPr="00814BF0">
        <w:rPr>
          <w:rFonts w:eastAsia="Times New Roman" w:cstheme="majorBidi"/>
          <w:b w:val="0"/>
          <w:kern w:val="0"/>
        </w:rPr>
        <w:t>părți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: </w:t>
      </w:r>
    </w:p>
    <w:p w14:paraId="7C4D1CBE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a: </w:t>
      </w:r>
      <w:proofErr w:type="spellStart"/>
      <w:r w:rsidRPr="00814BF0">
        <w:rPr>
          <w:rFonts w:eastAsia="Times New Roman" w:cstheme="majorBidi"/>
          <w:b w:val="0"/>
          <w:kern w:val="0"/>
        </w:rPr>
        <w:t>conversații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pentru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a </w:t>
      </w:r>
      <w:proofErr w:type="spellStart"/>
      <w:r w:rsidRPr="00814BF0">
        <w:rPr>
          <w:rFonts w:eastAsia="Times New Roman" w:cstheme="majorBidi"/>
          <w:b w:val="0"/>
          <w:kern w:val="0"/>
        </w:rPr>
        <w:t>construi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o </w:t>
      </w:r>
      <w:proofErr w:type="spellStart"/>
      <w:r w:rsidRPr="00814BF0">
        <w:rPr>
          <w:rFonts w:eastAsia="Times New Roman" w:cstheme="majorBidi"/>
          <w:b w:val="0"/>
          <w:kern w:val="0"/>
        </w:rPr>
        <w:t>poveste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</w:p>
    <w:p w14:paraId="355494E4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b: </w:t>
      </w:r>
      <w:proofErr w:type="spellStart"/>
      <w:r w:rsidRPr="00814BF0">
        <w:rPr>
          <w:rFonts w:eastAsia="Times New Roman" w:cstheme="majorBidi"/>
          <w:b w:val="0"/>
          <w:kern w:val="0"/>
        </w:rPr>
        <w:t>Generalizare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reamintire</w:t>
      </w:r>
      <w:proofErr w:type="spellEnd"/>
    </w:p>
    <w:p w14:paraId="08E0D004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3. Feedback, care </w:t>
      </w:r>
      <w:proofErr w:type="spellStart"/>
      <w:r w:rsidRPr="00814BF0">
        <w:rPr>
          <w:rFonts w:eastAsia="Times New Roman" w:cstheme="majorBidi"/>
          <w:b w:val="0"/>
          <w:kern w:val="0"/>
        </w:rPr>
        <w:t>este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împărțit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în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2 </w:t>
      </w:r>
      <w:proofErr w:type="spellStart"/>
      <w:r w:rsidRPr="00814BF0">
        <w:rPr>
          <w:rFonts w:eastAsia="Times New Roman" w:cstheme="majorBidi"/>
          <w:b w:val="0"/>
          <w:kern w:val="0"/>
        </w:rPr>
        <w:t>părți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: </w:t>
      </w:r>
    </w:p>
    <w:p w14:paraId="3398CD1F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a: feedback-ul </w:t>
      </w:r>
      <w:proofErr w:type="spellStart"/>
      <w:r w:rsidRPr="00814BF0">
        <w:rPr>
          <w:rFonts w:eastAsia="Times New Roman" w:cstheme="majorBidi"/>
          <w:b w:val="0"/>
          <w:kern w:val="0"/>
        </w:rPr>
        <w:t>instructorului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</w:p>
    <w:p w14:paraId="0801E36D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b: feedback-ul auto-al </w:t>
      </w:r>
      <w:proofErr w:type="spellStart"/>
      <w:r w:rsidRPr="00814BF0">
        <w:rPr>
          <w:rFonts w:eastAsia="Times New Roman" w:cstheme="majorBidi"/>
          <w:b w:val="0"/>
          <w:kern w:val="0"/>
        </w:rPr>
        <w:t>elevului</w:t>
      </w:r>
      <w:proofErr w:type="spellEnd"/>
    </w:p>
    <w:p w14:paraId="4B7E72D0" w14:textId="27A7C4C1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4. </w:t>
      </w:r>
      <w:proofErr w:type="spellStart"/>
      <w:r w:rsidR="000116C5">
        <w:rPr>
          <w:rFonts w:eastAsia="Times New Roman" w:cstheme="majorBidi"/>
          <w:b w:val="0"/>
          <w:kern w:val="0"/>
        </w:rPr>
        <w:t>Î</w:t>
      </w:r>
      <w:r w:rsidRPr="00814BF0">
        <w:rPr>
          <w:rFonts w:eastAsia="Times New Roman" w:cstheme="majorBidi"/>
          <w:b w:val="0"/>
          <w:kern w:val="0"/>
        </w:rPr>
        <w:t>ncurajare</w:t>
      </w:r>
      <w:proofErr w:type="spellEnd"/>
    </w:p>
    <w:p w14:paraId="4D076177" w14:textId="77777777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5. </w:t>
      </w:r>
      <w:proofErr w:type="spellStart"/>
      <w:r w:rsidRPr="00814BF0">
        <w:rPr>
          <w:rFonts w:eastAsia="Times New Roman" w:cstheme="majorBidi"/>
          <w:b w:val="0"/>
          <w:kern w:val="0"/>
        </w:rPr>
        <w:t>Acceptarea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erorilor</w:t>
      </w:r>
      <w:proofErr w:type="spellEnd"/>
    </w:p>
    <w:p w14:paraId="2F32EC25" w14:textId="781EBE1E" w:rsidR="00814BF0" w:rsidRP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6. </w:t>
      </w:r>
      <w:proofErr w:type="spellStart"/>
      <w:r w:rsidRPr="00814BF0">
        <w:rPr>
          <w:rFonts w:eastAsia="Times New Roman" w:cstheme="majorBidi"/>
          <w:b w:val="0"/>
          <w:kern w:val="0"/>
        </w:rPr>
        <w:t>Rubrica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convenită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, care se </w:t>
      </w:r>
      <w:proofErr w:type="spellStart"/>
      <w:r w:rsidRPr="00814BF0">
        <w:rPr>
          <w:rFonts w:eastAsia="Times New Roman" w:cstheme="majorBidi"/>
          <w:b w:val="0"/>
          <w:kern w:val="0"/>
        </w:rPr>
        <w:t>ocupă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814BF0">
        <w:rPr>
          <w:rFonts w:eastAsia="Times New Roman" w:cstheme="majorBidi"/>
          <w:b w:val="0"/>
          <w:kern w:val="0"/>
        </w:rPr>
        <w:t>internalizarea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rubricii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convenite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r w:rsidR="000116C5">
        <w:rPr>
          <w:rFonts w:eastAsia="Times New Roman" w:cstheme="majorBidi"/>
          <w:b w:val="0"/>
          <w:kern w:val="0"/>
        </w:rPr>
        <w:pgNum/>
      </w:r>
      <w:proofErr w:type="spellStart"/>
      <w:r w:rsidR="000116C5">
        <w:rPr>
          <w:rFonts w:eastAsia="Times New Roman" w:cstheme="majorBidi"/>
          <w:b w:val="0"/>
          <w:kern w:val="0"/>
        </w:rPr>
        <w:t>ducati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alte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probleme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814BF0">
        <w:rPr>
          <w:rFonts w:eastAsia="Times New Roman" w:cstheme="majorBidi"/>
          <w:b w:val="0"/>
          <w:kern w:val="0"/>
        </w:rPr>
        <w:t>și</w:t>
      </w:r>
      <w:proofErr w:type="spellEnd"/>
      <w:r w:rsidRPr="00814BF0">
        <w:rPr>
          <w:rFonts w:eastAsia="Times New Roman" w:cstheme="majorBidi"/>
          <w:b w:val="0"/>
          <w:kern w:val="0"/>
        </w:rPr>
        <w:t>:</w:t>
      </w:r>
    </w:p>
    <w:p w14:paraId="2606C5CF" w14:textId="77777777" w:rsidR="00814BF0" w:rsidRDefault="00814BF0" w:rsidP="000116C5">
      <w:pPr>
        <w:pStyle w:val="Heading1"/>
        <w:jc w:val="both"/>
        <w:rPr>
          <w:rFonts w:eastAsia="Times New Roman" w:cstheme="majorBidi"/>
          <w:b w:val="0"/>
          <w:kern w:val="0"/>
        </w:rPr>
      </w:pPr>
      <w:r w:rsidRPr="00814BF0">
        <w:rPr>
          <w:rFonts w:eastAsia="Times New Roman" w:cstheme="majorBidi"/>
          <w:b w:val="0"/>
          <w:kern w:val="0"/>
        </w:rPr>
        <w:t xml:space="preserve">7. </w:t>
      </w:r>
      <w:proofErr w:type="spellStart"/>
      <w:r w:rsidRPr="00814BF0">
        <w:rPr>
          <w:rFonts w:eastAsia="Times New Roman" w:cstheme="majorBidi"/>
          <w:b w:val="0"/>
          <w:kern w:val="0"/>
        </w:rPr>
        <w:t>Dificultăți</w:t>
      </w:r>
      <w:proofErr w:type="spellEnd"/>
      <w:r w:rsidRPr="00814BF0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814BF0">
        <w:rPr>
          <w:rFonts w:eastAsia="Times New Roman" w:cstheme="majorBidi"/>
          <w:b w:val="0"/>
          <w:kern w:val="0"/>
        </w:rPr>
        <w:t>mediu</w:t>
      </w:r>
      <w:proofErr w:type="spellEnd"/>
      <w:r w:rsidRPr="00814BF0">
        <w:rPr>
          <w:rFonts w:eastAsia="Times New Roman" w:cstheme="majorBidi"/>
          <w:b w:val="0"/>
          <w:kern w:val="0"/>
        </w:rPr>
        <w:t>.</w:t>
      </w:r>
    </w:p>
    <w:p w14:paraId="4E4815F1" w14:textId="77777777" w:rsidR="00814BF0" w:rsidRDefault="00814BF0" w:rsidP="00814BF0">
      <w:pPr>
        <w:pStyle w:val="Heading1"/>
        <w:ind w:firstLine="0"/>
        <w:rPr>
          <w:rFonts w:eastAsia="Times New Roman" w:cstheme="majorBidi"/>
          <w:b w:val="0"/>
          <w:kern w:val="0"/>
        </w:rPr>
      </w:pPr>
    </w:p>
    <w:p w14:paraId="6361A53C" w14:textId="6CDF518A" w:rsidR="00043DFB" w:rsidRDefault="00043DFB" w:rsidP="00814BF0">
      <w:pPr>
        <w:pStyle w:val="Heading1"/>
        <w:ind w:firstLine="0"/>
        <w:rPr>
          <w:rFonts w:eastAsia="Times New Roman"/>
        </w:rPr>
      </w:pPr>
      <w:r>
        <w:rPr>
          <w:rFonts w:eastAsia="Times New Roman"/>
        </w:rPr>
        <w:t xml:space="preserve">III.3.2 </w:t>
      </w:r>
      <w:bookmarkEnd w:id="55"/>
      <w:proofErr w:type="spellStart"/>
      <w:r w:rsidR="001D7291">
        <w:rPr>
          <w:rFonts w:eastAsia="Times New Roman"/>
        </w:rPr>
        <w:t>Copiii</w:t>
      </w:r>
      <w:proofErr w:type="spellEnd"/>
    </w:p>
    <w:p w14:paraId="622530E4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bookmarkStart w:id="56" w:name="_Toc10566882"/>
      <w:proofErr w:type="spellStart"/>
      <w:r w:rsidRPr="00A3524A">
        <w:rPr>
          <w:rFonts w:eastAsia="Times New Roman" w:cstheme="majorBidi"/>
          <w:b w:val="0"/>
          <w:kern w:val="0"/>
        </w:rPr>
        <w:t>Următoarele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A3524A">
        <w:rPr>
          <w:rFonts w:eastAsia="Times New Roman" w:cstheme="majorBidi"/>
          <w:b w:val="0"/>
          <w:kern w:val="0"/>
        </w:rPr>
        <w:t>categorii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au </w:t>
      </w:r>
      <w:proofErr w:type="spellStart"/>
      <w:r w:rsidRPr="00A3524A">
        <w:rPr>
          <w:rFonts w:eastAsia="Times New Roman" w:cstheme="majorBidi"/>
          <w:b w:val="0"/>
          <w:kern w:val="0"/>
        </w:rPr>
        <w:t>fost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A3524A">
        <w:rPr>
          <w:rFonts w:eastAsia="Times New Roman" w:cstheme="majorBidi"/>
          <w:b w:val="0"/>
          <w:kern w:val="0"/>
        </w:rPr>
        <w:t>găsite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sub </w:t>
      </w:r>
      <w:proofErr w:type="spellStart"/>
      <w:r w:rsidRPr="00A3524A">
        <w:rPr>
          <w:rFonts w:eastAsia="Times New Roman" w:cstheme="majorBidi"/>
          <w:b w:val="0"/>
          <w:kern w:val="0"/>
        </w:rPr>
        <w:t>tema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„</w:t>
      </w:r>
      <w:proofErr w:type="spellStart"/>
      <w:r w:rsidRPr="00A3524A">
        <w:rPr>
          <w:rFonts w:eastAsia="Times New Roman" w:cstheme="majorBidi"/>
          <w:b w:val="0"/>
          <w:kern w:val="0"/>
        </w:rPr>
        <w:t>Elevii</w:t>
      </w:r>
      <w:proofErr w:type="spellEnd"/>
      <w:r w:rsidRPr="00A3524A">
        <w:rPr>
          <w:rFonts w:eastAsia="Times New Roman" w:cstheme="majorBidi"/>
          <w:b w:val="0"/>
          <w:kern w:val="0"/>
        </w:rPr>
        <w:t>”:</w:t>
      </w:r>
    </w:p>
    <w:p w14:paraId="47D17CD6" w14:textId="4E708600" w:rsidR="00A3524A" w:rsidRPr="00A3524A" w:rsidRDefault="00A3524A" w:rsidP="000116C5">
      <w:pPr>
        <w:pStyle w:val="Heading1"/>
        <w:numPr>
          <w:ilvl w:val="0"/>
          <w:numId w:val="26"/>
        </w:numPr>
        <w:rPr>
          <w:rFonts w:eastAsia="Times New Roman" w:cstheme="majorBidi"/>
          <w:b w:val="0"/>
          <w:kern w:val="0"/>
        </w:rPr>
      </w:pPr>
      <w:proofErr w:type="spellStart"/>
      <w:r w:rsidRPr="00A3524A">
        <w:rPr>
          <w:rFonts w:eastAsia="Times New Roman" w:cstheme="majorBidi"/>
          <w:b w:val="0"/>
          <w:kern w:val="0"/>
        </w:rPr>
        <w:t>Urmarea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A3524A">
        <w:rPr>
          <w:rFonts w:eastAsia="Times New Roman" w:cstheme="majorBidi"/>
          <w:b w:val="0"/>
          <w:kern w:val="0"/>
        </w:rPr>
        <w:t>instrucțiunilor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, care se </w:t>
      </w:r>
      <w:proofErr w:type="spellStart"/>
      <w:r w:rsidRPr="00A3524A">
        <w:rPr>
          <w:rFonts w:eastAsia="Times New Roman" w:cstheme="majorBidi"/>
          <w:b w:val="0"/>
          <w:kern w:val="0"/>
        </w:rPr>
        <w:t>împarte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A3524A">
        <w:rPr>
          <w:rFonts w:eastAsia="Times New Roman" w:cstheme="majorBidi"/>
          <w:b w:val="0"/>
          <w:kern w:val="0"/>
        </w:rPr>
        <w:t>în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3 </w:t>
      </w:r>
      <w:proofErr w:type="spellStart"/>
      <w:r w:rsidRPr="00A3524A">
        <w:rPr>
          <w:rFonts w:eastAsia="Times New Roman" w:cstheme="majorBidi"/>
          <w:b w:val="0"/>
          <w:kern w:val="0"/>
        </w:rPr>
        <w:t>părți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: </w:t>
      </w:r>
    </w:p>
    <w:p w14:paraId="4AAEE7B2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a: </w:t>
      </w:r>
      <w:proofErr w:type="spellStart"/>
      <w:r w:rsidRPr="00A3524A">
        <w:rPr>
          <w:rFonts w:eastAsia="Times New Roman" w:cstheme="majorBidi"/>
          <w:b w:val="0"/>
          <w:kern w:val="0"/>
        </w:rPr>
        <w:t>Performanță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, </w:t>
      </w:r>
    </w:p>
    <w:p w14:paraId="32FB7C38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b: </w:t>
      </w:r>
      <w:proofErr w:type="spellStart"/>
      <w:r w:rsidRPr="00A3524A">
        <w:rPr>
          <w:rFonts w:eastAsia="Times New Roman" w:cstheme="majorBidi"/>
          <w:b w:val="0"/>
          <w:kern w:val="0"/>
        </w:rPr>
        <w:t>Reacție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A3524A">
        <w:rPr>
          <w:rFonts w:eastAsia="Times New Roman" w:cstheme="majorBidi"/>
          <w:b w:val="0"/>
          <w:kern w:val="0"/>
        </w:rPr>
        <w:t>și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</w:p>
    <w:p w14:paraId="74D9410A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c: </w:t>
      </w:r>
      <w:proofErr w:type="spellStart"/>
      <w:r w:rsidRPr="00A3524A">
        <w:rPr>
          <w:rFonts w:eastAsia="Times New Roman" w:cstheme="majorBidi"/>
          <w:b w:val="0"/>
          <w:kern w:val="0"/>
        </w:rPr>
        <w:t>Performanță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</w:t>
      </w:r>
      <w:proofErr w:type="spellStart"/>
      <w:r w:rsidRPr="00A3524A">
        <w:rPr>
          <w:rFonts w:eastAsia="Times New Roman" w:cstheme="majorBidi"/>
          <w:b w:val="0"/>
          <w:kern w:val="0"/>
        </w:rPr>
        <w:t>ridicată</w:t>
      </w:r>
      <w:proofErr w:type="spellEnd"/>
    </w:p>
    <w:p w14:paraId="4DA10E86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2. </w:t>
      </w:r>
      <w:proofErr w:type="spellStart"/>
      <w:r w:rsidRPr="00A3524A">
        <w:rPr>
          <w:rFonts w:eastAsia="Times New Roman" w:cstheme="majorBidi"/>
          <w:b w:val="0"/>
          <w:kern w:val="0"/>
        </w:rPr>
        <w:t>Noțiuni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A3524A">
        <w:rPr>
          <w:rFonts w:eastAsia="Times New Roman" w:cstheme="majorBidi"/>
          <w:b w:val="0"/>
          <w:kern w:val="0"/>
        </w:rPr>
        <w:t>bază</w:t>
      </w:r>
      <w:proofErr w:type="spellEnd"/>
    </w:p>
    <w:p w14:paraId="36B7081E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3. </w:t>
      </w:r>
      <w:proofErr w:type="spellStart"/>
      <w:r w:rsidRPr="00A3524A">
        <w:rPr>
          <w:rFonts w:eastAsia="Times New Roman" w:cstheme="majorBidi"/>
          <w:b w:val="0"/>
          <w:kern w:val="0"/>
        </w:rPr>
        <w:t>Cătarea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de </w:t>
      </w:r>
      <w:proofErr w:type="spellStart"/>
      <w:r w:rsidRPr="00A3524A">
        <w:rPr>
          <w:rFonts w:eastAsia="Times New Roman" w:cstheme="majorBidi"/>
          <w:b w:val="0"/>
          <w:kern w:val="0"/>
        </w:rPr>
        <w:t>ajutor</w:t>
      </w:r>
      <w:proofErr w:type="spellEnd"/>
    </w:p>
    <w:p w14:paraId="26BF2DC8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>4. Auto-</w:t>
      </w:r>
      <w:proofErr w:type="spellStart"/>
      <w:r w:rsidRPr="00A3524A">
        <w:rPr>
          <w:rFonts w:eastAsia="Times New Roman" w:cstheme="majorBidi"/>
          <w:b w:val="0"/>
          <w:kern w:val="0"/>
        </w:rPr>
        <w:t>evaluare</w:t>
      </w:r>
      <w:proofErr w:type="spellEnd"/>
    </w:p>
    <w:p w14:paraId="0F4C250E" w14:textId="77777777" w:rsidR="00A3524A" w:rsidRP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5. </w:t>
      </w:r>
      <w:proofErr w:type="spellStart"/>
      <w:r w:rsidRPr="00A3524A">
        <w:rPr>
          <w:rFonts w:eastAsia="Times New Roman" w:cstheme="majorBidi"/>
          <w:b w:val="0"/>
          <w:kern w:val="0"/>
        </w:rPr>
        <w:t>Reflecții</w:t>
      </w:r>
      <w:proofErr w:type="spellEnd"/>
    </w:p>
    <w:p w14:paraId="05C50003" w14:textId="77777777" w:rsidR="00A3524A" w:rsidRDefault="00A3524A" w:rsidP="00A3524A">
      <w:pPr>
        <w:pStyle w:val="Heading1"/>
        <w:rPr>
          <w:rFonts w:eastAsia="Times New Roman" w:cstheme="majorBidi"/>
          <w:b w:val="0"/>
          <w:kern w:val="0"/>
        </w:rPr>
      </w:pPr>
      <w:r w:rsidRPr="00A3524A">
        <w:rPr>
          <w:rFonts w:eastAsia="Times New Roman" w:cstheme="majorBidi"/>
          <w:b w:val="0"/>
          <w:kern w:val="0"/>
        </w:rPr>
        <w:t xml:space="preserve">6. </w:t>
      </w:r>
      <w:proofErr w:type="spellStart"/>
      <w:r w:rsidRPr="00A3524A">
        <w:rPr>
          <w:rFonts w:eastAsia="Times New Roman" w:cstheme="majorBidi"/>
          <w:b w:val="0"/>
          <w:kern w:val="0"/>
        </w:rPr>
        <w:t>Teama</w:t>
      </w:r>
      <w:proofErr w:type="spellEnd"/>
      <w:r w:rsidRPr="00A3524A">
        <w:rPr>
          <w:rFonts w:eastAsia="Times New Roman" w:cstheme="majorBidi"/>
          <w:b w:val="0"/>
          <w:kern w:val="0"/>
        </w:rPr>
        <w:t xml:space="preserve"> de a </w:t>
      </w:r>
      <w:proofErr w:type="spellStart"/>
      <w:r w:rsidRPr="00A3524A">
        <w:rPr>
          <w:rFonts w:eastAsia="Times New Roman" w:cstheme="majorBidi"/>
          <w:b w:val="0"/>
          <w:kern w:val="0"/>
        </w:rPr>
        <w:t>eșua</w:t>
      </w:r>
      <w:proofErr w:type="spellEnd"/>
    </w:p>
    <w:p w14:paraId="23511AE3" w14:textId="77777777" w:rsidR="00A3524A" w:rsidRDefault="00A3524A" w:rsidP="00A3524A">
      <w:pPr>
        <w:pStyle w:val="Heading1"/>
        <w:ind w:firstLine="0"/>
        <w:rPr>
          <w:rFonts w:eastAsia="Times New Roman" w:cstheme="majorBidi"/>
          <w:b w:val="0"/>
          <w:kern w:val="0"/>
        </w:rPr>
      </w:pPr>
    </w:p>
    <w:p w14:paraId="674795EE" w14:textId="69EA4934" w:rsidR="00043DFB" w:rsidRDefault="00043DFB" w:rsidP="00A3524A">
      <w:pPr>
        <w:pStyle w:val="Heading1"/>
        <w:ind w:firstLine="0"/>
        <w:rPr>
          <w:rFonts w:eastAsia="Times New Roman"/>
        </w:rPr>
      </w:pPr>
      <w:r>
        <w:rPr>
          <w:rFonts w:eastAsia="Times New Roman"/>
        </w:rPr>
        <w:t xml:space="preserve">III.3.3 </w:t>
      </w:r>
      <w:proofErr w:type="spellStart"/>
      <w:r w:rsidR="001D7291">
        <w:rPr>
          <w:rFonts w:eastAsia="Times New Roman"/>
        </w:rPr>
        <w:t>Categorii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și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subcategorii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în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testarea</w:t>
      </w:r>
      <w:proofErr w:type="spellEnd"/>
      <w:r w:rsidR="001D7291">
        <w:rPr>
          <w:rFonts w:eastAsia="Times New Roman"/>
        </w:rPr>
        <w:t xml:space="preserve"> de </w:t>
      </w:r>
      <w:r w:rsidR="000116C5">
        <w:rPr>
          <w:rFonts w:eastAsia="Times New Roman"/>
        </w:rPr>
        <w:pgNum/>
      </w:r>
      <w:proofErr w:type="spellStart"/>
      <w:r w:rsidR="000116C5">
        <w:rPr>
          <w:rFonts w:eastAsia="Times New Roman"/>
        </w:rPr>
        <w:t>ducatio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și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în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cea</w:t>
      </w:r>
      <w:proofErr w:type="spellEnd"/>
      <w:r w:rsidR="001D7291">
        <w:rPr>
          <w:rFonts w:eastAsia="Times New Roman"/>
        </w:rPr>
        <w:t xml:space="preserve"> </w:t>
      </w:r>
      <w:proofErr w:type="spellStart"/>
      <w:r w:rsidR="001D7291">
        <w:rPr>
          <w:rFonts w:eastAsia="Times New Roman"/>
        </w:rPr>
        <w:t>finală</w:t>
      </w:r>
      <w:bookmarkEnd w:id="56"/>
      <w:proofErr w:type="spellEnd"/>
    </w:p>
    <w:p w14:paraId="1E2F90AF" w14:textId="214A6FA1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această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secțiune</w:t>
      </w:r>
      <w:proofErr w:type="spellEnd"/>
      <w:r w:rsidRPr="00A3524A">
        <w:rPr>
          <w:rFonts w:eastAsia="Times New Roman" w:cstheme="majorBidi"/>
        </w:rPr>
        <w:t xml:space="preserve"> a </w:t>
      </w:r>
      <w:proofErr w:type="spellStart"/>
      <w:r w:rsidRPr="00A3524A">
        <w:rPr>
          <w:rFonts w:eastAsia="Times New Roman" w:cstheme="majorBidi"/>
        </w:rPr>
        <w:t>cercetării</w:t>
      </w:r>
      <w:proofErr w:type="spellEnd"/>
      <w:r w:rsidRPr="00A3524A">
        <w:rPr>
          <w:rFonts w:eastAsia="Times New Roman" w:cstheme="majorBidi"/>
        </w:rPr>
        <w:t xml:space="preserve"> se </w:t>
      </w:r>
      <w:proofErr w:type="spellStart"/>
      <w:r w:rsidRPr="00A3524A">
        <w:rPr>
          <w:rFonts w:eastAsia="Times New Roman" w:cstheme="majorBidi"/>
        </w:rPr>
        <w:t>examinează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schimbările</w:t>
      </w:r>
      <w:proofErr w:type="spellEnd"/>
      <w:r w:rsidRPr="00A3524A">
        <w:rPr>
          <w:rFonts w:eastAsia="Times New Roman" w:cstheme="majorBidi"/>
        </w:rPr>
        <w:t xml:space="preserve"> care au </w:t>
      </w:r>
      <w:proofErr w:type="spellStart"/>
      <w:r w:rsidRPr="00A3524A">
        <w:rPr>
          <w:rFonts w:eastAsia="Times New Roman" w:cstheme="majorBidi"/>
        </w:rPr>
        <w:t>avut</w:t>
      </w:r>
      <w:proofErr w:type="spellEnd"/>
      <w:r w:rsidRPr="00A3524A">
        <w:rPr>
          <w:rFonts w:eastAsia="Times New Roman" w:cstheme="majorBidi"/>
        </w:rPr>
        <w:t xml:space="preserve"> loc </w:t>
      </w:r>
      <w:proofErr w:type="spellStart"/>
      <w:r w:rsidRPr="00A3524A">
        <w:rPr>
          <w:rFonts w:eastAsia="Times New Roman" w:cstheme="majorBidi"/>
        </w:rPr>
        <w:t>între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testul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intermediar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testul</w:t>
      </w:r>
      <w:proofErr w:type="spellEnd"/>
      <w:r w:rsidRPr="00A3524A">
        <w:rPr>
          <w:rFonts w:eastAsia="Times New Roman" w:cstheme="majorBidi"/>
        </w:rPr>
        <w:t xml:space="preserve"> final. Sunt </w:t>
      </w:r>
      <w:proofErr w:type="spellStart"/>
      <w:r w:rsidRPr="00A3524A">
        <w:rPr>
          <w:rFonts w:eastAsia="Times New Roman" w:cstheme="majorBidi"/>
        </w:rPr>
        <w:t>urmărite</w:t>
      </w:r>
      <w:proofErr w:type="spellEnd"/>
      <w:r w:rsidRPr="00A3524A">
        <w:rPr>
          <w:rFonts w:eastAsia="Times New Roman" w:cstheme="majorBidi"/>
        </w:rPr>
        <w:t xml:space="preserve">, de </w:t>
      </w:r>
      <w:proofErr w:type="spellStart"/>
      <w:r w:rsidRPr="00A3524A">
        <w:rPr>
          <w:rFonts w:eastAsia="Times New Roman" w:cstheme="majorBidi"/>
        </w:rPr>
        <w:t>asemenea</w:t>
      </w:r>
      <w:proofErr w:type="spellEnd"/>
      <w:r w:rsidRPr="00A3524A">
        <w:rPr>
          <w:rFonts w:eastAsia="Times New Roman" w:cstheme="majorBidi"/>
        </w:rPr>
        <w:t xml:space="preserve">, </w:t>
      </w:r>
      <w:proofErr w:type="spellStart"/>
      <w:r w:rsidRPr="00A3524A">
        <w:rPr>
          <w:rFonts w:eastAsia="Times New Roman" w:cstheme="majorBidi"/>
        </w:rPr>
        <w:t>interrelațiile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dintre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apariția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comportamentului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elevilor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reacțiile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profesorului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față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aceștia</w:t>
      </w:r>
      <w:proofErr w:type="spellEnd"/>
      <w:r w:rsidRPr="00A3524A">
        <w:rPr>
          <w:rFonts w:eastAsia="Times New Roman" w:cstheme="majorBidi"/>
        </w:rPr>
        <w:t xml:space="preserve">.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unele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cazuri</w:t>
      </w:r>
      <w:proofErr w:type="spellEnd"/>
      <w:r w:rsidRPr="00A3524A">
        <w:rPr>
          <w:rFonts w:eastAsia="Times New Roman" w:cstheme="majorBidi"/>
        </w:rPr>
        <w:t xml:space="preserve">, </w:t>
      </w:r>
      <w:proofErr w:type="spellStart"/>
      <w:r w:rsidRPr="00A3524A">
        <w:rPr>
          <w:rFonts w:eastAsia="Times New Roman" w:cstheme="majorBidi"/>
        </w:rPr>
        <w:lastRenderedPageBreak/>
        <w:t>rezultatele</w:t>
      </w:r>
      <w:proofErr w:type="spellEnd"/>
      <w:r w:rsidRPr="00A3524A">
        <w:rPr>
          <w:rFonts w:eastAsia="Times New Roman" w:cstheme="majorBidi"/>
        </w:rPr>
        <w:t xml:space="preserve"> sunt </w:t>
      </w:r>
      <w:proofErr w:type="spellStart"/>
      <w:r w:rsidRPr="00A3524A">
        <w:rPr>
          <w:rFonts w:eastAsia="Times New Roman" w:cstheme="majorBidi"/>
        </w:rPr>
        <w:t>cantitative</w:t>
      </w:r>
      <w:proofErr w:type="spellEnd"/>
      <w:r w:rsidRPr="00A3524A">
        <w:rPr>
          <w:rFonts w:eastAsia="Times New Roman" w:cstheme="majorBidi"/>
        </w:rPr>
        <w:t xml:space="preserve">, </w:t>
      </w:r>
      <w:proofErr w:type="spellStart"/>
      <w:r w:rsidRPr="00A3524A">
        <w:rPr>
          <w:rFonts w:eastAsia="Times New Roman" w:cstheme="majorBidi"/>
        </w:rPr>
        <w:t>obținute</w:t>
      </w:r>
      <w:proofErr w:type="spellEnd"/>
      <w:r w:rsidRPr="00A3524A">
        <w:rPr>
          <w:rFonts w:eastAsia="Times New Roman" w:cstheme="majorBidi"/>
        </w:rPr>
        <w:t xml:space="preserve"> din </w:t>
      </w:r>
      <w:proofErr w:type="spellStart"/>
      <w:r w:rsidRPr="00A3524A">
        <w:rPr>
          <w:rFonts w:eastAsia="Times New Roman" w:cstheme="majorBidi"/>
        </w:rPr>
        <w:t>măsurarea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numărului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declarații</w:t>
      </w:r>
      <w:proofErr w:type="spellEnd"/>
      <w:r w:rsidRPr="00A3524A">
        <w:rPr>
          <w:rFonts w:eastAsia="Times New Roman" w:cstheme="majorBidi"/>
        </w:rPr>
        <w:t xml:space="preserve"> din </w:t>
      </w:r>
      <w:proofErr w:type="spellStart"/>
      <w:r w:rsidRPr="00A3524A">
        <w:rPr>
          <w:rFonts w:eastAsia="Times New Roman" w:cstheme="majorBidi"/>
        </w:rPr>
        <w:t>aceeași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categorie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ambele</w:t>
      </w:r>
      <w:proofErr w:type="spellEnd"/>
      <w:r w:rsidRPr="00A3524A">
        <w:rPr>
          <w:rFonts w:eastAsia="Times New Roman" w:cstheme="majorBidi"/>
        </w:rPr>
        <w:t xml:space="preserve"> teste. O </w:t>
      </w:r>
      <w:proofErr w:type="spellStart"/>
      <w:r w:rsidRPr="00A3524A">
        <w:rPr>
          <w:rFonts w:eastAsia="Times New Roman" w:cstheme="majorBidi"/>
        </w:rPr>
        <w:t>îmbunătățire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poate</w:t>
      </w:r>
      <w:proofErr w:type="spellEnd"/>
      <w:r w:rsidRPr="00A3524A">
        <w:rPr>
          <w:rFonts w:eastAsia="Times New Roman" w:cstheme="majorBidi"/>
        </w:rPr>
        <w:t xml:space="preserve"> </w:t>
      </w:r>
      <w:r w:rsidR="000116C5">
        <w:rPr>
          <w:rFonts w:eastAsia="Times New Roman" w:cstheme="majorBidi"/>
        </w:rPr>
        <w:pgNum/>
      </w:r>
      <w:proofErr w:type="spellStart"/>
      <w:r w:rsidR="000116C5">
        <w:rPr>
          <w:rFonts w:eastAsia="Times New Roman" w:cstheme="majorBidi"/>
        </w:rPr>
        <w:t>ducational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reducerea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numărului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caracteristici</w:t>
      </w:r>
      <w:proofErr w:type="spellEnd"/>
      <w:r w:rsidRPr="00A3524A">
        <w:rPr>
          <w:rFonts w:eastAsia="Times New Roman" w:cstheme="majorBidi"/>
        </w:rPr>
        <w:t xml:space="preserve"> care sunt </w:t>
      </w:r>
      <w:proofErr w:type="spellStart"/>
      <w:r w:rsidRPr="00A3524A">
        <w:rPr>
          <w:rFonts w:eastAsia="Times New Roman" w:cstheme="majorBidi"/>
        </w:rPr>
        <w:t>atribuite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unui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comportament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mai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puțin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adecvat</w:t>
      </w:r>
      <w:proofErr w:type="spellEnd"/>
      <w:r w:rsidRPr="00A3524A">
        <w:rPr>
          <w:rFonts w:eastAsia="Times New Roman" w:cstheme="majorBidi"/>
        </w:rPr>
        <w:t xml:space="preserve"> (de </w:t>
      </w:r>
      <w:proofErr w:type="spellStart"/>
      <w:r w:rsidRPr="00A3524A">
        <w:rPr>
          <w:rFonts w:eastAsia="Times New Roman" w:cstheme="majorBidi"/>
        </w:rPr>
        <w:t>exemplu</w:t>
      </w:r>
      <w:proofErr w:type="spellEnd"/>
      <w:r w:rsidRPr="00A3524A">
        <w:rPr>
          <w:rFonts w:eastAsia="Times New Roman" w:cstheme="majorBidi"/>
        </w:rPr>
        <w:t xml:space="preserve">: </w:t>
      </w:r>
      <w:proofErr w:type="spellStart"/>
      <w:r w:rsidRPr="00A3524A">
        <w:rPr>
          <w:rFonts w:eastAsia="Times New Roman" w:cstheme="majorBidi"/>
        </w:rPr>
        <w:t>căutarea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asistență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gramStart"/>
      <w:r w:rsidRPr="00A3524A">
        <w:rPr>
          <w:rFonts w:eastAsia="Times New Roman" w:cstheme="majorBidi"/>
        </w:rPr>
        <w:t>a</w:t>
      </w:r>
      <w:proofErr w:type="gram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elevului</w:t>
      </w:r>
      <w:proofErr w:type="spellEnd"/>
      <w:r w:rsidRPr="00A3524A">
        <w:rPr>
          <w:rFonts w:eastAsia="Times New Roman" w:cstheme="majorBidi"/>
        </w:rPr>
        <w:t xml:space="preserve">) </w:t>
      </w:r>
      <w:proofErr w:type="spellStart"/>
      <w:r w:rsidRPr="00A3524A">
        <w:rPr>
          <w:rFonts w:eastAsia="Times New Roman" w:cstheme="majorBidi"/>
        </w:rPr>
        <w:t>sau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creșterea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numărului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comportamente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dorite</w:t>
      </w:r>
      <w:proofErr w:type="spellEnd"/>
      <w:r w:rsidRPr="00A3524A">
        <w:rPr>
          <w:rFonts w:eastAsia="Times New Roman" w:cstheme="majorBidi"/>
        </w:rPr>
        <w:t xml:space="preserve">, cum </w:t>
      </w:r>
      <w:proofErr w:type="spellStart"/>
      <w:r w:rsidRPr="00A3524A">
        <w:rPr>
          <w:rFonts w:eastAsia="Times New Roman" w:cstheme="majorBidi"/>
        </w:rPr>
        <w:t>ar</w:t>
      </w:r>
      <w:proofErr w:type="spellEnd"/>
      <w:r w:rsidRPr="00A3524A">
        <w:rPr>
          <w:rFonts w:eastAsia="Times New Roman" w:cstheme="majorBidi"/>
        </w:rPr>
        <w:t xml:space="preserve"> fi </w:t>
      </w:r>
      <w:proofErr w:type="spellStart"/>
      <w:r w:rsidRPr="00A3524A">
        <w:rPr>
          <w:rFonts w:eastAsia="Times New Roman" w:cstheme="majorBidi"/>
        </w:rPr>
        <w:t>acuratețea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urmarea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instrucțiunilor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performanțele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superioare</w:t>
      </w:r>
      <w:proofErr w:type="spellEnd"/>
      <w:r w:rsidRPr="00A3524A">
        <w:rPr>
          <w:rFonts w:eastAsia="Times New Roman" w:cstheme="majorBidi"/>
        </w:rPr>
        <w:t xml:space="preserve">.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următoarele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câteva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tabele</w:t>
      </w:r>
      <w:proofErr w:type="spellEnd"/>
      <w:r w:rsidRPr="00A3524A">
        <w:rPr>
          <w:rFonts w:eastAsia="Times New Roman" w:cstheme="majorBidi"/>
        </w:rPr>
        <w:t xml:space="preserve">, sunt </w:t>
      </w:r>
      <w:r w:rsidR="000116C5">
        <w:rPr>
          <w:rFonts w:eastAsia="Times New Roman" w:cstheme="majorBidi"/>
        </w:rPr>
        <w:pgNum/>
      </w:r>
      <w:proofErr w:type="spellStart"/>
      <w:r w:rsidR="000116C5">
        <w:rPr>
          <w:rFonts w:eastAsia="Times New Roman" w:cstheme="majorBidi"/>
        </w:rPr>
        <w:t>ducatio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acțiunile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reacțiile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instructorului</w:t>
      </w:r>
      <w:proofErr w:type="spellEnd"/>
      <w:r w:rsidRPr="00A3524A">
        <w:rPr>
          <w:rFonts w:eastAsia="Times New Roman" w:cstheme="majorBidi"/>
        </w:rPr>
        <w:t xml:space="preserve"> la </w:t>
      </w:r>
      <w:proofErr w:type="spellStart"/>
      <w:r w:rsidRPr="00A3524A">
        <w:rPr>
          <w:rFonts w:eastAsia="Times New Roman" w:cstheme="majorBidi"/>
        </w:rPr>
        <w:t>expresiile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elevilor</w:t>
      </w:r>
      <w:proofErr w:type="spellEnd"/>
      <w:r w:rsidRPr="00A3524A">
        <w:rPr>
          <w:rFonts w:eastAsia="Times New Roman" w:cstheme="majorBidi"/>
        </w:rPr>
        <w:t xml:space="preserve"> cu </w:t>
      </w:r>
      <w:proofErr w:type="spellStart"/>
      <w:r w:rsidRPr="00A3524A">
        <w:rPr>
          <w:rFonts w:eastAsia="Times New Roman" w:cstheme="majorBidi"/>
        </w:rPr>
        <w:t>privire</w:t>
      </w:r>
      <w:proofErr w:type="spellEnd"/>
      <w:r w:rsidRPr="00A3524A">
        <w:rPr>
          <w:rFonts w:eastAsia="Times New Roman" w:cstheme="majorBidi"/>
        </w:rPr>
        <w:t xml:space="preserve"> la: </w:t>
      </w:r>
    </w:p>
    <w:p w14:paraId="21CE4359" w14:textId="58AA337E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a. </w:t>
      </w:r>
      <w:proofErr w:type="spellStart"/>
      <w:r w:rsidRPr="00A3524A">
        <w:rPr>
          <w:rFonts w:eastAsia="Times New Roman" w:cstheme="majorBidi"/>
        </w:rPr>
        <w:t>Nevoile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asistență</w:t>
      </w:r>
      <w:proofErr w:type="spellEnd"/>
      <w:r w:rsidRPr="00A3524A">
        <w:rPr>
          <w:rFonts w:eastAsia="Times New Roman" w:cstheme="majorBidi"/>
        </w:rPr>
        <w:t xml:space="preserve"> ale </w:t>
      </w:r>
      <w:proofErr w:type="spellStart"/>
      <w:r w:rsidRPr="00A3524A">
        <w:rPr>
          <w:rFonts w:eastAsia="Times New Roman" w:cstheme="majorBidi"/>
        </w:rPr>
        <w:t>instructorului</w:t>
      </w:r>
      <w:proofErr w:type="spellEnd"/>
      <w:r w:rsidRPr="00A3524A">
        <w:rPr>
          <w:rFonts w:eastAsia="Times New Roman" w:cstheme="majorBidi"/>
        </w:rPr>
        <w:t xml:space="preserve"> cu </w:t>
      </w:r>
      <w:proofErr w:type="spellStart"/>
      <w:r w:rsidRPr="00A3524A">
        <w:rPr>
          <w:rFonts w:eastAsia="Times New Roman" w:cstheme="majorBidi"/>
        </w:rPr>
        <w:t>privire</w:t>
      </w:r>
      <w:proofErr w:type="spellEnd"/>
      <w:r w:rsidRPr="00A3524A">
        <w:rPr>
          <w:rFonts w:eastAsia="Times New Roman" w:cstheme="majorBidi"/>
        </w:rPr>
        <w:t xml:space="preserve"> la </w:t>
      </w:r>
      <w:proofErr w:type="spellStart"/>
      <w:r w:rsidRPr="00A3524A">
        <w:rPr>
          <w:rFonts w:eastAsia="Times New Roman" w:cstheme="majorBidi"/>
        </w:rPr>
        <w:t>acțiunea</w:t>
      </w:r>
      <w:proofErr w:type="spellEnd"/>
      <w:r w:rsidRPr="00A3524A">
        <w:rPr>
          <w:rFonts w:eastAsia="Times New Roman" w:cstheme="majorBidi"/>
        </w:rPr>
        <w:t xml:space="preserve"> </w:t>
      </w:r>
      <w:r w:rsidR="000116C5">
        <w:rPr>
          <w:rFonts w:eastAsia="Times New Roman" w:cstheme="majorBidi"/>
        </w:rPr>
        <w:pgNum/>
      </w:r>
      <w:proofErr w:type="spellStart"/>
      <w:r w:rsidR="000116C5">
        <w:rPr>
          <w:rFonts w:eastAsia="Times New Roman" w:cstheme="majorBidi"/>
        </w:rPr>
        <w:t>ducational</w:t>
      </w:r>
      <w:proofErr w:type="spellEnd"/>
      <w:r w:rsidRPr="00A3524A">
        <w:rPr>
          <w:rFonts w:eastAsia="Times New Roman" w:cstheme="majorBidi"/>
        </w:rPr>
        <w:t xml:space="preserve"> </w:t>
      </w:r>
    </w:p>
    <w:p w14:paraId="00FA6289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b. </w:t>
      </w:r>
      <w:proofErr w:type="spellStart"/>
      <w:r w:rsidRPr="00A3524A">
        <w:rPr>
          <w:rFonts w:eastAsia="Times New Roman" w:cstheme="majorBidi"/>
        </w:rPr>
        <w:t>Teama</w:t>
      </w:r>
      <w:proofErr w:type="spellEnd"/>
      <w:r w:rsidRPr="00A3524A">
        <w:rPr>
          <w:rFonts w:eastAsia="Times New Roman" w:cstheme="majorBidi"/>
        </w:rPr>
        <w:t xml:space="preserve"> de a </w:t>
      </w:r>
      <w:proofErr w:type="spellStart"/>
      <w:r w:rsidRPr="00A3524A">
        <w:rPr>
          <w:rFonts w:eastAsia="Times New Roman" w:cstheme="majorBidi"/>
        </w:rPr>
        <w:t>eșua</w:t>
      </w:r>
      <w:proofErr w:type="spellEnd"/>
      <w:r w:rsidRPr="00A3524A">
        <w:rPr>
          <w:rFonts w:eastAsia="Times New Roman" w:cstheme="majorBidi"/>
        </w:rPr>
        <w:t xml:space="preserve">; </w:t>
      </w:r>
    </w:p>
    <w:p w14:paraId="20A2D3E6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c. </w:t>
      </w:r>
      <w:proofErr w:type="spellStart"/>
      <w:r w:rsidRPr="00A3524A">
        <w:rPr>
          <w:rFonts w:eastAsia="Times New Roman" w:cstheme="majorBidi"/>
        </w:rPr>
        <w:t>Ezitările</w:t>
      </w:r>
      <w:proofErr w:type="spellEnd"/>
      <w:r w:rsidRPr="00A3524A">
        <w:rPr>
          <w:rFonts w:eastAsia="Times New Roman" w:cstheme="majorBidi"/>
        </w:rPr>
        <w:t xml:space="preserve">; </w:t>
      </w:r>
    </w:p>
    <w:p w14:paraId="21A7E5E4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d. </w:t>
      </w:r>
      <w:proofErr w:type="spellStart"/>
      <w:r w:rsidRPr="00A3524A">
        <w:rPr>
          <w:rFonts w:eastAsia="Times New Roman" w:cstheme="majorBidi"/>
        </w:rPr>
        <w:t>Confuzii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blocaje</w:t>
      </w:r>
      <w:proofErr w:type="spellEnd"/>
      <w:r w:rsidRPr="00A3524A">
        <w:rPr>
          <w:rFonts w:eastAsia="Times New Roman" w:cstheme="majorBidi"/>
        </w:rPr>
        <w:t xml:space="preserve">; </w:t>
      </w:r>
    </w:p>
    <w:p w14:paraId="412B17CF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e. </w:t>
      </w:r>
      <w:proofErr w:type="spellStart"/>
      <w:r w:rsidRPr="00A3524A">
        <w:rPr>
          <w:rFonts w:eastAsia="Times New Roman" w:cstheme="majorBidi"/>
        </w:rPr>
        <w:t>Construirea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poveștii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spus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clip; </w:t>
      </w:r>
    </w:p>
    <w:p w14:paraId="2D3D3655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f. </w:t>
      </w:r>
      <w:proofErr w:type="spellStart"/>
      <w:r w:rsidRPr="00A3524A">
        <w:rPr>
          <w:rFonts w:eastAsia="Times New Roman" w:cstheme="majorBidi"/>
        </w:rPr>
        <w:t>Generalizarea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auto-</w:t>
      </w:r>
      <w:proofErr w:type="spellStart"/>
      <w:r w:rsidRPr="00A3524A">
        <w:rPr>
          <w:rFonts w:eastAsia="Times New Roman" w:cstheme="majorBidi"/>
        </w:rPr>
        <w:t>reflecția</w:t>
      </w:r>
      <w:proofErr w:type="spellEnd"/>
      <w:r w:rsidRPr="00A3524A">
        <w:rPr>
          <w:rFonts w:eastAsia="Times New Roman" w:cstheme="majorBidi"/>
        </w:rPr>
        <w:t xml:space="preserve"> cu </w:t>
      </w:r>
      <w:proofErr w:type="spellStart"/>
      <w:r w:rsidRPr="00A3524A">
        <w:rPr>
          <w:rFonts w:eastAsia="Times New Roman" w:cstheme="majorBidi"/>
        </w:rPr>
        <w:t>privire</w:t>
      </w:r>
      <w:proofErr w:type="spellEnd"/>
      <w:r w:rsidRPr="00A3524A">
        <w:rPr>
          <w:rFonts w:eastAsia="Times New Roman" w:cstheme="majorBidi"/>
        </w:rPr>
        <w:t xml:space="preserve"> la </w:t>
      </w:r>
      <w:proofErr w:type="spellStart"/>
      <w:r w:rsidRPr="00A3524A">
        <w:rPr>
          <w:rFonts w:eastAsia="Times New Roman" w:cstheme="majorBidi"/>
        </w:rPr>
        <w:t>imitarea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profesorului</w:t>
      </w:r>
      <w:proofErr w:type="spellEnd"/>
      <w:r w:rsidRPr="00A3524A">
        <w:rPr>
          <w:rFonts w:eastAsia="Times New Roman" w:cstheme="majorBidi"/>
        </w:rPr>
        <w:t xml:space="preserve">; </w:t>
      </w:r>
    </w:p>
    <w:p w14:paraId="205A19AC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g. </w:t>
      </w:r>
      <w:proofErr w:type="spellStart"/>
      <w:r w:rsidRPr="00A3524A">
        <w:rPr>
          <w:rFonts w:eastAsia="Times New Roman" w:cstheme="majorBidi"/>
        </w:rPr>
        <w:t>Amintirea</w:t>
      </w:r>
      <w:proofErr w:type="spellEnd"/>
      <w:r w:rsidRPr="00A3524A">
        <w:rPr>
          <w:rFonts w:eastAsia="Times New Roman" w:cstheme="majorBidi"/>
        </w:rPr>
        <w:t xml:space="preserve"> / </w:t>
      </w:r>
      <w:proofErr w:type="spellStart"/>
      <w:r w:rsidRPr="00A3524A">
        <w:rPr>
          <w:rFonts w:eastAsia="Times New Roman" w:cstheme="majorBidi"/>
        </w:rPr>
        <w:t>uitarea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setului</w:t>
      </w:r>
      <w:proofErr w:type="spellEnd"/>
      <w:r w:rsidRPr="00A3524A">
        <w:rPr>
          <w:rFonts w:eastAsia="Times New Roman" w:cstheme="majorBidi"/>
        </w:rPr>
        <w:t xml:space="preserve"> de reguli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realizarea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unui</w:t>
      </w:r>
      <w:proofErr w:type="spellEnd"/>
      <w:r w:rsidRPr="00A3524A">
        <w:rPr>
          <w:rFonts w:eastAsia="Times New Roman" w:cstheme="majorBidi"/>
        </w:rPr>
        <w:t xml:space="preserve"> videoclip bun (</w:t>
      </w:r>
      <w:proofErr w:type="spellStart"/>
      <w:r w:rsidRPr="00A3524A">
        <w:rPr>
          <w:rFonts w:eastAsia="Times New Roman" w:cstheme="majorBidi"/>
        </w:rPr>
        <w:t>rubrica</w:t>
      </w:r>
      <w:proofErr w:type="spellEnd"/>
      <w:r w:rsidRPr="00A3524A">
        <w:rPr>
          <w:rFonts w:eastAsia="Times New Roman" w:cstheme="majorBidi"/>
        </w:rPr>
        <w:t xml:space="preserve">); </w:t>
      </w:r>
    </w:p>
    <w:p w14:paraId="3B979734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h. </w:t>
      </w:r>
      <w:proofErr w:type="spellStart"/>
      <w:r w:rsidRPr="00A3524A">
        <w:rPr>
          <w:rFonts w:eastAsia="Times New Roman" w:cstheme="majorBidi"/>
        </w:rPr>
        <w:t>Încurajarea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atunci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când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este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nevoie</w:t>
      </w:r>
      <w:proofErr w:type="spellEnd"/>
      <w:r w:rsidRPr="00A3524A">
        <w:rPr>
          <w:rFonts w:eastAsia="Times New Roman" w:cstheme="majorBidi"/>
        </w:rPr>
        <w:t xml:space="preserve">, </w:t>
      </w:r>
    </w:p>
    <w:p w14:paraId="419076D0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proofErr w:type="spellStart"/>
      <w:r w:rsidRPr="00A3524A">
        <w:rPr>
          <w:rFonts w:eastAsia="Times New Roman" w:cstheme="majorBidi"/>
        </w:rPr>
        <w:t>i</w:t>
      </w:r>
      <w:proofErr w:type="spellEnd"/>
      <w:r w:rsidRPr="00A3524A">
        <w:rPr>
          <w:rFonts w:eastAsia="Times New Roman" w:cstheme="majorBidi"/>
        </w:rPr>
        <w:t>. „</w:t>
      </w:r>
      <w:proofErr w:type="spellStart"/>
      <w:r w:rsidRPr="00A3524A">
        <w:rPr>
          <w:rFonts w:eastAsia="Times New Roman" w:cstheme="majorBidi"/>
        </w:rPr>
        <w:t>Instrucțiuni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pentru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succesul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elevilor</w:t>
      </w:r>
      <w:proofErr w:type="spellEnd"/>
      <w:r w:rsidRPr="00A3524A">
        <w:rPr>
          <w:rFonts w:eastAsia="Times New Roman" w:cstheme="majorBidi"/>
        </w:rPr>
        <w:t xml:space="preserve">”; </w:t>
      </w:r>
    </w:p>
    <w:p w14:paraId="5E2AE9FE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j. </w:t>
      </w:r>
      <w:proofErr w:type="spellStart"/>
      <w:r w:rsidRPr="00A3524A">
        <w:rPr>
          <w:rFonts w:eastAsia="Times New Roman" w:cstheme="majorBidi"/>
        </w:rPr>
        <w:t>Reflecțiile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elevilor</w:t>
      </w:r>
      <w:proofErr w:type="spellEnd"/>
      <w:r w:rsidRPr="00A3524A">
        <w:rPr>
          <w:rFonts w:eastAsia="Times New Roman" w:cstheme="majorBidi"/>
        </w:rPr>
        <w:t>.</w:t>
      </w:r>
    </w:p>
    <w:p w14:paraId="2F5FACB6" w14:textId="6B901E14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proofErr w:type="spellStart"/>
      <w:r w:rsidRPr="00A3524A">
        <w:rPr>
          <w:rFonts w:eastAsia="Times New Roman" w:cstheme="majorBidi"/>
        </w:rPr>
        <w:t>Instrucțiunile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pentru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elevi</w:t>
      </w:r>
      <w:proofErr w:type="spellEnd"/>
      <w:r w:rsidRPr="00A3524A">
        <w:rPr>
          <w:rFonts w:eastAsia="Times New Roman" w:cstheme="majorBidi"/>
        </w:rPr>
        <w:t xml:space="preserve">, </w:t>
      </w:r>
      <w:proofErr w:type="spellStart"/>
      <w:r w:rsidRPr="00A3524A">
        <w:rPr>
          <w:rFonts w:eastAsia="Times New Roman" w:cstheme="majorBidi"/>
        </w:rPr>
        <w:t>pentru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testul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intermediar</w:t>
      </w:r>
      <w:proofErr w:type="spellEnd"/>
      <w:r w:rsidRPr="00A3524A">
        <w:rPr>
          <w:rFonts w:eastAsia="Times New Roman" w:cstheme="majorBidi"/>
        </w:rPr>
        <w:t xml:space="preserve"> au </w:t>
      </w:r>
      <w:proofErr w:type="spellStart"/>
      <w:r w:rsidRPr="00A3524A">
        <w:rPr>
          <w:rFonts w:eastAsia="Times New Roman" w:cstheme="majorBidi"/>
        </w:rPr>
        <w:t>fost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următoarele</w:t>
      </w:r>
      <w:proofErr w:type="spellEnd"/>
      <w:r w:rsidRPr="00A3524A">
        <w:rPr>
          <w:rFonts w:eastAsia="Times New Roman" w:cstheme="majorBidi"/>
        </w:rPr>
        <w:t>:</w:t>
      </w:r>
    </w:p>
    <w:p w14:paraId="04718A21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1. </w:t>
      </w:r>
      <w:proofErr w:type="spellStart"/>
      <w:r w:rsidRPr="00A3524A">
        <w:rPr>
          <w:rFonts w:eastAsia="Times New Roman" w:cstheme="majorBidi"/>
        </w:rPr>
        <w:t>Ia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desenul</w:t>
      </w:r>
      <w:proofErr w:type="spellEnd"/>
      <w:r w:rsidRPr="00A3524A">
        <w:rPr>
          <w:rFonts w:eastAsia="Times New Roman" w:cstheme="majorBidi"/>
        </w:rPr>
        <w:t xml:space="preserve"> pe care l-ai </w:t>
      </w:r>
      <w:proofErr w:type="spellStart"/>
      <w:r w:rsidRPr="00A3524A">
        <w:rPr>
          <w:rFonts w:eastAsia="Times New Roman" w:cstheme="majorBidi"/>
        </w:rPr>
        <w:t>desenat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săptămâna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trecută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privește</w:t>
      </w:r>
      <w:proofErr w:type="spellEnd"/>
      <w:r w:rsidRPr="00A3524A">
        <w:rPr>
          <w:rFonts w:eastAsia="Times New Roman" w:cstheme="majorBidi"/>
        </w:rPr>
        <w:t xml:space="preserve">-l cu </w:t>
      </w:r>
      <w:proofErr w:type="spellStart"/>
      <w:r w:rsidRPr="00A3524A">
        <w:rPr>
          <w:rFonts w:eastAsia="Times New Roman" w:cstheme="majorBidi"/>
        </w:rPr>
        <w:t>atenție</w:t>
      </w:r>
      <w:proofErr w:type="spellEnd"/>
      <w:r w:rsidRPr="00A3524A">
        <w:rPr>
          <w:rFonts w:eastAsia="Times New Roman" w:cstheme="majorBidi"/>
        </w:rPr>
        <w:t>,</w:t>
      </w:r>
    </w:p>
    <w:p w14:paraId="12CCB675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2. </w:t>
      </w:r>
      <w:proofErr w:type="spellStart"/>
      <w:r w:rsidRPr="00A3524A">
        <w:rPr>
          <w:rFonts w:eastAsia="Times New Roman" w:cstheme="majorBidi"/>
        </w:rPr>
        <w:t>Aflați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ce</w:t>
      </w:r>
      <w:proofErr w:type="spellEnd"/>
      <w:r w:rsidRPr="00A3524A">
        <w:rPr>
          <w:rFonts w:eastAsia="Times New Roman" w:cstheme="majorBidi"/>
        </w:rPr>
        <w:t xml:space="preserve"> ai </w:t>
      </w:r>
      <w:proofErr w:type="spellStart"/>
      <w:r w:rsidRPr="00A3524A">
        <w:rPr>
          <w:rFonts w:eastAsia="Times New Roman" w:cstheme="majorBidi"/>
        </w:rPr>
        <w:t>desenat</w:t>
      </w:r>
      <w:proofErr w:type="spellEnd"/>
      <w:r w:rsidRPr="00A3524A">
        <w:rPr>
          <w:rFonts w:eastAsia="Times New Roman" w:cstheme="majorBidi"/>
        </w:rPr>
        <w:t xml:space="preserve"> din </w:t>
      </w:r>
      <w:proofErr w:type="spellStart"/>
      <w:r w:rsidRPr="00A3524A">
        <w:rPr>
          <w:rFonts w:eastAsia="Times New Roman" w:cstheme="majorBidi"/>
        </w:rPr>
        <w:t>suflet</w:t>
      </w:r>
      <w:proofErr w:type="spellEnd"/>
      <w:r w:rsidRPr="00A3524A">
        <w:rPr>
          <w:rFonts w:eastAsia="Times New Roman" w:cstheme="majorBidi"/>
        </w:rPr>
        <w:t>,</w:t>
      </w:r>
    </w:p>
    <w:p w14:paraId="52806F42" w14:textId="022B7F5E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3. </w:t>
      </w:r>
      <w:proofErr w:type="spellStart"/>
      <w:r w:rsidRPr="00A3524A">
        <w:rPr>
          <w:rFonts w:eastAsia="Times New Roman" w:cstheme="majorBidi"/>
        </w:rPr>
        <w:t>Spuneți</w:t>
      </w:r>
      <w:proofErr w:type="spellEnd"/>
      <w:r w:rsidRPr="00A3524A">
        <w:rPr>
          <w:rFonts w:eastAsia="Times New Roman" w:cstheme="majorBidi"/>
        </w:rPr>
        <w:t>-</w:t>
      </w:r>
      <w:r w:rsidR="000116C5">
        <w:rPr>
          <w:rFonts w:eastAsia="Times New Roman" w:cstheme="majorBidi"/>
        </w:rPr>
        <w:t>I</w:t>
      </w:r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profesorului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ați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desenat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pregătiți-vă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discuția</w:t>
      </w:r>
      <w:proofErr w:type="spellEnd"/>
      <w:r w:rsidRPr="00A3524A">
        <w:rPr>
          <w:rFonts w:eastAsia="Times New Roman" w:cstheme="majorBidi"/>
        </w:rPr>
        <w:t xml:space="preserve"> cu camera,</w:t>
      </w:r>
    </w:p>
    <w:p w14:paraId="24391F21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4. </w:t>
      </w:r>
      <w:proofErr w:type="spellStart"/>
      <w:r w:rsidRPr="00A3524A">
        <w:rPr>
          <w:rFonts w:eastAsia="Times New Roman" w:cstheme="majorBidi"/>
        </w:rPr>
        <w:t>Spune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clip </w:t>
      </w:r>
      <w:proofErr w:type="spellStart"/>
      <w:r w:rsidRPr="00A3524A">
        <w:rPr>
          <w:rFonts w:eastAsia="Times New Roman" w:cstheme="majorBidi"/>
        </w:rPr>
        <w:t>ce</w:t>
      </w:r>
      <w:proofErr w:type="spellEnd"/>
      <w:r w:rsidRPr="00A3524A">
        <w:rPr>
          <w:rFonts w:eastAsia="Times New Roman" w:cstheme="majorBidi"/>
        </w:rPr>
        <w:t xml:space="preserve"> ai </w:t>
      </w:r>
      <w:proofErr w:type="spellStart"/>
      <w:r w:rsidRPr="00A3524A">
        <w:rPr>
          <w:rFonts w:eastAsia="Times New Roman" w:cstheme="majorBidi"/>
        </w:rPr>
        <w:t>desenat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ce</w:t>
      </w:r>
      <w:proofErr w:type="spellEnd"/>
      <w:r w:rsidRPr="00A3524A">
        <w:rPr>
          <w:rFonts w:eastAsia="Times New Roman" w:cstheme="majorBidi"/>
        </w:rPr>
        <w:t>,</w:t>
      </w:r>
    </w:p>
    <w:p w14:paraId="3E6BFAE6" w14:textId="77777777" w:rsidR="00A3524A" w:rsidRPr="00A3524A" w:rsidRDefault="00A3524A" w:rsidP="00A3524A">
      <w:pPr>
        <w:pStyle w:val="a"/>
        <w:keepNext/>
        <w:rPr>
          <w:rFonts w:eastAsia="Times New Roman" w:cstheme="majorBidi"/>
        </w:rPr>
      </w:pPr>
      <w:r w:rsidRPr="00A3524A">
        <w:rPr>
          <w:rFonts w:eastAsia="Times New Roman" w:cstheme="majorBidi"/>
        </w:rPr>
        <w:t xml:space="preserve">5. </w:t>
      </w:r>
      <w:proofErr w:type="spellStart"/>
      <w:r w:rsidRPr="00A3524A">
        <w:rPr>
          <w:rFonts w:eastAsia="Times New Roman" w:cstheme="majorBidi"/>
        </w:rPr>
        <w:t>Spune</w:t>
      </w:r>
      <w:proofErr w:type="spellEnd"/>
      <w:r w:rsidRPr="00A3524A">
        <w:rPr>
          <w:rFonts w:eastAsia="Times New Roman" w:cstheme="majorBidi"/>
        </w:rPr>
        <w:t xml:space="preserve"> o </w:t>
      </w:r>
      <w:proofErr w:type="spellStart"/>
      <w:r w:rsidRPr="00A3524A">
        <w:rPr>
          <w:rFonts w:eastAsia="Times New Roman" w:cstheme="majorBidi"/>
        </w:rPr>
        <w:t>scurtă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poveste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despre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ce</w:t>
      </w:r>
      <w:proofErr w:type="spellEnd"/>
      <w:r w:rsidRPr="00A3524A">
        <w:rPr>
          <w:rFonts w:eastAsia="Times New Roman" w:cstheme="majorBidi"/>
        </w:rPr>
        <w:t xml:space="preserve"> ai </w:t>
      </w:r>
      <w:proofErr w:type="spellStart"/>
      <w:r w:rsidRPr="00A3524A">
        <w:rPr>
          <w:rFonts w:eastAsia="Times New Roman" w:cstheme="majorBidi"/>
        </w:rPr>
        <w:t>făcut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vacanță</w:t>
      </w:r>
      <w:proofErr w:type="spellEnd"/>
      <w:r w:rsidRPr="00A3524A">
        <w:rPr>
          <w:rFonts w:eastAsia="Times New Roman" w:cstheme="majorBidi"/>
        </w:rPr>
        <w:t>.</w:t>
      </w:r>
    </w:p>
    <w:p w14:paraId="354FCFCE" w14:textId="488EAC31" w:rsidR="00A3524A" w:rsidRDefault="00A3524A" w:rsidP="00A3524A">
      <w:pPr>
        <w:pStyle w:val="a"/>
        <w:keepNext/>
        <w:rPr>
          <w:rFonts w:eastAsia="Times New Roman" w:cstheme="majorBidi"/>
        </w:rPr>
      </w:pPr>
      <w:proofErr w:type="spellStart"/>
      <w:r w:rsidRPr="00A3524A">
        <w:rPr>
          <w:rFonts w:eastAsia="Times New Roman" w:cstheme="majorBidi"/>
        </w:rPr>
        <w:t>Instrucțiunile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pentru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testarea</w:t>
      </w:r>
      <w:proofErr w:type="spellEnd"/>
      <w:r w:rsidRPr="00A3524A">
        <w:rPr>
          <w:rFonts w:eastAsia="Times New Roman" w:cstheme="majorBidi"/>
        </w:rPr>
        <w:t xml:space="preserve"> post-</w:t>
      </w:r>
      <w:proofErr w:type="spellStart"/>
      <w:r w:rsidRPr="00A3524A">
        <w:rPr>
          <w:rFonts w:eastAsia="Times New Roman" w:cstheme="majorBidi"/>
        </w:rPr>
        <w:t>experimentală</w:t>
      </w:r>
      <w:proofErr w:type="spellEnd"/>
      <w:r w:rsidRPr="00A3524A">
        <w:rPr>
          <w:rFonts w:eastAsia="Times New Roman" w:cstheme="majorBidi"/>
        </w:rPr>
        <w:t xml:space="preserve"> au </w:t>
      </w:r>
      <w:proofErr w:type="spellStart"/>
      <w:r w:rsidRPr="00A3524A">
        <w:rPr>
          <w:rFonts w:eastAsia="Times New Roman" w:cstheme="majorBidi"/>
        </w:rPr>
        <w:t>fost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concepute</w:t>
      </w:r>
      <w:proofErr w:type="spellEnd"/>
      <w:r w:rsidRPr="00A3524A">
        <w:rPr>
          <w:rFonts w:eastAsia="Times New Roman" w:cstheme="majorBidi"/>
        </w:rPr>
        <w:t xml:space="preserve"> ca o </w:t>
      </w:r>
      <w:proofErr w:type="spellStart"/>
      <w:r w:rsidRPr="00A3524A">
        <w:rPr>
          <w:rFonts w:eastAsia="Times New Roman" w:cstheme="majorBidi"/>
        </w:rPr>
        <w:t>sarcină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autentică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după</w:t>
      </w:r>
      <w:proofErr w:type="spellEnd"/>
      <w:r w:rsidRPr="00A3524A">
        <w:rPr>
          <w:rFonts w:eastAsia="Times New Roman" w:cstheme="majorBidi"/>
        </w:rPr>
        <w:t xml:space="preserve"> cum </w:t>
      </w:r>
      <w:proofErr w:type="spellStart"/>
      <w:r w:rsidRPr="00A3524A">
        <w:rPr>
          <w:rFonts w:eastAsia="Times New Roman" w:cstheme="majorBidi"/>
        </w:rPr>
        <w:t>urmează</w:t>
      </w:r>
      <w:proofErr w:type="spellEnd"/>
      <w:r w:rsidRPr="00A3524A">
        <w:rPr>
          <w:rFonts w:eastAsia="Times New Roman" w:cstheme="majorBidi"/>
        </w:rPr>
        <w:t xml:space="preserve">: </w:t>
      </w:r>
      <w:proofErr w:type="spellStart"/>
      <w:r w:rsidRPr="00A3524A">
        <w:rPr>
          <w:rFonts w:eastAsia="Times New Roman" w:cstheme="majorBidi"/>
        </w:rPr>
        <w:t>Elevilor</w:t>
      </w:r>
      <w:proofErr w:type="spellEnd"/>
      <w:r w:rsidRPr="00A3524A">
        <w:rPr>
          <w:rFonts w:eastAsia="Times New Roman" w:cstheme="majorBidi"/>
        </w:rPr>
        <w:t xml:space="preserve"> li s-a </w:t>
      </w:r>
      <w:proofErr w:type="spellStart"/>
      <w:r w:rsidRPr="00A3524A">
        <w:rPr>
          <w:rFonts w:eastAsia="Times New Roman" w:cstheme="majorBidi"/>
        </w:rPr>
        <w:t>spus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pentru</w:t>
      </w:r>
      <w:proofErr w:type="spellEnd"/>
      <w:r w:rsidRPr="00A3524A">
        <w:rPr>
          <w:rFonts w:eastAsia="Times New Roman" w:cstheme="majorBidi"/>
        </w:rPr>
        <w:t xml:space="preserve"> a </w:t>
      </w:r>
      <w:proofErr w:type="spellStart"/>
      <w:r w:rsidRPr="00A3524A">
        <w:rPr>
          <w:rFonts w:eastAsia="Times New Roman" w:cstheme="majorBidi"/>
        </w:rPr>
        <w:t>realiza</w:t>
      </w:r>
      <w:proofErr w:type="spellEnd"/>
      <w:r w:rsidRPr="00A3524A">
        <w:rPr>
          <w:rFonts w:eastAsia="Times New Roman" w:cstheme="majorBidi"/>
        </w:rPr>
        <w:t xml:space="preserve"> un film de </w:t>
      </w:r>
      <w:proofErr w:type="spellStart"/>
      <w:r w:rsidRPr="00A3524A">
        <w:rPr>
          <w:rFonts w:eastAsia="Times New Roman" w:cstheme="majorBidi"/>
        </w:rPr>
        <w:t>promovare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despre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școala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noastră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general, </w:t>
      </w:r>
      <w:proofErr w:type="spellStart"/>
      <w:r w:rsidRPr="00A3524A">
        <w:rPr>
          <w:rFonts w:eastAsia="Times New Roman" w:cstheme="majorBidi"/>
        </w:rPr>
        <w:t>experiența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noastră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clasa</w:t>
      </w:r>
      <w:proofErr w:type="spellEnd"/>
      <w:r w:rsidRPr="00A3524A">
        <w:rPr>
          <w:rFonts w:eastAsia="Times New Roman" w:cstheme="majorBidi"/>
        </w:rPr>
        <w:t xml:space="preserve"> I </w:t>
      </w:r>
      <w:proofErr w:type="spellStart"/>
      <w:r w:rsidRPr="00A3524A">
        <w:rPr>
          <w:rFonts w:eastAsia="Times New Roman" w:cstheme="majorBidi"/>
        </w:rPr>
        <w:t>și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mai</w:t>
      </w:r>
      <w:proofErr w:type="spellEnd"/>
      <w:r w:rsidRPr="00A3524A">
        <w:rPr>
          <w:rFonts w:eastAsia="Times New Roman" w:cstheme="majorBidi"/>
        </w:rPr>
        <w:t xml:space="preserve"> ales </w:t>
      </w:r>
      <w:proofErr w:type="spellStart"/>
      <w:r w:rsidRPr="00A3524A">
        <w:rPr>
          <w:rFonts w:eastAsia="Times New Roman" w:cstheme="majorBidi"/>
        </w:rPr>
        <w:t>despre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experiența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elevilor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„Selfie Champ </w:t>
      </w:r>
      <w:r w:rsidR="000116C5">
        <w:rPr>
          <w:rFonts w:eastAsia="Times New Roman" w:cstheme="majorBidi"/>
        </w:rPr>
        <w:t>“</w:t>
      </w:r>
      <w:r w:rsidRPr="00A3524A">
        <w:rPr>
          <w:rFonts w:eastAsia="Times New Roman" w:cstheme="majorBidi"/>
        </w:rPr>
        <w:t xml:space="preserve">, </w:t>
      </w:r>
      <w:proofErr w:type="spellStart"/>
      <w:r w:rsidRPr="00A3524A">
        <w:rPr>
          <w:rFonts w:eastAsia="Times New Roman" w:cstheme="majorBidi"/>
        </w:rPr>
        <w:t>trebuie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să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prezinte</w:t>
      </w:r>
      <w:proofErr w:type="spellEnd"/>
      <w:r w:rsidRPr="00A3524A">
        <w:rPr>
          <w:rFonts w:eastAsia="Times New Roman" w:cstheme="majorBidi"/>
        </w:rPr>
        <w:t xml:space="preserve"> un mic </w:t>
      </w:r>
      <w:proofErr w:type="spellStart"/>
      <w:r w:rsidRPr="00A3524A">
        <w:rPr>
          <w:rFonts w:eastAsia="Times New Roman" w:cstheme="majorBidi"/>
        </w:rPr>
        <w:t>discurs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despre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lastRenderedPageBreak/>
        <w:t>caractersticile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programului</w:t>
      </w:r>
      <w:proofErr w:type="spellEnd"/>
      <w:r w:rsidR="000116C5">
        <w:rPr>
          <w:rFonts w:eastAsia="Times New Roman" w:cstheme="majorBidi"/>
        </w:rPr>
        <w:t>”</w:t>
      </w:r>
      <w:r w:rsidRPr="00A3524A">
        <w:rPr>
          <w:rFonts w:eastAsia="Times New Roman" w:cstheme="majorBidi"/>
        </w:rPr>
        <w:t xml:space="preserve"> Selfie Champ </w:t>
      </w:r>
      <w:r w:rsidR="000116C5">
        <w:rPr>
          <w:rFonts w:eastAsia="Times New Roman" w:cstheme="majorBidi"/>
        </w:rPr>
        <w:t>“</w:t>
      </w:r>
      <w:r w:rsidRPr="00A3524A">
        <w:rPr>
          <w:rFonts w:eastAsia="Times New Roman" w:cstheme="majorBidi"/>
        </w:rPr>
        <w:t xml:space="preserve">,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comparație</w:t>
      </w:r>
      <w:proofErr w:type="spellEnd"/>
      <w:r w:rsidRPr="00A3524A">
        <w:rPr>
          <w:rFonts w:eastAsia="Times New Roman" w:cstheme="majorBidi"/>
        </w:rPr>
        <w:t xml:space="preserve"> cu </w:t>
      </w:r>
      <w:proofErr w:type="spellStart"/>
      <w:r w:rsidRPr="00A3524A">
        <w:rPr>
          <w:rFonts w:eastAsia="Times New Roman" w:cstheme="majorBidi"/>
        </w:rPr>
        <w:t>alte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experiențe</w:t>
      </w:r>
      <w:proofErr w:type="spellEnd"/>
      <w:r w:rsidRPr="00A3524A">
        <w:rPr>
          <w:rFonts w:eastAsia="Times New Roman" w:cstheme="majorBidi"/>
        </w:rPr>
        <w:t xml:space="preserve"> de </w:t>
      </w:r>
      <w:proofErr w:type="spellStart"/>
      <w:r w:rsidRPr="00A3524A">
        <w:rPr>
          <w:rFonts w:eastAsia="Times New Roman" w:cstheme="majorBidi"/>
        </w:rPr>
        <w:t>învățare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în</w:t>
      </w:r>
      <w:proofErr w:type="spellEnd"/>
      <w:r w:rsidRPr="00A3524A">
        <w:rPr>
          <w:rFonts w:eastAsia="Times New Roman" w:cstheme="majorBidi"/>
        </w:rPr>
        <w:t xml:space="preserve"> </w:t>
      </w:r>
      <w:proofErr w:type="spellStart"/>
      <w:r w:rsidRPr="00A3524A">
        <w:rPr>
          <w:rFonts w:eastAsia="Times New Roman" w:cstheme="majorBidi"/>
        </w:rPr>
        <w:t>clasa</w:t>
      </w:r>
      <w:proofErr w:type="spellEnd"/>
      <w:r w:rsidRPr="00A3524A">
        <w:rPr>
          <w:rFonts w:eastAsia="Times New Roman" w:cstheme="majorBidi"/>
        </w:rPr>
        <w:t xml:space="preserve"> I.</w:t>
      </w:r>
    </w:p>
    <w:p w14:paraId="1EFFFAC3" w14:textId="75E2091E" w:rsidR="006B20E0" w:rsidRDefault="00151FDD" w:rsidP="00A3524A">
      <w:pPr>
        <w:pStyle w:val="a"/>
        <w:keepNext/>
      </w:pPr>
      <w:r>
        <w:rPr>
          <w:noProof/>
        </w:rPr>
        <w:drawing>
          <wp:inline distT="0" distB="0" distL="0" distR="0" wp14:anchorId="7B84BA95" wp14:editId="0883A653">
            <wp:extent cx="5274310" cy="3956050"/>
            <wp:effectExtent l="0" t="0" r="2540" b="6350"/>
            <wp:docPr id="26840" name="Picture 2684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0" name="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CB0D" w14:textId="4DA53D73" w:rsidR="00043DFB" w:rsidRDefault="006B20E0" w:rsidP="006B20E0">
      <w:pPr>
        <w:pStyle w:val="Caption"/>
        <w:bidi w:val="0"/>
        <w:jc w:val="center"/>
        <w:rPr>
          <w:rFonts w:cstheme="majorBidi"/>
          <w:i w:val="0"/>
          <w:iCs w:val="0"/>
          <w:sz w:val="20"/>
          <w:szCs w:val="20"/>
        </w:rPr>
      </w:pPr>
      <w:r w:rsidRPr="006B20E0">
        <w:rPr>
          <w:i w:val="0"/>
          <w:iCs w:val="0"/>
          <w:sz w:val="20"/>
          <w:szCs w:val="20"/>
        </w:rPr>
        <w:t xml:space="preserve">Figure </w:t>
      </w:r>
      <w:r w:rsidRPr="006B20E0">
        <w:rPr>
          <w:i w:val="0"/>
          <w:iCs w:val="0"/>
          <w:sz w:val="20"/>
          <w:szCs w:val="20"/>
        </w:rPr>
        <w:fldChar w:fldCharType="begin"/>
      </w:r>
      <w:r w:rsidRPr="006B20E0">
        <w:rPr>
          <w:i w:val="0"/>
          <w:iCs w:val="0"/>
          <w:sz w:val="20"/>
          <w:szCs w:val="20"/>
        </w:rPr>
        <w:instrText xml:space="preserve"> SEQ Figure \* ARABIC </w:instrText>
      </w:r>
      <w:r w:rsidRPr="006B20E0">
        <w:rPr>
          <w:i w:val="0"/>
          <w:iCs w:val="0"/>
          <w:sz w:val="20"/>
          <w:szCs w:val="20"/>
        </w:rPr>
        <w:fldChar w:fldCharType="separate"/>
      </w:r>
      <w:r w:rsidR="004F57CD">
        <w:rPr>
          <w:i w:val="0"/>
          <w:iCs w:val="0"/>
          <w:noProof/>
          <w:sz w:val="20"/>
          <w:szCs w:val="20"/>
        </w:rPr>
        <w:t>3</w:t>
      </w:r>
      <w:r w:rsidRPr="006B20E0">
        <w:rPr>
          <w:i w:val="0"/>
          <w:iCs w:val="0"/>
          <w:sz w:val="20"/>
          <w:szCs w:val="20"/>
        </w:rPr>
        <w:fldChar w:fldCharType="end"/>
      </w:r>
      <w:r>
        <w:rPr>
          <w:i w:val="0"/>
          <w:iCs w:val="0"/>
          <w:sz w:val="20"/>
          <w:szCs w:val="20"/>
        </w:rPr>
        <w:t>:</w:t>
      </w:r>
      <w:r w:rsidRPr="006B20E0">
        <w:rPr>
          <w:i w:val="0"/>
          <w:iCs w:val="0"/>
          <w:noProof/>
          <w:sz w:val="20"/>
          <w:szCs w:val="20"/>
        </w:rPr>
        <w:t xml:space="preserve"> </w:t>
      </w:r>
      <w:r w:rsidR="00151FDD">
        <w:rPr>
          <w:i w:val="0"/>
          <w:iCs w:val="0"/>
          <w:noProof/>
          <w:sz w:val="20"/>
          <w:szCs w:val="20"/>
        </w:rPr>
        <w:t>Categorii și teme din cadrul evaluării de progres și a evaluării finale</w:t>
      </w:r>
    </w:p>
    <w:p w14:paraId="0CD1A51E" w14:textId="77777777" w:rsidR="00BF68EB" w:rsidRDefault="00BF68EB" w:rsidP="00BF68EB">
      <w:pPr>
        <w:pStyle w:val="a"/>
        <w:bidi/>
      </w:pPr>
    </w:p>
    <w:p w14:paraId="61B818E2" w14:textId="77777777" w:rsidR="00BF68EB" w:rsidRDefault="00BF68EB">
      <w:pPr>
        <w:bidi w:val="0"/>
        <w:rPr>
          <w:rFonts w:asciiTheme="majorBidi" w:hAnsiTheme="majorBidi" w:cstheme="majorBidi"/>
          <w:b/>
          <w:sz w:val="24"/>
          <w:szCs w:val="24"/>
        </w:rPr>
      </w:pPr>
      <w:bookmarkStart w:id="57" w:name="_Toc10566891"/>
      <w:r>
        <w:rPr>
          <w:rFonts w:cstheme="majorBidi"/>
        </w:rPr>
        <w:br w:type="page"/>
      </w:r>
    </w:p>
    <w:p w14:paraId="6E9F7DA6" w14:textId="77777777" w:rsidR="00BF68EB" w:rsidRDefault="001D7291" w:rsidP="00BF68EB">
      <w:pPr>
        <w:pStyle w:val="a0"/>
        <w:bidi w:val="0"/>
        <w:spacing w:line="480" w:lineRule="auto"/>
        <w:rPr>
          <w:rFonts w:cstheme="majorBidi"/>
        </w:rPr>
      </w:pPr>
      <w:bookmarkStart w:id="58" w:name="_Toc14271451"/>
      <w:proofErr w:type="spellStart"/>
      <w:r>
        <w:rPr>
          <w:rFonts w:cstheme="majorBidi"/>
        </w:rPr>
        <w:lastRenderedPageBreak/>
        <w:t>Capitolul</w:t>
      </w:r>
      <w:proofErr w:type="spellEnd"/>
      <w:r w:rsidR="00BF68EB" w:rsidRPr="00014434">
        <w:rPr>
          <w:rFonts w:cstheme="majorBidi"/>
        </w:rPr>
        <w:t xml:space="preserve"> IV: </w:t>
      </w:r>
      <w:proofErr w:type="spellStart"/>
      <w:r w:rsidR="00BF68EB" w:rsidRPr="00014434">
        <w:rPr>
          <w:rFonts w:cstheme="majorBidi"/>
        </w:rPr>
        <w:t>Discu</w:t>
      </w:r>
      <w:bookmarkEnd w:id="57"/>
      <w:bookmarkEnd w:id="58"/>
      <w:r>
        <w:rPr>
          <w:rFonts w:cstheme="majorBidi"/>
        </w:rPr>
        <w:t>ții</w:t>
      </w:r>
      <w:proofErr w:type="spellEnd"/>
    </w:p>
    <w:p w14:paraId="77BD9415" w14:textId="38464900" w:rsidR="00151FDD" w:rsidRDefault="00151FDD" w:rsidP="000116C5">
      <w:pPr>
        <w:pStyle w:val="a1"/>
        <w:ind w:firstLine="720"/>
        <w:jc w:val="both"/>
        <w:rPr>
          <w:rFonts w:cstheme="majorBidi"/>
          <w:b w:val="0"/>
        </w:rPr>
      </w:pPr>
      <w:bookmarkStart w:id="59" w:name="_Toc3278596"/>
      <w:bookmarkStart w:id="60" w:name="_Toc10566893"/>
      <w:bookmarkStart w:id="61" w:name="_Toc14271452"/>
      <w:proofErr w:type="spellStart"/>
      <w:r w:rsidRPr="00151FDD">
        <w:rPr>
          <w:rFonts w:cstheme="majorBidi"/>
          <w:b w:val="0"/>
        </w:rPr>
        <w:t>Problema</w:t>
      </w:r>
      <w:proofErr w:type="spellEnd"/>
      <w:r w:rsidRPr="00151FDD">
        <w:rPr>
          <w:rFonts w:cstheme="majorBidi"/>
          <w:b w:val="0"/>
        </w:rPr>
        <w:t xml:space="preserve"> pe care a </w:t>
      </w:r>
      <w:proofErr w:type="spellStart"/>
      <w:r w:rsidRPr="00151FDD">
        <w:rPr>
          <w:rFonts w:cstheme="majorBidi"/>
          <w:b w:val="0"/>
        </w:rPr>
        <w:t>încercat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să</w:t>
      </w:r>
      <w:proofErr w:type="spellEnd"/>
      <w:r w:rsidRPr="00151FDD">
        <w:rPr>
          <w:rFonts w:cstheme="majorBidi"/>
          <w:b w:val="0"/>
        </w:rPr>
        <w:t xml:space="preserve"> o </w:t>
      </w:r>
      <w:proofErr w:type="spellStart"/>
      <w:r w:rsidRPr="00151FDD">
        <w:rPr>
          <w:rFonts w:cstheme="majorBidi"/>
          <w:b w:val="0"/>
        </w:rPr>
        <w:t>abordeze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programul</w:t>
      </w:r>
      <w:proofErr w:type="spellEnd"/>
      <w:r w:rsidRPr="00151FDD">
        <w:rPr>
          <w:rFonts w:cstheme="majorBidi"/>
          <w:b w:val="0"/>
        </w:rPr>
        <w:t xml:space="preserve"> de </w:t>
      </w:r>
      <w:proofErr w:type="spellStart"/>
      <w:r w:rsidRPr="00151FDD">
        <w:rPr>
          <w:rFonts w:cstheme="majorBidi"/>
          <w:b w:val="0"/>
        </w:rPr>
        <w:t>intervenție</w:t>
      </w:r>
      <w:proofErr w:type="spellEnd"/>
      <w:r w:rsidRPr="00151FDD">
        <w:rPr>
          <w:rFonts w:cstheme="majorBidi"/>
          <w:b w:val="0"/>
        </w:rPr>
        <w:t xml:space="preserve"> „Selfie Champ”, a </w:t>
      </w:r>
      <w:proofErr w:type="spellStart"/>
      <w:r w:rsidRPr="00151FDD">
        <w:rPr>
          <w:rFonts w:cstheme="majorBidi"/>
          <w:b w:val="0"/>
        </w:rPr>
        <w:t>fost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legată</w:t>
      </w:r>
      <w:proofErr w:type="spellEnd"/>
      <w:r w:rsidRPr="00151FDD">
        <w:rPr>
          <w:rFonts w:cstheme="majorBidi"/>
          <w:b w:val="0"/>
        </w:rPr>
        <w:t xml:space="preserve"> de </w:t>
      </w:r>
      <w:proofErr w:type="spellStart"/>
      <w:r w:rsidRPr="00151FDD">
        <w:rPr>
          <w:rFonts w:cstheme="majorBidi"/>
          <w:b w:val="0"/>
        </w:rPr>
        <w:t>dificultățile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elevilor</w:t>
      </w:r>
      <w:proofErr w:type="spellEnd"/>
      <w:r w:rsidRPr="00151FDD">
        <w:rPr>
          <w:rFonts w:cstheme="majorBidi"/>
          <w:b w:val="0"/>
        </w:rPr>
        <w:t xml:space="preserve"> de a se </w:t>
      </w:r>
      <w:proofErr w:type="spellStart"/>
      <w:r w:rsidRPr="00151FDD">
        <w:rPr>
          <w:rFonts w:cstheme="majorBidi"/>
          <w:b w:val="0"/>
        </w:rPr>
        <w:t>exprima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și</w:t>
      </w:r>
      <w:proofErr w:type="spellEnd"/>
      <w:r w:rsidRPr="00151FDD">
        <w:rPr>
          <w:rFonts w:cstheme="majorBidi"/>
          <w:b w:val="0"/>
        </w:rPr>
        <w:t xml:space="preserve"> de a </w:t>
      </w:r>
      <w:proofErr w:type="spellStart"/>
      <w:r w:rsidRPr="00151FDD">
        <w:rPr>
          <w:rFonts w:cstheme="majorBidi"/>
          <w:b w:val="0"/>
        </w:rPr>
        <w:t>gestiona</w:t>
      </w:r>
      <w:proofErr w:type="spellEnd"/>
      <w:r w:rsidRPr="00151FDD">
        <w:rPr>
          <w:rFonts w:cstheme="majorBidi"/>
          <w:b w:val="0"/>
        </w:rPr>
        <w:t xml:space="preserve"> „</w:t>
      </w:r>
      <w:proofErr w:type="spellStart"/>
      <w:r w:rsidRPr="00151FDD">
        <w:rPr>
          <w:rFonts w:cstheme="majorBidi"/>
          <w:b w:val="0"/>
        </w:rPr>
        <w:t>discuțiile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școlare</w:t>
      </w:r>
      <w:proofErr w:type="spellEnd"/>
      <w:r w:rsidRPr="00151FDD">
        <w:rPr>
          <w:rFonts w:cstheme="majorBidi"/>
          <w:b w:val="0"/>
        </w:rPr>
        <w:t xml:space="preserve">”. </w:t>
      </w:r>
      <w:proofErr w:type="spellStart"/>
      <w:r w:rsidRPr="00151FDD">
        <w:rPr>
          <w:rFonts w:cstheme="majorBidi"/>
          <w:b w:val="0"/>
        </w:rPr>
        <w:t>Aceste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dificultăți</w:t>
      </w:r>
      <w:proofErr w:type="spellEnd"/>
      <w:r w:rsidRPr="00151FDD">
        <w:rPr>
          <w:rFonts w:cstheme="majorBidi"/>
          <w:b w:val="0"/>
        </w:rPr>
        <w:t xml:space="preserve"> au </w:t>
      </w:r>
      <w:proofErr w:type="spellStart"/>
      <w:r w:rsidRPr="00151FDD">
        <w:rPr>
          <w:rFonts w:cstheme="majorBidi"/>
          <w:b w:val="0"/>
        </w:rPr>
        <w:t>fost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examinate</w:t>
      </w:r>
      <w:proofErr w:type="spellEnd"/>
      <w:r w:rsidRPr="00151FDD">
        <w:rPr>
          <w:rFonts w:cstheme="majorBidi"/>
          <w:b w:val="0"/>
        </w:rPr>
        <w:t xml:space="preserve"> nu din </w:t>
      </w:r>
      <w:proofErr w:type="spellStart"/>
      <w:r w:rsidRPr="00151FDD">
        <w:rPr>
          <w:rFonts w:cstheme="majorBidi"/>
          <w:b w:val="0"/>
        </w:rPr>
        <w:t>perspectiva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deficienței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fiziologice</w:t>
      </w:r>
      <w:proofErr w:type="spellEnd"/>
      <w:r w:rsidRPr="00151FDD">
        <w:rPr>
          <w:rFonts w:cstheme="majorBidi"/>
          <w:b w:val="0"/>
        </w:rPr>
        <w:t xml:space="preserve">, ci ca un </w:t>
      </w:r>
      <w:proofErr w:type="spellStart"/>
      <w:r w:rsidRPr="00151FDD">
        <w:rPr>
          <w:rFonts w:cstheme="majorBidi"/>
          <w:b w:val="0"/>
        </w:rPr>
        <w:t>caz</w:t>
      </w:r>
      <w:proofErr w:type="spellEnd"/>
      <w:r w:rsidRPr="00151FDD">
        <w:rPr>
          <w:rFonts w:cstheme="majorBidi"/>
          <w:b w:val="0"/>
        </w:rPr>
        <w:t xml:space="preserve"> </w:t>
      </w:r>
      <w:r w:rsidR="000116C5">
        <w:rPr>
          <w:rFonts w:cstheme="majorBidi"/>
          <w:b w:val="0"/>
        </w:rPr>
        <w:t>educational</w:t>
      </w:r>
      <w:r w:rsidRPr="00151FDD">
        <w:rPr>
          <w:rFonts w:cstheme="majorBidi"/>
          <w:b w:val="0"/>
        </w:rPr>
        <w:t xml:space="preserve"> care </w:t>
      </w:r>
      <w:proofErr w:type="spellStart"/>
      <w:r w:rsidRPr="00151FDD">
        <w:rPr>
          <w:rFonts w:cstheme="majorBidi"/>
          <w:b w:val="0"/>
        </w:rPr>
        <w:t>trebuie</w:t>
      </w:r>
      <w:proofErr w:type="spellEnd"/>
      <w:r w:rsidRPr="00151FDD">
        <w:rPr>
          <w:rFonts w:cstheme="majorBidi"/>
          <w:b w:val="0"/>
        </w:rPr>
        <w:t xml:space="preserve"> </w:t>
      </w:r>
      <w:proofErr w:type="spellStart"/>
      <w:r w:rsidRPr="00151FDD">
        <w:rPr>
          <w:rFonts w:cstheme="majorBidi"/>
          <w:b w:val="0"/>
        </w:rPr>
        <w:t>abordat</w:t>
      </w:r>
      <w:proofErr w:type="spellEnd"/>
      <w:r w:rsidRPr="00151FDD">
        <w:rPr>
          <w:rFonts w:cstheme="majorBidi"/>
          <w:b w:val="0"/>
        </w:rPr>
        <w:t xml:space="preserve"> pedagogic.</w:t>
      </w:r>
    </w:p>
    <w:p w14:paraId="646B1572" w14:textId="77777777" w:rsidR="000116C5" w:rsidRDefault="000116C5" w:rsidP="00B73D48">
      <w:pPr>
        <w:pStyle w:val="a1"/>
        <w:ind w:firstLine="720"/>
        <w:rPr>
          <w:rFonts w:cstheme="majorBidi"/>
        </w:rPr>
      </w:pPr>
    </w:p>
    <w:p w14:paraId="74CD1029" w14:textId="6A33E87E" w:rsidR="00BF68EB" w:rsidRPr="00014434" w:rsidRDefault="00BF68EB" w:rsidP="00B73D48">
      <w:pPr>
        <w:pStyle w:val="a1"/>
        <w:ind w:firstLine="720"/>
        <w:rPr>
          <w:rFonts w:cstheme="majorBidi"/>
        </w:rPr>
      </w:pPr>
      <w:r w:rsidRPr="00014434">
        <w:rPr>
          <w:rFonts w:cstheme="majorBidi"/>
        </w:rPr>
        <w:t>IV.</w:t>
      </w:r>
      <w:r>
        <w:rPr>
          <w:rFonts w:cstheme="majorBidi"/>
        </w:rPr>
        <w:t>1</w:t>
      </w:r>
      <w:r w:rsidRPr="00014434">
        <w:rPr>
          <w:rFonts w:cstheme="majorBidi"/>
        </w:rPr>
        <w:t xml:space="preserve"> </w:t>
      </w:r>
      <w:bookmarkEnd w:id="59"/>
      <w:bookmarkEnd w:id="60"/>
      <w:bookmarkEnd w:id="61"/>
      <w:proofErr w:type="spellStart"/>
      <w:r w:rsidR="001D7291">
        <w:rPr>
          <w:rFonts w:cstheme="majorBidi"/>
        </w:rPr>
        <w:t>Rezultate</w:t>
      </w:r>
      <w:proofErr w:type="spellEnd"/>
      <w:r w:rsidR="001D7291">
        <w:rPr>
          <w:rFonts w:cstheme="majorBidi"/>
        </w:rPr>
        <w:t xml:space="preserve"> </w:t>
      </w:r>
      <w:proofErr w:type="spellStart"/>
      <w:r w:rsidR="001D7291">
        <w:rPr>
          <w:rFonts w:cstheme="majorBidi"/>
        </w:rPr>
        <w:t>cantitative</w:t>
      </w:r>
      <w:proofErr w:type="spellEnd"/>
    </w:p>
    <w:p w14:paraId="7C78CB4C" w14:textId="61029CAA" w:rsidR="00B73D48" w:rsidRDefault="00B73D48" w:rsidP="00B73D48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Rezultatele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statistice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arătat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o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schimbare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semnificativă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între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pre-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post-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ale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grupului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experimental.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Post Hoc au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arătat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schimbarea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 w:rsidRPr="00B73D48">
        <w:rPr>
          <w:rFonts w:asciiTheme="majorBidi" w:hAnsiTheme="majorBidi" w:cstheme="majorBidi"/>
          <w:bCs/>
          <w:sz w:val="24"/>
          <w:szCs w:val="24"/>
        </w:rPr>
        <w:t>a</w:t>
      </w:r>
      <w:proofErr w:type="gram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apărut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perioada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timp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dintre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intermediar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post-experimental (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înseamnă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la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doua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fază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)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sau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la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pre-experimental la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perioada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post-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înseamnă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toată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perioada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). </w:t>
      </w:r>
    </w:p>
    <w:p w14:paraId="6695D736" w14:textId="3437EB31" w:rsidR="00B73D48" w:rsidRDefault="00B73D48" w:rsidP="00B73D48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B73D48">
        <w:rPr>
          <w:rFonts w:asciiTheme="majorBidi" w:hAnsiTheme="majorBidi" w:cstheme="majorBidi"/>
          <w:bCs/>
          <w:sz w:val="24"/>
          <w:szCs w:val="24"/>
        </w:rPr>
        <w:t xml:space="preserve">Nu </w:t>
      </w:r>
      <w:proofErr w:type="gramStart"/>
      <w:r w:rsidRPr="00B73D48">
        <w:rPr>
          <w:rFonts w:asciiTheme="majorBidi" w:hAnsiTheme="majorBidi" w:cstheme="majorBidi"/>
          <w:bCs/>
          <w:sz w:val="24"/>
          <w:szCs w:val="24"/>
        </w:rPr>
        <w:t>a</w:t>
      </w:r>
      <w:proofErr w:type="gram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existat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nicio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schimbare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între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testele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pre-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progres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înseamnă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- prima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fază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).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Această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constatare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poate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sugera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toate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douăzeci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săptămâni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program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intervenție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experimentale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) au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necesare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realiza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schimbări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. Se pare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procesul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feedback /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discurs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constant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între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cursant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mediator (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Tzuriel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1998), care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o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componentă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importantă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această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schimbare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dorită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necesitat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durata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completă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programului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intervenție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Jumătatea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din</w:t>
      </w:r>
      <w:r w:rsidR="000116C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timpul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programului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(10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săptămâni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) nu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suficient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demonstra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o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schimbare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semnificativă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291FD90F" w14:textId="77777777" w:rsidR="00B73D48" w:rsidRDefault="00B73D48" w:rsidP="00B73D48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Rezultatele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arătat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asemenea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o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diferență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semnificativă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toți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parametrii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examinați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între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grupul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experimental, care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supus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programului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intervenție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„Selfie Champ”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grupul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control care nu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. Pe o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durată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22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săptămâni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la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începutul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anului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școlar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ambele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grupuri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testate cu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parametrii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menționați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: a. flux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vorbire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b: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precizia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urmăririi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instrucțiunilor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c: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gândire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activă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c: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conștientizarea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audienței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camerei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Aceste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rezultate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pot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oferi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un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răspuns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pozitiv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întrebarea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cercetare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privind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contribuția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programului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intervenție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îmbunătățirea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parametrilor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menționați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4CDDB81F" w14:textId="77777777" w:rsidR="000116C5" w:rsidRDefault="00B73D48" w:rsidP="000116C5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Deși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s-a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cercetat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puțin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despre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feedback-ul video ca instrument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instruire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elevii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clasa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I,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rezultatele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sunt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concordanță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cu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anterioare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Fukkink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Trienekens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&amp; Kramer, 2011;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Gwee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&amp;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Toh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-Heng, 2015), care au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concluzionat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eficacitatea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pozitivă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utilizării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videoclipului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îmbunătățirea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limbajului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73D48">
        <w:rPr>
          <w:rFonts w:asciiTheme="majorBidi" w:hAnsiTheme="majorBidi" w:cstheme="majorBidi"/>
          <w:bCs/>
          <w:sz w:val="24"/>
          <w:szCs w:val="24"/>
        </w:rPr>
        <w:lastRenderedPageBreak/>
        <w:t xml:space="preserve">oral. Camera video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obișnuită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existentă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buzunarul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fiecărui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profesor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poate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fi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confirmată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ca un instrument de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predare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util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îmbunătățirea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B73D48">
        <w:rPr>
          <w:rFonts w:asciiTheme="majorBidi" w:hAnsiTheme="majorBidi" w:cstheme="majorBidi"/>
          <w:bCs/>
          <w:sz w:val="24"/>
          <w:szCs w:val="24"/>
        </w:rPr>
        <w:t>limbajului</w:t>
      </w:r>
      <w:proofErr w:type="spellEnd"/>
      <w:r w:rsidRPr="00B73D48">
        <w:rPr>
          <w:rFonts w:asciiTheme="majorBidi" w:hAnsiTheme="majorBidi" w:cstheme="majorBidi"/>
          <w:bCs/>
          <w:sz w:val="24"/>
          <w:szCs w:val="24"/>
        </w:rPr>
        <w:t xml:space="preserve"> oral.</w:t>
      </w:r>
      <w:bookmarkStart w:id="62" w:name="_Toc3278599"/>
      <w:bookmarkStart w:id="63" w:name="_Toc10566896"/>
      <w:bookmarkStart w:id="64" w:name="_Toc14271453"/>
    </w:p>
    <w:p w14:paraId="2C999462" w14:textId="602A2BC3" w:rsidR="00BF68EB" w:rsidRPr="000116C5" w:rsidRDefault="00BF68EB" w:rsidP="000116C5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16C5">
        <w:rPr>
          <w:rFonts w:cstheme="majorBidi"/>
          <w:b/>
          <w:bCs/>
        </w:rPr>
        <w:t xml:space="preserve">IV.2 </w:t>
      </w:r>
      <w:bookmarkEnd w:id="62"/>
      <w:bookmarkEnd w:id="63"/>
      <w:bookmarkEnd w:id="64"/>
      <w:proofErr w:type="spellStart"/>
      <w:r w:rsidR="001D7291" w:rsidRPr="000116C5">
        <w:rPr>
          <w:rFonts w:cstheme="majorBidi"/>
          <w:b/>
          <w:bCs/>
        </w:rPr>
        <w:t>Rezultate</w:t>
      </w:r>
      <w:proofErr w:type="spellEnd"/>
      <w:r w:rsidR="001D7291" w:rsidRPr="000116C5">
        <w:rPr>
          <w:rFonts w:cstheme="majorBidi"/>
          <w:b/>
          <w:bCs/>
        </w:rPr>
        <w:t xml:space="preserve"> </w:t>
      </w:r>
      <w:proofErr w:type="spellStart"/>
      <w:r w:rsidR="001D7291" w:rsidRPr="000116C5">
        <w:rPr>
          <w:rFonts w:cstheme="majorBidi"/>
          <w:b/>
          <w:bCs/>
        </w:rPr>
        <w:t>calitative</w:t>
      </w:r>
      <w:proofErr w:type="spellEnd"/>
    </w:p>
    <w:p w14:paraId="3B2E02B5" w14:textId="77777777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bookmarkStart w:id="65" w:name="_Toc14271454"/>
      <w:proofErr w:type="spellStart"/>
      <w:r w:rsidRPr="00AC6261">
        <w:rPr>
          <w:rFonts w:cstheme="majorBidi"/>
          <w:b w:val="0"/>
        </w:rPr>
        <w:t>Orice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activitate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educațională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poate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prezenta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rezultate</w:t>
      </w:r>
      <w:proofErr w:type="spellEnd"/>
      <w:r w:rsidRPr="00AC6261">
        <w:rPr>
          <w:rFonts w:cstheme="majorBidi"/>
          <w:b w:val="0"/>
        </w:rPr>
        <w:t xml:space="preserve"> care </w:t>
      </w:r>
      <w:proofErr w:type="spellStart"/>
      <w:r w:rsidRPr="00AC6261">
        <w:rPr>
          <w:rFonts w:cstheme="majorBidi"/>
          <w:b w:val="0"/>
        </w:rPr>
        <w:t>apar</w:t>
      </w:r>
      <w:proofErr w:type="spellEnd"/>
      <w:r w:rsidRPr="00AC6261">
        <w:rPr>
          <w:rFonts w:cstheme="majorBidi"/>
          <w:b w:val="0"/>
        </w:rPr>
        <w:t xml:space="preserve"> la </w:t>
      </w:r>
      <w:proofErr w:type="spellStart"/>
      <w:r w:rsidRPr="00AC6261">
        <w:rPr>
          <w:rFonts w:cstheme="majorBidi"/>
          <w:b w:val="0"/>
        </w:rPr>
        <w:t>cei</w:t>
      </w:r>
      <w:proofErr w:type="spellEnd"/>
      <w:r w:rsidRPr="00AC6261">
        <w:rPr>
          <w:rFonts w:cstheme="majorBidi"/>
          <w:b w:val="0"/>
        </w:rPr>
        <w:t xml:space="preserve"> care au </w:t>
      </w:r>
      <w:proofErr w:type="spellStart"/>
      <w:r w:rsidRPr="00AC6261">
        <w:rPr>
          <w:rFonts w:cstheme="majorBidi"/>
          <w:b w:val="0"/>
        </w:rPr>
        <w:t>participat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nu </w:t>
      </w:r>
      <w:proofErr w:type="spellStart"/>
      <w:r w:rsidRPr="00AC6261">
        <w:rPr>
          <w:rFonts w:cstheme="majorBidi"/>
          <w:b w:val="0"/>
        </w:rPr>
        <w:t>există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printre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cei</w:t>
      </w:r>
      <w:proofErr w:type="spellEnd"/>
      <w:r w:rsidRPr="00AC6261">
        <w:rPr>
          <w:rFonts w:cstheme="majorBidi"/>
          <w:b w:val="0"/>
        </w:rPr>
        <w:t xml:space="preserve"> care nu au </w:t>
      </w:r>
      <w:proofErr w:type="spellStart"/>
      <w:r w:rsidRPr="00AC6261">
        <w:rPr>
          <w:rFonts w:cstheme="majorBidi"/>
          <w:b w:val="0"/>
        </w:rPr>
        <w:t>participat</w:t>
      </w:r>
      <w:proofErr w:type="spellEnd"/>
      <w:r w:rsidRPr="00AC6261">
        <w:rPr>
          <w:rFonts w:cstheme="majorBidi"/>
          <w:b w:val="0"/>
        </w:rPr>
        <w:t xml:space="preserve">. </w:t>
      </w:r>
      <w:proofErr w:type="spellStart"/>
      <w:r w:rsidRPr="00AC6261">
        <w:rPr>
          <w:rFonts w:cstheme="majorBidi"/>
          <w:b w:val="0"/>
        </w:rPr>
        <w:t>Paradigma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cercetare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calitativă</w:t>
      </w:r>
      <w:proofErr w:type="spellEnd"/>
      <w:r w:rsidRPr="00AC6261">
        <w:rPr>
          <w:rFonts w:cstheme="majorBidi"/>
          <w:b w:val="0"/>
        </w:rPr>
        <w:t xml:space="preserve"> a </w:t>
      </w:r>
      <w:proofErr w:type="spellStart"/>
      <w:r w:rsidRPr="00AC6261">
        <w:rPr>
          <w:rFonts w:cstheme="majorBidi"/>
          <w:b w:val="0"/>
        </w:rPr>
        <w:t>fost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realizată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pentru</w:t>
      </w:r>
      <w:proofErr w:type="spellEnd"/>
      <w:r w:rsidRPr="00AC6261">
        <w:rPr>
          <w:rFonts w:cstheme="majorBidi"/>
          <w:b w:val="0"/>
        </w:rPr>
        <w:t xml:space="preserve"> </w:t>
      </w:r>
      <w:proofErr w:type="gramStart"/>
      <w:r w:rsidRPr="00AC6261">
        <w:rPr>
          <w:rFonts w:cstheme="majorBidi"/>
          <w:b w:val="0"/>
        </w:rPr>
        <w:t>a</w:t>
      </w:r>
      <w:proofErr w:type="gram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oferi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unele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explicații</w:t>
      </w:r>
      <w:proofErr w:type="spellEnd"/>
      <w:r w:rsidRPr="00AC6261">
        <w:rPr>
          <w:rFonts w:cstheme="majorBidi"/>
          <w:b w:val="0"/>
        </w:rPr>
        <w:t xml:space="preserve"> cu </w:t>
      </w:r>
      <w:proofErr w:type="spellStart"/>
      <w:r w:rsidRPr="00AC6261">
        <w:rPr>
          <w:rFonts w:cstheme="majorBidi"/>
          <w:b w:val="0"/>
        </w:rPr>
        <w:t>privire</w:t>
      </w:r>
      <w:proofErr w:type="spellEnd"/>
      <w:r w:rsidRPr="00AC6261">
        <w:rPr>
          <w:rFonts w:cstheme="majorBidi"/>
          <w:b w:val="0"/>
        </w:rPr>
        <w:t xml:space="preserve"> la </w:t>
      </w:r>
      <w:proofErr w:type="spellStart"/>
      <w:r w:rsidRPr="00AC6261">
        <w:rPr>
          <w:rFonts w:cstheme="majorBidi"/>
          <w:b w:val="0"/>
        </w:rPr>
        <w:t>constatările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cantitative</w:t>
      </w:r>
      <w:proofErr w:type="spellEnd"/>
      <w:r w:rsidRPr="00AC6261">
        <w:rPr>
          <w:rFonts w:cstheme="majorBidi"/>
          <w:b w:val="0"/>
        </w:rPr>
        <w:t xml:space="preserve">. </w:t>
      </w:r>
      <w:proofErr w:type="spellStart"/>
      <w:r w:rsidRPr="00AC6261">
        <w:rPr>
          <w:rFonts w:cstheme="majorBidi"/>
          <w:b w:val="0"/>
        </w:rPr>
        <w:t>Rezultatele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calitative</w:t>
      </w:r>
      <w:proofErr w:type="spellEnd"/>
      <w:r w:rsidRPr="00AC6261">
        <w:rPr>
          <w:rFonts w:cstheme="majorBidi"/>
          <w:b w:val="0"/>
        </w:rPr>
        <w:t xml:space="preserve"> s-au </w:t>
      </w:r>
      <w:proofErr w:type="spellStart"/>
      <w:r w:rsidRPr="00AC6261">
        <w:rPr>
          <w:rFonts w:cstheme="majorBidi"/>
          <w:b w:val="0"/>
        </w:rPr>
        <w:t>concentrat</w:t>
      </w:r>
      <w:proofErr w:type="spellEnd"/>
      <w:r w:rsidRPr="00AC6261">
        <w:rPr>
          <w:rFonts w:cstheme="majorBidi"/>
          <w:b w:val="0"/>
        </w:rPr>
        <w:t xml:space="preserve"> pe </w:t>
      </w:r>
      <w:proofErr w:type="spellStart"/>
      <w:r w:rsidRPr="00AC6261">
        <w:rPr>
          <w:rFonts w:cstheme="majorBidi"/>
          <w:b w:val="0"/>
        </w:rPr>
        <w:t>întrebările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cercetare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după</w:t>
      </w:r>
      <w:proofErr w:type="spellEnd"/>
      <w:r w:rsidRPr="00AC6261">
        <w:rPr>
          <w:rFonts w:cstheme="majorBidi"/>
          <w:b w:val="0"/>
        </w:rPr>
        <w:t xml:space="preserve"> cum </w:t>
      </w:r>
      <w:proofErr w:type="spellStart"/>
      <w:r w:rsidRPr="00AC6261">
        <w:rPr>
          <w:rFonts w:cstheme="majorBidi"/>
          <w:b w:val="0"/>
        </w:rPr>
        <w:t>urmează</w:t>
      </w:r>
      <w:proofErr w:type="spellEnd"/>
      <w:r w:rsidRPr="00AC6261">
        <w:rPr>
          <w:rFonts w:cstheme="majorBidi"/>
          <w:b w:val="0"/>
        </w:rPr>
        <w:t>:</w:t>
      </w:r>
    </w:p>
    <w:p w14:paraId="6F2AB3BD" w14:textId="77777777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1. care </w:t>
      </w:r>
      <w:proofErr w:type="spellStart"/>
      <w:r w:rsidRPr="00AC6261">
        <w:rPr>
          <w:rFonts w:cstheme="majorBidi"/>
          <w:b w:val="0"/>
        </w:rPr>
        <w:t>este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rolul</w:t>
      </w:r>
      <w:proofErr w:type="spellEnd"/>
      <w:r w:rsidRPr="00AC6261">
        <w:rPr>
          <w:rFonts w:cstheme="majorBidi"/>
          <w:b w:val="0"/>
        </w:rPr>
        <w:t xml:space="preserve"> feedback-</w:t>
      </w:r>
      <w:proofErr w:type="spellStart"/>
      <w:r w:rsidRPr="00AC6261">
        <w:rPr>
          <w:rFonts w:cstheme="majorBidi"/>
          <w:b w:val="0"/>
        </w:rPr>
        <w:t>ului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progresul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elevilor</w:t>
      </w:r>
      <w:proofErr w:type="spellEnd"/>
      <w:r w:rsidRPr="00AC6261">
        <w:rPr>
          <w:rFonts w:cstheme="majorBidi"/>
          <w:b w:val="0"/>
        </w:rPr>
        <w:t>?</w:t>
      </w:r>
    </w:p>
    <w:p w14:paraId="543E5FA2" w14:textId="77777777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2. Care </w:t>
      </w:r>
      <w:proofErr w:type="spellStart"/>
      <w:r w:rsidRPr="00AC6261">
        <w:rPr>
          <w:rFonts w:cstheme="majorBidi"/>
          <w:b w:val="0"/>
        </w:rPr>
        <w:t>este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tipul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mediere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efectuat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</w:t>
      </w:r>
      <w:proofErr w:type="spellEnd"/>
      <w:r w:rsidRPr="00AC6261">
        <w:rPr>
          <w:rFonts w:cstheme="majorBidi"/>
          <w:b w:val="0"/>
        </w:rPr>
        <w:t xml:space="preserve"> program?</w:t>
      </w:r>
    </w:p>
    <w:p w14:paraId="77E79AFF" w14:textId="77777777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3. Care </w:t>
      </w:r>
      <w:proofErr w:type="spellStart"/>
      <w:r w:rsidRPr="00AC6261">
        <w:rPr>
          <w:rFonts w:cstheme="majorBidi"/>
          <w:b w:val="0"/>
        </w:rPr>
        <w:t>este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rolul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abilitare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susținerii</w:t>
      </w:r>
      <w:proofErr w:type="spellEnd"/>
      <w:r w:rsidRPr="00AC6261">
        <w:rPr>
          <w:rFonts w:cstheme="majorBidi"/>
          <w:b w:val="0"/>
        </w:rPr>
        <w:t xml:space="preserve"> </w:t>
      </w:r>
      <w:proofErr w:type="gramStart"/>
      <w:r w:rsidRPr="00AC6261">
        <w:rPr>
          <w:rFonts w:cstheme="majorBidi"/>
          <w:b w:val="0"/>
        </w:rPr>
        <w:t>a</w:t>
      </w:r>
      <w:proofErr w:type="gram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autoeficienței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acordate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elevilor</w:t>
      </w:r>
      <w:proofErr w:type="spellEnd"/>
      <w:r w:rsidRPr="00AC6261">
        <w:rPr>
          <w:rFonts w:cstheme="majorBidi"/>
          <w:b w:val="0"/>
        </w:rPr>
        <w:t>?</w:t>
      </w:r>
    </w:p>
    <w:p w14:paraId="45B6ED2B" w14:textId="77777777" w:rsid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Prima </w:t>
      </w:r>
      <w:proofErr w:type="spellStart"/>
      <w:r w:rsidRPr="00AC6261">
        <w:rPr>
          <w:rFonts w:cstheme="majorBidi"/>
          <w:b w:val="0"/>
        </w:rPr>
        <w:t>parte</w:t>
      </w:r>
      <w:proofErr w:type="spellEnd"/>
      <w:r w:rsidRPr="00AC6261">
        <w:rPr>
          <w:rFonts w:cstheme="majorBidi"/>
          <w:b w:val="0"/>
        </w:rPr>
        <w:t xml:space="preserve"> a </w:t>
      </w:r>
      <w:proofErr w:type="spellStart"/>
      <w:r w:rsidRPr="00AC6261">
        <w:rPr>
          <w:rFonts w:cstheme="majorBidi"/>
          <w:b w:val="0"/>
        </w:rPr>
        <w:t>rezultatelor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cercetării</w:t>
      </w:r>
      <w:proofErr w:type="spellEnd"/>
      <w:r w:rsidRPr="00AC6261">
        <w:rPr>
          <w:rFonts w:cstheme="majorBidi"/>
          <w:b w:val="0"/>
        </w:rPr>
        <w:t xml:space="preserve"> se </w:t>
      </w:r>
      <w:proofErr w:type="spellStart"/>
      <w:r w:rsidRPr="00AC6261">
        <w:rPr>
          <w:rFonts w:cstheme="majorBidi"/>
          <w:b w:val="0"/>
        </w:rPr>
        <w:t>referă</w:t>
      </w:r>
      <w:proofErr w:type="spellEnd"/>
      <w:r w:rsidRPr="00AC6261">
        <w:rPr>
          <w:rFonts w:cstheme="majorBidi"/>
          <w:b w:val="0"/>
        </w:rPr>
        <w:t xml:space="preserve"> la </w:t>
      </w:r>
      <w:proofErr w:type="spellStart"/>
      <w:r w:rsidRPr="00AC6261">
        <w:rPr>
          <w:rFonts w:cstheme="majorBidi"/>
          <w:b w:val="0"/>
        </w:rPr>
        <w:t>cel</w:t>
      </w:r>
      <w:proofErr w:type="spellEnd"/>
      <w:r w:rsidRPr="00AC6261">
        <w:rPr>
          <w:rFonts w:cstheme="majorBidi"/>
          <w:b w:val="0"/>
        </w:rPr>
        <w:t xml:space="preserve"> de-al </w:t>
      </w:r>
      <w:proofErr w:type="spellStart"/>
      <w:r w:rsidRPr="00AC6261">
        <w:rPr>
          <w:rFonts w:cstheme="majorBidi"/>
          <w:b w:val="0"/>
        </w:rPr>
        <w:t>doilea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obiectiv</w:t>
      </w:r>
      <w:proofErr w:type="spellEnd"/>
      <w:r w:rsidRPr="00AC6261">
        <w:rPr>
          <w:rFonts w:cstheme="majorBidi"/>
          <w:b w:val="0"/>
        </w:rPr>
        <w:t xml:space="preserve"> al </w:t>
      </w:r>
      <w:proofErr w:type="spellStart"/>
      <w:r w:rsidRPr="00AC6261">
        <w:rPr>
          <w:rFonts w:cstheme="majorBidi"/>
          <w:b w:val="0"/>
        </w:rPr>
        <w:t>programului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intervenție</w:t>
      </w:r>
      <w:proofErr w:type="spellEnd"/>
      <w:r w:rsidRPr="00AC6261">
        <w:rPr>
          <w:rFonts w:cstheme="majorBidi"/>
          <w:b w:val="0"/>
        </w:rPr>
        <w:t xml:space="preserve"> „Selfie Champ”, care a </w:t>
      </w:r>
      <w:proofErr w:type="spellStart"/>
      <w:r w:rsidRPr="00AC6261">
        <w:rPr>
          <w:rFonts w:cstheme="majorBidi"/>
          <w:b w:val="0"/>
        </w:rPr>
        <w:t>fost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acela</w:t>
      </w:r>
      <w:proofErr w:type="spellEnd"/>
      <w:r w:rsidRPr="00AC6261">
        <w:rPr>
          <w:rFonts w:cstheme="majorBidi"/>
          <w:b w:val="0"/>
        </w:rPr>
        <w:t xml:space="preserve"> de </w:t>
      </w:r>
      <w:proofErr w:type="gramStart"/>
      <w:r w:rsidRPr="00AC6261">
        <w:rPr>
          <w:rFonts w:cstheme="majorBidi"/>
          <w:b w:val="0"/>
        </w:rPr>
        <w:t>a</w:t>
      </w:r>
      <w:proofErr w:type="gram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instrui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învăța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elevii</w:t>
      </w:r>
      <w:proofErr w:type="spellEnd"/>
      <w:r w:rsidRPr="00AC6261">
        <w:rPr>
          <w:rFonts w:cstheme="majorBidi"/>
          <w:b w:val="0"/>
        </w:rPr>
        <w:t xml:space="preserve"> cum </w:t>
      </w:r>
      <w:proofErr w:type="spellStart"/>
      <w:r w:rsidRPr="00AC6261">
        <w:rPr>
          <w:rFonts w:cstheme="majorBidi"/>
          <w:b w:val="0"/>
        </w:rPr>
        <w:t>să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folosească</w:t>
      </w:r>
      <w:proofErr w:type="spellEnd"/>
      <w:r w:rsidRPr="00AC6261">
        <w:rPr>
          <w:rFonts w:cstheme="majorBidi"/>
          <w:b w:val="0"/>
        </w:rPr>
        <w:t xml:space="preserve"> feedback-ul ca instrument de </w:t>
      </w:r>
      <w:proofErr w:type="spellStart"/>
      <w:r w:rsidRPr="00AC6261">
        <w:rPr>
          <w:rFonts w:cstheme="majorBidi"/>
          <w:b w:val="0"/>
        </w:rPr>
        <w:t>progres</w:t>
      </w:r>
      <w:proofErr w:type="spellEnd"/>
      <w:r w:rsidRPr="00AC6261">
        <w:rPr>
          <w:rFonts w:cstheme="majorBidi"/>
          <w:b w:val="0"/>
        </w:rPr>
        <w:t xml:space="preserve">. </w:t>
      </w:r>
      <w:proofErr w:type="spellStart"/>
      <w:r w:rsidRPr="00AC6261">
        <w:rPr>
          <w:rFonts w:cstheme="majorBidi"/>
          <w:b w:val="0"/>
        </w:rPr>
        <w:t>În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procesul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realizării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acestor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obiective</w:t>
      </w:r>
      <w:proofErr w:type="spellEnd"/>
      <w:r w:rsidRPr="00AC6261">
        <w:rPr>
          <w:rFonts w:cstheme="majorBidi"/>
          <w:b w:val="0"/>
        </w:rPr>
        <w:t xml:space="preserve">, </w:t>
      </w:r>
      <w:proofErr w:type="spellStart"/>
      <w:r w:rsidRPr="00AC6261">
        <w:rPr>
          <w:rFonts w:cstheme="majorBidi"/>
          <w:b w:val="0"/>
        </w:rPr>
        <w:t>elevii</w:t>
      </w:r>
      <w:proofErr w:type="spellEnd"/>
      <w:r w:rsidRPr="00AC6261">
        <w:rPr>
          <w:rFonts w:cstheme="majorBidi"/>
          <w:b w:val="0"/>
        </w:rPr>
        <w:t xml:space="preserve"> au </w:t>
      </w:r>
      <w:proofErr w:type="spellStart"/>
      <w:r w:rsidRPr="00AC6261">
        <w:rPr>
          <w:rFonts w:cstheme="majorBidi"/>
          <w:b w:val="0"/>
        </w:rPr>
        <w:t>trecut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printr</w:t>
      </w:r>
      <w:proofErr w:type="spellEnd"/>
      <w:r w:rsidRPr="00AC6261">
        <w:rPr>
          <w:rFonts w:cstheme="majorBidi"/>
          <w:b w:val="0"/>
        </w:rPr>
        <w:t xml:space="preserve">-un </w:t>
      </w:r>
      <w:proofErr w:type="spellStart"/>
      <w:r w:rsidRPr="00AC6261">
        <w:rPr>
          <w:rFonts w:cstheme="majorBidi"/>
          <w:b w:val="0"/>
        </w:rPr>
        <w:t>proces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dobândire</w:t>
      </w:r>
      <w:proofErr w:type="spellEnd"/>
      <w:r w:rsidRPr="00AC6261">
        <w:rPr>
          <w:rFonts w:cstheme="majorBidi"/>
          <w:b w:val="0"/>
        </w:rPr>
        <w:t xml:space="preserve"> a </w:t>
      </w:r>
      <w:proofErr w:type="spellStart"/>
      <w:r w:rsidRPr="00AC6261">
        <w:rPr>
          <w:rFonts w:cstheme="majorBidi"/>
          <w:b w:val="0"/>
        </w:rPr>
        <w:t>unui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fel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limbaj</w:t>
      </w:r>
      <w:proofErr w:type="spellEnd"/>
      <w:r w:rsidRPr="00AC6261">
        <w:rPr>
          <w:rFonts w:cstheme="majorBidi"/>
          <w:b w:val="0"/>
        </w:rPr>
        <w:t xml:space="preserve"> care, </w:t>
      </w:r>
      <w:proofErr w:type="spellStart"/>
      <w:r w:rsidRPr="00AC6261">
        <w:rPr>
          <w:rFonts w:cstheme="majorBidi"/>
          <w:b w:val="0"/>
        </w:rPr>
        <w:t>în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acea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perioadă</w:t>
      </w:r>
      <w:proofErr w:type="spellEnd"/>
      <w:r w:rsidRPr="00AC6261">
        <w:rPr>
          <w:rFonts w:cstheme="majorBidi"/>
          <w:b w:val="0"/>
        </w:rPr>
        <w:t xml:space="preserve"> a </w:t>
      </w:r>
      <w:proofErr w:type="spellStart"/>
      <w:r w:rsidRPr="00AC6261">
        <w:rPr>
          <w:rFonts w:cstheme="majorBidi"/>
          <w:b w:val="0"/>
        </w:rPr>
        <w:t>vieții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lor</w:t>
      </w:r>
      <w:proofErr w:type="spellEnd"/>
      <w:r w:rsidRPr="00AC6261">
        <w:rPr>
          <w:rFonts w:cstheme="majorBidi"/>
          <w:b w:val="0"/>
        </w:rPr>
        <w:t xml:space="preserve">, nu le era familiar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care era </w:t>
      </w:r>
      <w:proofErr w:type="spellStart"/>
      <w:r w:rsidRPr="00AC6261">
        <w:rPr>
          <w:rFonts w:cstheme="majorBidi"/>
          <w:b w:val="0"/>
        </w:rPr>
        <w:t>foarte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nou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pentru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ei</w:t>
      </w:r>
      <w:proofErr w:type="spellEnd"/>
      <w:r w:rsidRPr="00AC6261">
        <w:rPr>
          <w:rFonts w:cstheme="majorBidi"/>
          <w:b w:val="0"/>
        </w:rPr>
        <w:t xml:space="preserve">: </w:t>
      </w:r>
      <w:proofErr w:type="spellStart"/>
      <w:r w:rsidRPr="00AC6261">
        <w:rPr>
          <w:rFonts w:cstheme="majorBidi"/>
          <w:b w:val="0"/>
        </w:rPr>
        <w:t>limbajul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feedbackului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neutru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nepărtinitor</w:t>
      </w:r>
      <w:proofErr w:type="spellEnd"/>
      <w:r w:rsidRPr="00AC6261">
        <w:rPr>
          <w:rFonts w:cstheme="majorBidi"/>
          <w:b w:val="0"/>
        </w:rPr>
        <w:t>.</w:t>
      </w:r>
    </w:p>
    <w:p w14:paraId="0B321DFA" w14:textId="6AA25720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Aceasta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înseamnă</w:t>
      </w:r>
      <w:proofErr w:type="spellEnd"/>
      <w:r w:rsidRPr="00AC6261">
        <w:rPr>
          <w:rFonts w:cstheme="majorBidi"/>
          <w:b w:val="0"/>
        </w:rPr>
        <w:t xml:space="preserve">, de </w:t>
      </w:r>
      <w:proofErr w:type="spellStart"/>
      <w:r w:rsidRPr="00AC6261">
        <w:rPr>
          <w:rFonts w:cstheme="majorBidi"/>
          <w:b w:val="0"/>
        </w:rPr>
        <w:t>exemplu</w:t>
      </w:r>
      <w:proofErr w:type="spellEnd"/>
      <w:r w:rsidRPr="00AC6261">
        <w:rPr>
          <w:rFonts w:cstheme="majorBidi"/>
          <w:b w:val="0"/>
        </w:rPr>
        <w:t xml:space="preserve">, </w:t>
      </w:r>
      <w:proofErr w:type="spellStart"/>
      <w:r w:rsidRPr="00AC6261">
        <w:rPr>
          <w:rFonts w:cstheme="majorBidi"/>
          <w:b w:val="0"/>
        </w:rPr>
        <w:t>că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unui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elev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căruia</w:t>
      </w:r>
      <w:proofErr w:type="spellEnd"/>
      <w:r w:rsidRPr="00AC6261">
        <w:rPr>
          <w:rFonts w:cstheme="majorBidi"/>
          <w:b w:val="0"/>
        </w:rPr>
        <w:t xml:space="preserve"> nu </w:t>
      </w:r>
      <w:proofErr w:type="spellStart"/>
      <w:r w:rsidRPr="00AC6261">
        <w:rPr>
          <w:rFonts w:cstheme="majorBidi"/>
          <w:b w:val="0"/>
        </w:rPr>
        <w:t>îi</w:t>
      </w:r>
      <w:proofErr w:type="spellEnd"/>
      <w:r w:rsidRPr="00AC6261">
        <w:rPr>
          <w:rFonts w:cstheme="majorBidi"/>
          <w:b w:val="0"/>
        </w:rPr>
        <w:t xml:space="preserve"> place </w:t>
      </w:r>
      <w:proofErr w:type="spellStart"/>
      <w:r w:rsidRPr="00AC6261">
        <w:rPr>
          <w:rFonts w:cstheme="majorBidi"/>
          <w:b w:val="0"/>
        </w:rPr>
        <w:t>unul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dintre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colegii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săi</w:t>
      </w:r>
      <w:proofErr w:type="spellEnd"/>
      <w:r w:rsidRPr="00AC6261">
        <w:rPr>
          <w:rFonts w:cstheme="majorBidi"/>
          <w:b w:val="0"/>
        </w:rPr>
        <w:t xml:space="preserve">, nu </w:t>
      </w:r>
      <w:proofErr w:type="spellStart"/>
      <w:r w:rsidRPr="00AC6261">
        <w:rPr>
          <w:rFonts w:cstheme="majorBidi"/>
          <w:b w:val="0"/>
        </w:rPr>
        <w:t>i</w:t>
      </w:r>
      <w:proofErr w:type="spellEnd"/>
      <w:r w:rsidRPr="00AC6261">
        <w:rPr>
          <w:rFonts w:cstheme="majorBidi"/>
          <w:b w:val="0"/>
        </w:rPr>
        <w:t xml:space="preserve"> se </w:t>
      </w:r>
      <w:proofErr w:type="spellStart"/>
      <w:r w:rsidRPr="00AC6261">
        <w:rPr>
          <w:rFonts w:cstheme="majorBidi"/>
          <w:b w:val="0"/>
        </w:rPr>
        <w:t>permite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să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dea</w:t>
      </w:r>
      <w:proofErr w:type="spellEnd"/>
      <w:r w:rsidRPr="00AC6261">
        <w:rPr>
          <w:rFonts w:cstheme="majorBidi"/>
          <w:b w:val="0"/>
        </w:rPr>
        <w:t xml:space="preserve"> feedback </w:t>
      </w:r>
      <w:proofErr w:type="spellStart"/>
      <w:r w:rsidRPr="00AC6261">
        <w:rPr>
          <w:rFonts w:cstheme="majorBidi"/>
          <w:b w:val="0"/>
        </w:rPr>
        <w:t>negativ</w:t>
      </w:r>
      <w:proofErr w:type="spellEnd"/>
      <w:r w:rsidRPr="00AC6261">
        <w:rPr>
          <w:rFonts w:cstheme="majorBidi"/>
          <w:b w:val="0"/>
        </w:rPr>
        <w:t xml:space="preserve"> pe </w:t>
      </w:r>
      <w:proofErr w:type="spellStart"/>
      <w:r w:rsidRPr="00AC6261">
        <w:rPr>
          <w:rFonts w:cstheme="majorBidi"/>
          <w:b w:val="0"/>
        </w:rPr>
        <w:t>baza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sentimentelor</w:t>
      </w:r>
      <w:proofErr w:type="spellEnd"/>
      <w:r w:rsidRPr="00AC6261">
        <w:rPr>
          <w:rFonts w:cstheme="majorBidi"/>
          <w:b w:val="0"/>
        </w:rPr>
        <w:t xml:space="preserve"> sale </w:t>
      </w:r>
      <w:proofErr w:type="spellStart"/>
      <w:r w:rsidRPr="00AC6261">
        <w:rPr>
          <w:rFonts w:cstheme="majorBidi"/>
          <w:b w:val="0"/>
        </w:rPr>
        <w:t>anterioare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față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elevul</w:t>
      </w:r>
      <w:proofErr w:type="spellEnd"/>
      <w:r w:rsidRPr="00AC6261">
        <w:rPr>
          <w:rFonts w:cstheme="majorBidi"/>
          <w:b w:val="0"/>
        </w:rPr>
        <w:t xml:space="preserve"> care </w:t>
      </w:r>
      <w:proofErr w:type="spellStart"/>
      <w:r w:rsidRPr="00AC6261">
        <w:rPr>
          <w:rFonts w:cstheme="majorBidi"/>
          <w:b w:val="0"/>
        </w:rPr>
        <w:t>primește</w:t>
      </w:r>
      <w:proofErr w:type="spellEnd"/>
      <w:r w:rsidRPr="00AC6261">
        <w:rPr>
          <w:rFonts w:cstheme="majorBidi"/>
          <w:b w:val="0"/>
        </w:rPr>
        <w:t xml:space="preserve"> feedback </w:t>
      </w:r>
      <w:proofErr w:type="spellStart"/>
      <w:r w:rsidRPr="00AC6261">
        <w:rPr>
          <w:rFonts w:cstheme="majorBidi"/>
          <w:b w:val="0"/>
        </w:rPr>
        <w:t>despre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performanța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sa</w:t>
      </w:r>
      <w:proofErr w:type="spellEnd"/>
      <w:r w:rsidRPr="00AC6261">
        <w:rPr>
          <w:rFonts w:cstheme="majorBidi"/>
          <w:b w:val="0"/>
        </w:rPr>
        <w:t xml:space="preserve"> din </w:t>
      </w:r>
      <w:proofErr w:type="spellStart"/>
      <w:r w:rsidRPr="00AC6261">
        <w:rPr>
          <w:rFonts w:cstheme="majorBidi"/>
          <w:b w:val="0"/>
        </w:rPr>
        <w:t>videoclipul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analizat</w:t>
      </w:r>
      <w:proofErr w:type="spellEnd"/>
      <w:r w:rsidRPr="00AC6261">
        <w:rPr>
          <w:rFonts w:cstheme="majorBidi"/>
          <w:b w:val="0"/>
        </w:rPr>
        <w:t xml:space="preserve">. </w:t>
      </w:r>
      <w:proofErr w:type="spellStart"/>
      <w:r w:rsidRPr="00AC6261">
        <w:rPr>
          <w:rFonts w:cstheme="majorBidi"/>
          <w:b w:val="0"/>
        </w:rPr>
        <w:t>Persoana</w:t>
      </w:r>
      <w:proofErr w:type="spellEnd"/>
      <w:r w:rsidRPr="00AC6261">
        <w:rPr>
          <w:rFonts w:cstheme="majorBidi"/>
          <w:b w:val="0"/>
        </w:rPr>
        <w:t xml:space="preserve"> care </w:t>
      </w:r>
      <w:proofErr w:type="spellStart"/>
      <w:r w:rsidRPr="00AC6261">
        <w:rPr>
          <w:rFonts w:cstheme="majorBidi"/>
          <w:b w:val="0"/>
        </w:rPr>
        <w:t>oferă</w:t>
      </w:r>
      <w:proofErr w:type="spellEnd"/>
      <w:r w:rsidRPr="00AC6261">
        <w:rPr>
          <w:rFonts w:cstheme="majorBidi"/>
          <w:b w:val="0"/>
        </w:rPr>
        <w:t xml:space="preserve"> feedback-ul a </w:t>
      </w:r>
      <w:proofErr w:type="spellStart"/>
      <w:r w:rsidRPr="00AC6261">
        <w:rPr>
          <w:rFonts w:cstheme="majorBidi"/>
          <w:b w:val="0"/>
        </w:rPr>
        <w:t>fost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instruită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</w:t>
      </w:r>
      <w:proofErr w:type="spellEnd"/>
      <w:r w:rsidRPr="00AC6261">
        <w:rPr>
          <w:rFonts w:cstheme="majorBidi"/>
          <w:b w:val="0"/>
        </w:rPr>
        <w:t xml:space="preserve"> mod specific </w:t>
      </w:r>
      <w:proofErr w:type="spellStart"/>
      <w:r w:rsidRPr="00AC6261">
        <w:rPr>
          <w:rFonts w:cstheme="majorBidi"/>
          <w:b w:val="0"/>
        </w:rPr>
        <w:t>să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rămână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neutră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nepărtinitoare</w:t>
      </w:r>
      <w:proofErr w:type="spellEnd"/>
      <w:r w:rsidRPr="00AC6261">
        <w:rPr>
          <w:rFonts w:cstheme="majorBidi"/>
          <w:b w:val="0"/>
        </w:rPr>
        <w:t>.</w:t>
      </w:r>
      <w:r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Textul</w:t>
      </w:r>
      <w:proofErr w:type="spellEnd"/>
      <w:r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interacțiunii</w:t>
      </w:r>
      <w:proofErr w:type="spellEnd"/>
      <w:r w:rsidRPr="00AC6261">
        <w:rPr>
          <w:rFonts w:cstheme="majorBidi"/>
          <w:b w:val="0"/>
        </w:rPr>
        <w:t xml:space="preserve"> instructor-</w:t>
      </w:r>
      <w:proofErr w:type="spellStart"/>
      <w:r w:rsidRPr="00AC6261">
        <w:rPr>
          <w:rFonts w:cstheme="majorBidi"/>
          <w:b w:val="0"/>
        </w:rPr>
        <w:t>elev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sesiunile</w:t>
      </w:r>
      <w:proofErr w:type="spellEnd"/>
      <w:r w:rsidRPr="00AC6261">
        <w:rPr>
          <w:rFonts w:cstheme="majorBidi"/>
          <w:b w:val="0"/>
        </w:rPr>
        <w:t xml:space="preserve"> de feedback </w:t>
      </w:r>
      <w:proofErr w:type="spellStart"/>
      <w:r w:rsidRPr="00AC6261">
        <w:rPr>
          <w:rFonts w:cstheme="majorBidi"/>
          <w:b w:val="0"/>
        </w:rPr>
        <w:t>prezontă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mai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multe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direcții</w:t>
      </w:r>
      <w:proofErr w:type="spellEnd"/>
      <w:r w:rsidRPr="00AC6261">
        <w:rPr>
          <w:rFonts w:cstheme="majorBidi"/>
          <w:b w:val="0"/>
        </w:rPr>
        <w:t xml:space="preserve"> de </w:t>
      </w:r>
      <w:proofErr w:type="spellStart"/>
      <w:r w:rsidRPr="00AC6261">
        <w:rPr>
          <w:rFonts w:cstheme="majorBidi"/>
          <w:b w:val="0"/>
        </w:rPr>
        <w:t>explorare</w:t>
      </w:r>
      <w:proofErr w:type="spellEnd"/>
      <w:r w:rsidRPr="00AC6261">
        <w:rPr>
          <w:rFonts w:cstheme="majorBidi"/>
          <w:b w:val="0"/>
        </w:rPr>
        <w:t>:</w:t>
      </w:r>
    </w:p>
    <w:p w14:paraId="1CB4C4AF" w14:textId="0C801DDA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>1. Inter-</w:t>
      </w:r>
      <w:proofErr w:type="spellStart"/>
      <w:r w:rsidRPr="00AC6261">
        <w:rPr>
          <w:rFonts w:cstheme="majorBidi"/>
          <w:b w:val="0"/>
        </w:rPr>
        <w:t>relația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dintre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învățare</w:t>
      </w:r>
      <w:proofErr w:type="spellEnd"/>
      <w:r w:rsidRPr="00AC6261">
        <w:rPr>
          <w:rFonts w:cstheme="majorBidi"/>
          <w:b w:val="0"/>
        </w:rPr>
        <w:t xml:space="preserve">, </w:t>
      </w:r>
      <w:proofErr w:type="spellStart"/>
      <w:r w:rsidRPr="00AC6261">
        <w:rPr>
          <w:rFonts w:cstheme="majorBidi"/>
          <w:b w:val="0"/>
        </w:rPr>
        <w:t>instruire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comportament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interrelația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dintre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comportament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etică</w:t>
      </w:r>
      <w:proofErr w:type="spellEnd"/>
      <w:r w:rsidRPr="00AC6261">
        <w:rPr>
          <w:rFonts w:cstheme="majorBidi"/>
          <w:b w:val="0"/>
        </w:rPr>
        <w:t>.</w:t>
      </w:r>
    </w:p>
    <w:p w14:paraId="5DEA1E47" w14:textId="77777777" w:rsidR="00AC6261" w:rsidRP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2. </w:t>
      </w:r>
      <w:proofErr w:type="spellStart"/>
      <w:r w:rsidRPr="00AC6261">
        <w:rPr>
          <w:rFonts w:cstheme="majorBidi"/>
          <w:b w:val="0"/>
        </w:rPr>
        <w:t>Constatările</w:t>
      </w:r>
      <w:proofErr w:type="spellEnd"/>
      <w:r w:rsidRPr="00AC6261">
        <w:rPr>
          <w:rFonts w:cstheme="majorBidi"/>
          <w:b w:val="0"/>
        </w:rPr>
        <w:t xml:space="preserve"> au </w:t>
      </w:r>
      <w:proofErr w:type="spellStart"/>
      <w:r w:rsidRPr="00AC6261">
        <w:rPr>
          <w:rFonts w:cstheme="majorBidi"/>
          <w:b w:val="0"/>
        </w:rPr>
        <w:t>arătat</w:t>
      </w:r>
      <w:proofErr w:type="spellEnd"/>
      <w:r w:rsidRPr="00AC6261">
        <w:rPr>
          <w:rFonts w:cstheme="majorBidi"/>
          <w:b w:val="0"/>
        </w:rPr>
        <w:t xml:space="preserve"> o </w:t>
      </w:r>
      <w:proofErr w:type="spellStart"/>
      <w:r w:rsidRPr="00AC6261">
        <w:rPr>
          <w:rFonts w:cstheme="majorBidi"/>
          <w:b w:val="0"/>
        </w:rPr>
        <w:t>relație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încrucișată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între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aspectele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organizatorice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comportament</w:t>
      </w:r>
      <w:proofErr w:type="spellEnd"/>
      <w:r w:rsidRPr="00AC6261">
        <w:rPr>
          <w:rFonts w:cstheme="majorBidi"/>
          <w:b w:val="0"/>
        </w:rPr>
        <w:t>.</w:t>
      </w:r>
    </w:p>
    <w:p w14:paraId="6D20BC19" w14:textId="77777777" w:rsidR="00AC6261" w:rsidRDefault="00AC6261" w:rsidP="00AC6261">
      <w:pPr>
        <w:pStyle w:val="a1"/>
        <w:ind w:firstLine="720"/>
        <w:jc w:val="both"/>
        <w:rPr>
          <w:rFonts w:cstheme="majorBidi"/>
          <w:b w:val="0"/>
        </w:rPr>
      </w:pPr>
      <w:r w:rsidRPr="00AC6261">
        <w:rPr>
          <w:rFonts w:cstheme="majorBidi"/>
          <w:b w:val="0"/>
        </w:rPr>
        <w:t xml:space="preserve">3. </w:t>
      </w:r>
      <w:proofErr w:type="spellStart"/>
      <w:r w:rsidRPr="00AC6261">
        <w:rPr>
          <w:rFonts w:cstheme="majorBidi"/>
          <w:b w:val="0"/>
        </w:rPr>
        <w:t>Constatările</w:t>
      </w:r>
      <w:proofErr w:type="spellEnd"/>
      <w:r w:rsidRPr="00AC6261">
        <w:rPr>
          <w:rFonts w:cstheme="majorBidi"/>
          <w:b w:val="0"/>
        </w:rPr>
        <w:t xml:space="preserve"> au </w:t>
      </w:r>
      <w:proofErr w:type="spellStart"/>
      <w:r w:rsidRPr="00AC6261">
        <w:rPr>
          <w:rFonts w:cstheme="majorBidi"/>
          <w:b w:val="0"/>
        </w:rPr>
        <w:t>arătat</w:t>
      </w:r>
      <w:proofErr w:type="spellEnd"/>
      <w:r w:rsidRPr="00AC6261">
        <w:rPr>
          <w:rFonts w:cstheme="majorBidi"/>
          <w:b w:val="0"/>
        </w:rPr>
        <w:t xml:space="preserve"> o </w:t>
      </w:r>
      <w:proofErr w:type="spellStart"/>
      <w:r w:rsidRPr="00AC6261">
        <w:rPr>
          <w:rFonts w:cstheme="majorBidi"/>
          <w:b w:val="0"/>
        </w:rPr>
        <w:t>relație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încrucișată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între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comportament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și</w:t>
      </w:r>
      <w:proofErr w:type="spellEnd"/>
      <w:r w:rsidRPr="00AC6261">
        <w:rPr>
          <w:rFonts w:cstheme="majorBidi"/>
          <w:b w:val="0"/>
        </w:rPr>
        <w:t xml:space="preserve"> </w:t>
      </w:r>
      <w:proofErr w:type="spellStart"/>
      <w:r w:rsidRPr="00AC6261">
        <w:rPr>
          <w:rFonts w:cstheme="majorBidi"/>
          <w:b w:val="0"/>
        </w:rPr>
        <w:t>etică</w:t>
      </w:r>
      <w:proofErr w:type="spellEnd"/>
      <w:r w:rsidRPr="00AC6261">
        <w:rPr>
          <w:rFonts w:cstheme="majorBidi"/>
          <w:b w:val="0"/>
        </w:rPr>
        <w:t>.</w:t>
      </w:r>
    </w:p>
    <w:p w14:paraId="05DC512D" w14:textId="77777777" w:rsidR="00AC6261" w:rsidRDefault="00AC6261" w:rsidP="00AC6261">
      <w:pPr>
        <w:pStyle w:val="a1"/>
        <w:rPr>
          <w:rFonts w:cstheme="majorBidi"/>
          <w:b w:val="0"/>
        </w:rPr>
      </w:pPr>
    </w:p>
    <w:p w14:paraId="1D14D8FC" w14:textId="1BDCEF7D" w:rsidR="004F57CD" w:rsidRDefault="004F57CD" w:rsidP="00AC6261">
      <w:pPr>
        <w:pStyle w:val="a1"/>
        <w:rPr>
          <w:rFonts w:cstheme="majorBidi"/>
        </w:rPr>
      </w:pPr>
      <w:r>
        <w:rPr>
          <w:rFonts w:cstheme="majorBidi"/>
        </w:rPr>
        <w:t xml:space="preserve">IV. 3 </w:t>
      </w:r>
      <w:bookmarkEnd w:id="65"/>
      <w:r w:rsidR="001D7291">
        <w:t xml:space="preserve">Un </w:t>
      </w:r>
      <w:proofErr w:type="spellStart"/>
      <w:r w:rsidR="001D7291">
        <w:t>nou</w:t>
      </w:r>
      <w:proofErr w:type="spellEnd"/>
      <w:r w:rsidR="001D7291">
        <w:t xml:space="preserve"> tip de </w:t>
      </w:r>
      <w:proofErr w:type="spellStart"/>
      <w:r w:rsidR="001D7291">
        <w:t>Zonă</w:t>
      </w:r>
      <w:proofErr w:type="spellEnd"/>
      <w:r w:rsidR="001D7291">
        <w:t xml:space="preserve"> a </w:t>
      </w:r>
      <w:proofErr w:type="spellStart"/>
      <w:r w:rsidR="001D7291">
        <w:t>proximei</w:t>
      </w:r>
      <w:proofErr w:type="spellEnd"/>
      <w:r w:rsidR="001D7291">
        <w:t xml:space="preserve"> </w:t>
      </w:r>
      <w:proofErr w:type="spellStart"/>
      <w:r w:rsidR="001D7291">
        <w:t>dezvoltări</w:t>
      </w:r>
      <w:proofErr w:type="spellEnd"/>
    </w:p>
    <w:p w14:paraId="5A6F9006" w14:textId="05F64560" w:rsidR="004F57CD" w:rsidRDefault="00AC6261" w:rsidP="00AC6261">
      <w:pPr>
        <w:pStyle w:val="a"/>
        <w:rPr>
          <w:rFonts w:cstheme="majorBidi"/>
          <w:noProof/>
          <w:lang w:bidi="ar-SA"/>
        </w:rPr>
      </w:pPr>
      <w:proofErr w:type="spellStart"/>
      <w:r w:rsidRPr="00AC6261">
        <w:t>Observațiile</w:t>
      </w:r>
      <w:proofErr w:type="spellEnd"/>
      <w:r w:rsidRPr="00AC6261">
        <w:t xml:space="preserve"> video au </w:t>
      </w:r>
      <w:proofErr w:type="spellStart"/>
      <w:r w:rsidRPr="00AC6261">
        <w:t>evidențiat</w:t>
      </w:r>
      <w:proofErr w:type="spellEnd"/>
      <w:r w:rsidRPr="00AC6261">
        <w:t xml:space="preserve"> </w:t>
      </w:r>
      <w:proofErr w:type="spellStart"/>
      <w:r w:rsidRPr="00AC6261">
        <w:t>în</w:t>
      </w:r>
      <w:proofErr w:type="spellEnd"/>
      <w:r w:rsidRPr="00AC6261">
        <w:t xml:space="preserve"> </w:t>
      </w:r>
      <w:proofErr w:type="spellStart"/>
      <w:r w:rsidRPr="00AC6261">
        <w:t>acest</w:t>
      </w:r>
      <w:proofErr w:type="spellEnd"/>
      <w:r w:rsidRPr="00AC6261">
        <w:t xml:space="preserve"> </w:t>
      </w:r>
      <w:proofErr w:type="spellStart"/>
      <w:r w:rsidRPr="00AC6261">
        <w:t>caz</w:t>
      </w:r>
      <w:proofErr w:type="spellEnd"/>
      <w:r w:rsidRPr="00AC6261">
        <w:t xml:space="preserve">, </w:t>
      </w:r>
      <w:proofErr w:type="spellStart"/>
      <w:r w:rsidRPr="00AC6261">
        <w:t>că</w:t>
      </w:r>
      <w:proofErr w:type="spellEnd"/>
      <w:r w:rsidRPr="00AC6261">
        <w:t xml:space="preserve"> </w:t>
      </w:r>
      <w:proofErr w:type="spellStart"/>
      <w:r w:rsidRPr="00AC6261">
        <w:t>acțiunea</w:t>
      </w:r>
      <w:proofErr w:type="spellEnd"/>
      <w:r w:rsidRPr="00AC6261">
        <w:t xml:space="preserve"> </w:t>
      </w:r>
      <w:proofErr w:type="spellStart"/>
      <w:r w:rsidRPr="00AC6261">
        <w:t>exactă</w:t>
      </w:r>
      <w:proofErr w:type="spellEnd"/>
      <w:r w:rsidRPr="00AC6261">
        <w:t xml:space="preserve"> a </w:t>
      </w:r>
      <w:proofErr w:type="spellStart"/>
      <w:r w:rsidRPr="00AC6261">
        <w:t>preluării</w:t>
      </w:r>
      <w:proofErr w:type="spellEnd"/>
      <w:r w:rsidRPr="00AC6261">
        <w:t xml:space="preserve"> </w:t>
      </w:r>
      <w:proofErr w:type="spellStart"/>
      <w:r w:rsidRPr="00AC6261">
        <w:t>și</w:t>
      </w:r>
      <w:proofErr w:type="spellEnd"/>
      <w:r w:rsidRPr="00AC6261">
        <w:t xml:space="preserve"> </w:t>
      </w:r>
      <w:proofErr w:type="spellStart"/>
      <w:r w:rsidRPr="00AC6261">
        <w:t>reproiectării</w:t>
      </w:r>
      <w:proofErr w:type="spellEnd"/>
      <w:r w:rsidRPr="00AC6261">
        <w:t xml:space="preserve"> </w:t>
      </w:r>
      <w:proofErr w:type="spellStart"/>
      <w:r w:rsidRPr="00AC6261">
        <w:t>clipurilor</w:t>
      </w:r>
      <w:proofErr w:type="spellEnd"/>
      <w:r w:rsidRPr="00AC6261">
        <w:t xml:space="preserve"> video la </w:t>
      </w:r>
      <w:proofErr w:type="spellStart"/>
      <w:r w:rsidRPr="00AC6261">
        <w:t>următoarea</w:t>
      </w:r>
      <w:proofErr w:type="spellEnd"/>
      <w:r w:rsidRPr="00AC6261">
        <w:t xml:space="preserve"> </w:t>
      </w:r>
      <w:proofErr w:type="spellStart"/>
      <w:r w:rsidRPr="00AC6261">
        <w:t>ședință</w:t>
      </w:r>
      <w:proofErr w:type="spellEnd"/>
      <w:r w:rsidRPr="00AC6261">
        <w:t xml:space="preserve">, </w:t>
      </w:r>
      <w:proofErr w:type="spellStart"/>
      <w:r w:rsidRPr="00AC6261">
        <w:t>pentru</w:t>
      </w:r>
      <w:proofErr w:type="spellEnd"/>
      <w:r w:rsidRPr="00AC6261">
        <w:t xml:space="preserve"> </w:t>
      </w:r>
      <w:proofErr w:type="spellStart"/>
      <w:r w:rsidRPr="00AC6261">
        <w:t>evaluarea</w:t>
      </w:r>
      <w:proofErr w:type="spellEnd"/>
      <w:r w:rsidRPr="00AC6261">
        <w:t xml:space="preserve"> </w:t>
      </w:r>
      <w:proofErr w:type="spellStart"/>
      <w:r w:rsidRPr="00AC6261">
        <w:t>grupului</w:t>
      </w:r>
      <w:proofErr w:type="spellEnd"/>
      <w:r w:rsidRPr="00AC6261">
        <w:t xml:space="preserve"> </w:t>
      </w:r>
      <w:proofErr w:type="spellStart"/>
      <w:r w:rsidRPr="00AC6261">
        <w:t>și</w:t>
      </w:r>
      <w:proofErr w:type="spellEnd"/>
      <w:r w:rsidRPr="00AC6261">
        <w:t xml:space="preserve"> </w:t>
      </w:r>
      <w:proofErr w:type="gramStart"/>
      <w:r w:rsidRPr="00AC6261">
        <w:t>a</w:t>
      </w:r>
      <w:proofErr w:type="gramEnd"/>
      <w:r w:rsidRPr="00AC6261">
        <w:t xml:space="preserve"> </w:t>
      </w:r>
      <w:proofErr w:type="spellStart"/>
      <w:r w:rsidRPr="00AC6261">
        <w:t>instructorului</w:t>
      </w:r>
      <w:proofErr w:type="spellEnd"/>
      <w:r w:rsidRPr="00AC6261">
        <w:t xml:space="preserve">, </w:t>
      </w:r>
      <w:proofErr w:type="spellStart"/>
      <w:r w:rsidRPr="00AC6261">
        <w:t>creează</w:t>
      </w:r>
      <w:proofErr w:type="spellEnd"/>
      <w:r w:rsidRPr="00AC6261">
        <w:t xml:space="preserve"> un </w:t>
      </w:r>
      <w:proofErr w:type="spellStart"/>
      <w:r w:rsidRPr="00AC6261">
        <w:t>nou</w:t>
      </w:r>
      <w:proofErr w:type="spellEnd"/>
      <w:r w:rsidRPr="00AC6261">
        <w:t xml:space="preserve"> tip de Zona a </w:t>
      </w:r>
      <w:proofErr w:type="spellStart"/>
      <w:r w:rsidRPr="00AC6261">
        <w:t>proximei</w:t>
      </w:r>
      <w:proofErr w:type="spellEnd"/>
      <w:r w:rsidRPr="00AC6261">
        <w:t xml:space="preserve"> </w:t>
      </w:r>
      <w:proofErr w:type="spellStart"/>
      <w:r w:rsidRPr="00AC6261">
        <w:t>dezvoltări</w:t>
      </w:r>
      <w:proofErr w:type="spellEnd"/>
      <w:r w:rsidRPr="00AC6261">
        <w:t xml:space="preserve"> (</w:t>
      </w:r>
      <w:proofErr w:type="spellStart"/>
      <w:r w:rsidR="003F3B9F">
        <w:t>Vigotski</w:t>
      </w:r>
      <w:proofErr w:type="spellEnd"/>
      <w:r w:rsidRPr="00AC6261">
        <w:t xml:space="preserve"> 1978). Pe </w:t>
      </w:r>
      <w:proofErr w:type="spellStart"/>
      <w:r w:rsidRPr="00AC6261">
        <w:t>vremea</w:t>
      </w:r>
      <w:proofErr w:type="spellEnd"/>
      <w:r w:rsidRPr="00AC6261">
        <w:t xml:space="preserve"> </w:t>
      </w:r>
      <w:proofErr w:type="spellStart"/>
      <w:r w:rsidRPr="00AC6261">
        <w:t>lui</w:t>
      </w:r>
      <w:proofErr w:type="spellEnd"/>
      <w:r w:rsidRPr="00AC6261">
        <w:t xml:space="preserve"> </w:t>
      </w:r>
      <w:proofErr w:type="spellStart"/>
      <w:r w:rsidR="003F3B9F">
        <w:t>Vigotski</w:t>
      </w:r>
      <w:proofErr w:type="spellEnd"/>
      <w:r w:rsidRPr="00AC6261">
        <w:t xml:space="preserve"> (</w:t>
      </w:r>
      <w:proofErr w:type="spellStart"/>
      <w:r w:rsidRPr="00AC6261">
        <w:t>aprox</w:t>
      </w:r>
      <w:proofErr w:type="spellEnd"/>
      <w:r w:rsidRPr="00AC6261">
        <w:t xml:space="preserve">. 1920), </w:t>
      </w:r>
      <w:proofErr w:type="spellStart"/>
      <w:r w:rsidRPr="00AC6261">
        <w:t>tehnologia</w:t>
      </w:r>
      <w:proofErr w:type="spellEnd"/>
      <w:r w:rsidRPr="00AC6261">
        <w:t xml:space="preserve"> </w:t>
      </w:r>
      <w:proofErr w:type="spellStart"/>
      <w:r w:rsidRPr="00AC6261">
        <w:t>videoclipului</w:t>
      </w:r>
      <w:proofErr w:type="spellEnd"/>
      <w:r w:rsidRPr="00AC6261">
        <w:t xml:space="preserve"> nu era </w:t>
      </w:r>
      <w:proofErr w:type="spellStart"/>
      <w:r w:rsidRPr="00AC6261">
        <w:t>cunoscută</w:t>
      </w:r>
      <w:proofErr w:type="spellEnd"/>
      <w:r w:rsidRPr="00AC6261">
        <w:t xml:space="preserve">. </w:t>
      </w:r>
      <w:proofErr w:type="spellStart"/>
      <w:r w:rsidRPr="00AC6261">
        <w:t>Tehnologia</w:t>
      </w:r>
      <w:proofErr w:type="spellEnd"/>
      <w:r w:rsidRPr="00AC6261">
        <w:t xml:space="preserve"> </w:t>
      </w:r>
      <w:proofErr w:type="spellStart"/>
      <w:r w:rsidRPr="00AC6261">
        <w:t>cinematografică</w:t>
      </w:r>
      <w:proofErr w:type="spellEnd"/>
      <w:r w:rsidRPr="00AC6261">
        <w:t xml:space="preserve"> era </w:t>
      </w:r>
      <w:proofErr w:type="spellStart"/>
      <w:r w:rsidRPr="00AC6261">
        <w:t>foarte</w:t>
      </w:r>
      <w:proofErr w:type="spellEnd"/>
      <w:r w:rsidRPr="00AC6261">
        <w:t xml:space="preserve"> </w:t>
      </w:r>
      <w:proofErr w:type="spellStart"/>
      <w:r w:rsidRPr="00AC6261">
        <w:t>incomodă</w:t>
      </w:r>
      <w:proofErr w:type="spellEnd"/>
      <w:r w:rsidRPr="00AC6261">
        <w:t xml:space="preserve"> </w:t>
      </w:r>
      <w:proofErr w:type="spellStart"/>
      <w:r w:rsidRPr="00AC6261">
        <w:t>și</w:t>
      </w:r>
      <w:proofErr w:type="spellEnd"/>
      <w:r w:rsidRPr="00AC6261">
        <w:t xml:space="preserve"> de </w:t>
      </w:r>
      <w:proofErr w:type="spellStart"/>
      <w:r w:rsidRPr="00AC6261">
        <w:t>neatins</w:t>
      </w:r>
      <w:proofErr w:type="spellEnd"/>
      <w:r w:rsidRPr="00AC6261">
        <w:t xml:space="preserve"> </w:t>
      </w:r>
      <w:proofErr w:type="spellStart"/>
      <w:r w:rsidRPr="00AC6261">
        <w:t>în</w:t>
      </w:r>
      <w:proofErr w:type="spellEnd"/>
      <w:r w:rsidRPr="00AC6261">
        <w:t xml:space="preserve"> </w:t>
      </w:r>
      <w:proofErr w:type="spellStart"/>
      <w:r w:rsidRPr="00AC6261">
        <w:t>școli</w:t>
      </w:r>
      <w:proofErr w:type="spellEnd"/>
      <w:r w:rsidRPr="00AC6261">
        <w:t xml:space="preserve">, </w:t>
      </w:r>
      <w:proofErr w:type="spellStart"/>
      <w:r w:rsidRPr="00AC6261">
        <w:t>asta</w:t>
      </w:r>
      <w:proofErr w:type="spellEnd"/>
      <w:r w:rsidRPr="00AC6261">
        <w:t xml:space="preserve"> </w:t>
      </w:r>
      <w:proofErr w:type="spellStart"/>
      <w:r w:rsidRPr="00AC6261">
        <w:t>însemnând</w:t>
      </w:r>
      <w:proofErr w:type="spellEnd"/>
      <w:r w:rsidRPr="00AC6261">
        <w:t xml:space="preserve"> </w:t>
      </w:r>
      <w:proofErr w:type="spellStart"/>
      <w:r w:rsidRPr="00AC6261">
        <w:lastRenderedPageBreak/>
        <w:t>că</w:t>
      </w:r>
      <w:proofErr w:type="spellEnd"/>
      <w:r w:rsidRPr="00AC6261">
        <w:t xml:space="preserve">, </w:t>
      </w:r>
      <w:proofErr w:type="spellStart"/>
      <w:r w:rsidRPr="00AC6261">
        <w:t>în</w:t>
      </w:r>
      <w:proofErr w:type="spellEnd"/>
      <w:r w:rsidRPr="00AC6261">
        <w:t xml:space="preserve"> </w:t>
      </w:r>
      <w:proofErr w:type="spellStart"/>
      <w:r w:rsidRPr="00AC6261">
        <w:t>epoca</w:t>
      </w:r>
      <w:proofErr w:type="spellEnd"/>
      <w:r w:rsidRPr="00AC6261">
        <w:t xml:space="preserve"> </w:t>
      </w:r>
      <w:proofErr w:type="spellStart"/>
      <w:r w:rsidRPr="00AC6261">
        <w:t>lui</w:t>
      </w:r>
      <w:proofErr w:type="spellEnd"/>
      <w:r w:rsidRPr="00AC6261">
        <w:t xml:space="preserve"> </w:t>
      </w:r>
      <w:proofErr w:type="spellStart"/>
      <w:r w:rsidR="003F3B9F">
        <w:t>Vigotski</w:t>
      </w:r>
      <w:proofErr w:type="spellEnd"/>
      <w:r w:rsidRPr="00AC6261">
        <w:t xml:space="preserve">, </w:t>
      </w:r>
      <w:proofErr w:type="spellStart"/>
      <w:r w:rsidRPr="00AC6261">
        <w:t>nimeni</w:t>
      </w:r>
      <w:proofErr w:type="spellEnd"/>
      <w:r w:rsidRPr="00AC6261">
        <w:t xml:space="preserve"> nu s-a </w:t>
      </w:r>
      <w:proofErr w:type="spellStart"/>
      <w:r w:rsidRPr="00AC6261">
        <w:t>gândit</w:t>
      </w:r>
      <w:proofErr w:type="spellEnd"/>
      <w:r w:rsidRPr="00AC6261">
        <w:t xml:space="preserve"> la </w:t>
      </w:r>
      <w:proofErr w:type="spellStart"/>
      <w:r w:rsidRPr="00AC6261">
        <w:t>posibilitatea</w:t>
      </w:r>
      <w:proofErr w:type="spellEnd"/>
      <w:r w:rsidRPr="00AC6261">
        <w:t xml:space="preserve"> ca </w:t>
      </w:r>
      <w:proofErr w:type="spellStart"/>
      <w:r w:rsidRPr="00AC6261">
        <w:t>elevii</w:t>
      </w:r>
      <w:proofErr w:type="spellEnd"/>
      <w:r w:rsidRPr="00AC6261">
        <w:t xml:space="preserve"> </w:t>
      </w:r>
      <w:proofErr w:type="spellStart"/>
      <w:r w:rsidRPr="00AC6261">
        <w:t>să</w:t>
      </w:r>
      <w:proofErr w:type="spellEnd"/>
      <w:r w:rsidRPr="00AC6261">
        <w:t xml:space="preserve"> fie </w:t>
      </w:r>
      <w:proofErr w:type="spellStart"/>
      <w:r w:rsidRPr="00AC6261">
        <w:t>înregistrați</w:t>
      </w:r>
      <w:proofErr w:type="spellEnd"/>
      <w:r w:rsidRPr="00AC6261">
        <w:t xml:space="preserve"> video, </w:t>
      </w:r>
      <w:proofErr w:type="spellStart"/>
      <w:r w:rsidRPr="00AC6261">
        <w:t>în</w:t>
      </w:r>
      <w:proofErr w:type="spellEnd"/>
      <w:r w:rsidRPr="00AC6261">
        <w:t xml:space="preserve"> </w:t>
      </w:r>
      <w:proofErr w:type="spellStart"/>
      <w:r w:rsidRPr="00AC6261">
        <w:t>scopuri</w:t>
      </w:r>
      <w:proofErr w:type="spellEnd"/>
      <w:r w:rsidRPr="00AC6261">
        <w:t xml:space="preserve"> </w:t>
      </w:r>
      <w:proofErr w:type="spellStart"/>
      <w:r w:rsidRPr="00AC6261">
        <w:t>pedagogice</w:t>
      </w:r>
      <w:proofErr w:type="spellEnd"/>
      <w:r w:rsidRPr="00AC6261">
        <w:t xml:space="preserve">. </w:t>
      </w:r>
      <w:proofErr w:type="spellStart"/>
      <w:r w:rsidRPr="00AC6261">
        <w:t>Cel</w:t>
      </w:r>
      <w:proofErr w:type="spellEnd"/>
      <w:r w:rsidRPr="00AC6261">
        <w:t xml:space="preserve"> </w:t>
      </w:r>
      <w:proofErr w:type="spellStart"/>
      <w:r w:rsidRPr="00AC6261">
        <w:t>mai</w:t>
      </w:r>
      <w:proofErr w:type="spellEnd"/>
      <w:r w:rsidRPr="00AC6261">
        <w:t xml:space="preserve"> </w:t>
      </w:r>
      <w:proofErr w:type="spellStart"/>
      <w:r w:rsidRPr="00AC6261">
        <w:t>disponibil</w:t>
      </w:r>
      <w:proofErr w:type="spellEnd"/>
      <w:r w:rsidRPr="00AC6261">
        <w:t xml:space="preserve"> </w:t>
      </w:r>
      <w:proofErr w:type="spellStart"/>
      <w:r w:rsidRPr="00AC6261">
        <w:t>dispozitiv</w:t>
      </w:r>
      <w:proofErr w:type="spellEnd"/>
      <w:r w:rsidRPr="00AC6261">
        <w:t xml:space="preserve"> video </w:t>
      </w:r>
      <w:proofErr w:type="gramStart"/>
      <w:r w:rsidRPr="00AC6261">
        <w:t>a</w:t>
      </w:r>
      <w:proofErr w:type="gramEnd"/>
      <w:r w:rsidRPr="00AC6261">
        <w:t xml:space="preserve"> </w:t>
      </w:r>
      <w:proofErr w:type="spellStart"/>
      <w:r w:rsidRPr="00AC6261">
        <w:t>activat</w:t>
      </w:r>
      <w:proofErr w:type="spellEnd"/>
      <w:r w:rsidRPr="00AC6261">
        <w:t xml:space="preserve"> un </w:t>
      </w:r>
      <w:proofErr w:type="spellStart"/>
      <w:r w:rsidRPr="00AC6261">
        <w:t>nou</w:t>
      </w:r>
      <w:proofErr w:type="spellEnd"/>
      <w:r w:rsidRPr="00AC6261">
        <w:t xml:space="preserve"> tip de ZPD </w:t>
      </w:r>
      <w:proofErr w:type="spellStart"/>
      <w:r w:rsidRPr="00AC6261">
        <w:t>descris</w:t>
      </w:r>
      <w:proofErr w:type="spellEnd"/>
      <w:r w:rsidRPr="00AC6261">
        <w:t xml:space="preserve"> </w:t>
      </w:r>
      <w:proofErr w:type="spellStart"/>
      <w:r w:rsidRPr="00AC6261">
        <w:t>în</w:t>
      </w:r>
      <w:proofErr w:type="spellEnd"/>
      <w:r w:rsidRPr="00AC6261">
        <w:t xml:space="preserve"> </w:t>
      </w:r>
      <w:proofErr w:type="spellStart"/>
      <w:r w:rsidRPr="00AC6261">
        <w:t>figura</w:t>
      </w:r>
      <w:proofErr w:type="spellEnd"/>
      <w:r w:rsidRPr="00AC6261">
        <w:t xml:space="preserve"> </w:t>
      </w:r>
      <w:proofErr w:type="spellStart"/>
      <w:r w:rsidRPr="00AC6261">
        <w:t>următoare</w:t>
      </w:r>
      <w:proofErr w:type="spellEnd"/>
      <w:r w:rsidR="004F57C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44D135" wp14:editId="161AB699">
                <wp:simplePos x="0" y="0"/>
                <wp:positionH relativeFrom="column">
                  <wp:posOffset>-28575</wp:posOffset>
                </wp:positionH>
                <wp:positionV relativeFrom="paragraph">
                  <wp:posOffset>3105150</wp:posOffset>
                </wp:positionV>
                <wp:extent cx="5459730" cy="635"/>
                <wp:effectExtent l="0" t="0" r="0" b="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FCD423" w14:textId="62328FD6" w:rsidR="0045408B" w:rsidRPr="004F57CD" w:rsidRDefault="0045408B" w:rsidP="004F57CD">
                            <w:pPr>
                              <w:pStyle w:val="Caption"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i w:val="0"/>
                                <w:iCs w:val="0"/>
                                <w:noProof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57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Figur</w:t>
                            </w:r>
                            <w:r w:rsidR="003F3B9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F57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57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4F57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4F57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4F57CD"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4</w:t>
                            </w:r>
                            <w:r w:rsidRPr="004F57CD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4F57CD"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B9F"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Vechea și noua Zonă a proximei dezvoltări</w:t>
                            </w:r>
                            <w:r w:rsidRPr="004F57CD"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4D135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2.25pt;margin-top:244.5pt;width:429.9pt;height: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" stroked="f">
                <v:textbox style="mso-fit-shape-to-text:t" inset="0,0,0,0">
                  <w:txbxContent>
                    <w:p w14:paraId="58FCD423" w14:textId="62328FD6" w:rsidR="0045408B" w:rsidRPr="004F57CD" w:rsidRDefault="0045408B" w:rsidP="004F57CD">
                      <w:pPr>
                        <w:pStyle w:val="Caption"/>
                        <w:bidi w:val="0"/>
                        <w:jc w:val="center"/>
                        <w:rPr>
                          <w:rFonts w:asciiTheme="majorBidi" w:hAnsiTheme="majorBidi" w:cstheme="majorBidi"/>
                          <w:bCs/>
                          <w:i w:val="0"/>
                          <w:iCs w:val="0"/>
                          <w:noProof/>
                          <w:sz w:val="28"/>
                          <w:szCs w:val="28"/>
                        </w:rPr>
                      </w:pPr>
                      <w:proofErr w:type="spellStart"/>
                      <w:r w:rsidRPr="004F57CD">
                        <w:rPr>
                          <w:i w:val="0"/>
                          <w:iCs w:val="0"/>
                          <w:sz w:val="20"/>
                          <w:szCs w:val="20"/>
                        </w:rPr>
                        <w:t>Figur</w:t>
                      </w:r>
                      <w:r w:rsidR="003F3B9F">
                        <w:rPr>
                          <w:i w:val="0"/>
                          <w:iCs w:val="0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F57CD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4F57CD">
                        <w:rPr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4F57CD">
                        <w:rPr>
                          <w:i w:val="0"/>
                          <w:iCs w:val="0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4F57CD">
                        <w:rPr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 w:rsidRPr="004F57CD">
                        <w:rPr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4</w:t>
                      </w:r>
                      <w:r w:rsidRPr="004F57CD">
                        <w:rPr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i w:val="0"/>
                          <w:iCs w:val="0"/>
                          <w:sz w:val="20"/>
                          <w:szCs w:val="20"/>
                        </w:rPr>
                        <w:t>:</w:t>
                      </w:r>
                      <w:r w:rsidRPr="004F57CD">
                        <w:rPr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3F3B9F">
                        <w:rPr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Vechea și noua Zonă a proximei dezvoltări</w:t>
                      </w:r>
                      <w:r w:rsidRPr="004F57CD">
                        <w:rPr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695230" w14:textId="4B93AD7A" w:rsidR="003F3B9F" w:rsidRPr="00F44741" w:rsidRDefault="003F3B9F" w:rsidP="003F3B9F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82B5F6" wp14:editId="6B8B4C85">
                <wp:simplePos x="0" y="0"/>
                <wp:positionH relativeFrom="margin">
                  <wp:posOffset>3505200</wp:posOffset>
                </wp:positionH>
                <wp:positionV relativeFrom="paragraph">
                  <wp:posOffset>4876801</wp:posOffset>
                </wp:positionV>
                <wp:extent cx="1676400" cy="857250"/>
                <wp:effectExtent l="0" t="0" r="0" b="0"/>
                <wp:wrapNone/>
                <wp:docPr id="6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4815" w14:textId="77777777" w:rsidR="003F3B9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Zona proximei dezvoltări</w:t>
                            </w:r>
                          </w:p>
                          <w:p w14:paraId="19FA15CA" w14:textId="77777777" w:rsidR="003F3B9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Învățare prin feedback    </w:t>
                            </w:r>
                          </w:p>
                          <w:p w14:paraId="2A2296CA" w14:textId="77777777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          video</w:t>
                            </w:r>
                          </w:p>
                          <w:p w14:paraId="0BFF83E6" w14:textId="77777777" w:rsidR="003F3B9F" w:rsidRDefault="003F3B9F" w:rsidP="003F3B9F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B5F6" id="Text Box 19" o:spid="_x0000_s1027" type="#_x0000_t202" style="position:absolute;left:0;text-align:left;margin-left:276pt;margin-top:384pt;width:132pt;height:67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euuQIAAMI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" filled="f" stroked="f">
                <v:textbox>
                  <w:txbxContent>
                    <w:p w14:paraId="42A04815" w14:textId="77777777" w:rsidR="003F3B9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Zona proximei dezvoltări</w:t>
                      </w:r>
                    </w:p>
                    <w:p w14:paraId="19FA15CA" w14:textId="77777777" w:rsidR="003F3B9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Învățare prin feedback    </w:t>
                      </w:r>
                    </w:p>
                    <w:p w14:paraId="2A2296CA" w14:textId="77777777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          video</w:t>
                      </w:r>
                    </w:p>
                    <w:p w14:paraId="0BFF83E6" w14:textId="77777777" w:rsidR="003F3B9F" w:rsidRDefault="003F3B9F" w:rsidP="003F3B9F">
                      <w:pPr>
                        <w:bidi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038653" wp14:editId="5445003C">
                <wp:simplePos x="0" y="0"/>
                <wp:positionH relativeFrom="margin">
                  <wp:posOffset>3781426</wp:posOffset>
                </wp:positionH>
                <wp:positionV relativeFrom="paragraph">
                  <wp:posOffset>5638800</wp:posOffset>
                </wp:positionV>
                <wp:extent cx="1409700" cy="2066925"/>
                <wp:effectExtent l="0" t="0" r="0" b="9525"/>
                <wp:wrapNone/>
                <wp:docPr id="6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3D117" w14:textId="77777777" w:rsidR="003F3B9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lang w:val="ro-RO"/>
                              </w:rPr>
                              <w:t>Dezvoltarea</w:t>
                            </w:r>
                          </w:p>
                          <w:p w14:paraId="4A294495" w14:textId="77777777" w:rsidR="003F3B9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abilităților</w:t>
                            </w:r>
                          </w:p>
                          <w:p w14:paraId="2C38F12E" w14:textId="77777777" w:rsidR="003F3B9F" w:rsidRPr="006C7BE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Gândire rapidă, independentă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8653" id="Text Box 20" o:spid="_x0000_s1028" type="#_x0000_t202" style="position:absolute;left:0;text-align:left;margin-left:297.75pt;margin-top:444pt;width:111pt;height:162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zkTugIAAMM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" filled="f" stroked="f">
                <v:textbox>
                  <w:txbxContent>
                    <w:p w14:paraId="6473D117" w14:textId="77777777" w:rsidR="003F3B9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  <w:r>
                        <w:rPr>
                          <w:lang w:val="ro-RO"/>
                        </w:rPr>
                        <w:t>Dezvoltarea</w:t>
                      </w:r>
                    </w:p>
                    <w:p w14:paraId="4A294495" w14:textId="77777777" w:rsidR="003F3B9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abilităților</w:t>
                      </w:r>
                    </w:p>
                    <w:p w14:paraId="2C38F12E" w14:textId="77777777" w:rsidR="003F3B9F" w:rsidRPr="006C7BE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Gândire rapidă, independentă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26CEB7" wp14:editId="49D54947">
                <wp:simplePos x="0" y="0"/>
                <wp:positionH relativeFrom="column">
                  <wp:posOffset>714375</wp:posOffset>
                </wp:positionH>
                <wp:positionV relativeFrom="paragraph">
                  <wp:posOffset>5743574</wp:posOffset>
                </wp:positionV>
                <wp:extent cx="1495425" cy="1362075"/>
                <wp:effectExtent l="0" t="0" r="0" b="9525"/>
                <wp:wrapNone/>
                <wp:docPr id="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93E84" w14:textId="77777777" w:rsidR="003F3B9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</w:t>
                            </w:r>
                            <w:r>
                              <w:rPr>
                                <w:lang w:val="ro-RO"/>
                              </w:rPr>
                              <w:t>Înțelegere curentă</w:t>
                            </w:r>
                          </w:p>
                          <w:p w14:paraId="6F300865" w14:textId="77777777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Poate lucra neasistat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CEB7" id="Text Box 16" o:spid="_x0000_s1029" type="#_x0000_t202" style="position:absolute;left:0;text-align:left;margin-left:56.25pt;margin-top:452.25pt;width:117.75pt;height:10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xl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" filled="f" stroked="f">
                <v:textbox>
                  <w:txbxContent>
                    <w:p w14:paraId="1F893E84" w14:textId="77777777" w:rsidR="003F3B9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</w:t>
                      </w:r>
                      <w:r>
                        <w:rPr>
                          <w:lang w:val="ro-RO"/>
                        </w:rPr>
                        <w:t>Înțelegere curentă</w:t>
                      </w:r>
                    </w:p>
                    <w:p w14:paraId="6F300865" w14:textId="77777777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Poate lucra neasistat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68F9F1" wp14:editId="54496186">
                <wp:simplePos x="0" y="0"/>
                <wp:positionH relativeFrom="column">
                  <wp:posOffset>571500</wp:posOffset>
                </wp:positionH>
                <wp:positionV relativeFrom="paragraph">
                  <wp:posOffset>4933950</wp:posOffset>
                </wp:positionV>
                <wp:extent cx="1647825" cy="838200"/>
                <wp:effectExtent l="0" t="0" r="0" b="0"/>
                <wp:wrapNone/>
                <wp:docPr id="6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EFE9C" w14:textId="77777777" w:rsidR="003F3B9F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Zona proximei dezvoltări</w:t>
                            </w:r>
                          </w:p>
                          <w:p w14:paraId="5A3A5A25" w14:textId="77777777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Învățare prin eșafodaj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8F9F1" id="Text Box 15" o:spid="_x0000_s1030" type="#_x0000_t202" style="position:absolute;left:0;text-align:left;margin-left:45pt;margin-top:388.5pt;width:129.75pt;height:6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Ym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" filled="f" stroked="f">
                <v:textbox>
                  <w:txbxContent>
                    <w:p w14:paraId="20BEFE9C" w14:textId="77777777" w:rsidR="003F3B9F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Zona proximei dezvoltări</w:t>
                      </w:r>
                    </w:p>
                    <w:p w14:paraId="5A3A5A25" w14:textId="77777777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Învățare prin eșafodaj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2F3CC1" wp14:editId="153A813F">
                <wp:simplePos x="0" y="0"/>
                <wp:positionH relativeFrom="column">
                  <wp:posOffset>3724275</wp:posOffset>
                </wp:positionH>
                <wp:positionV relativeFrom="paragraph">
                  <wp:posOffset>4029075</wp:posOffset>
                </wp:positionV>
                <wp:extent cx="1400175" cy="513080"/>
                <wp:effectExtent l="0" t="0" r="0" b="1270"/>
                <wp:wrapNone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1357B" w14:textId="77777777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Performanțe scăzute/Exprimare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3CC1" id="Text Box 13" o:spid="_x0000_s1031" type="#_x0000_t202" style="position:absolute;left:0;text-align:left;margin-left:293.25pt;margin-top:317.25pt;width:110.25pt;height:40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NXvAIAAMI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" filled="f" stroked="f">
                <v:textbox>
                  <w:txbxContent>
                    <w:p w14:paraId="0BA1357B" w14:textId="77777777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Performanțe scăzute/Exprimare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07D0C28" wp14:editId="0370B8B6">
                <wp:simplePos x="0" y="0"/>
                <wp:positionH relativeFrom="column">
                  <wp:posOffset>131445</wp:posOffset>
                </wp:positionH>
                <wp:positionV relativeFrom="paragraph">
                  <wp:posOffset>3854450</wp:posOffset>
                </wp:positionV>
                <wp:extent cx="5386070" cy="2701290"/>
                <wp:effectExtent l="0" t="0" r="24130" b="41910"/>
                <wp:wrapNone/>
                <wp:docPr id="5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070" cy="2701290"/>
                          <a:chOff x="2007" y="6725"/>
                          <a:chExt cx="8482" cy="4254"/>
                        </a:xfrm>
                      </wpg:grpSpPr>
                      <wps:wsp>
                        <wps:cNvPr id="5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007" y="6725"/>
                            <a:ext cx="3907" cy="422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 cmpd="sng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6582" y="6725"/>
                            <a:ext cx="3907" cy="422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 cmpd="sng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476" y="7936"/>
                            <a:ext cx="2983" cy="304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051" y="7936"/>
                            <a:ext cx="2983" cy="3043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3054" y="9282"/>
                            <a:ext cx="1849" cy="166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29" y="9282"/>
                            <a:ext cx="1849" cy="1666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33BB3" id="Group 12" o:spid="_x0000_s1026" style="position:absolute;margin-left:10.35pt;margin-top:303.5pt;width:424.1pt;height:212.7pt;z-index:251704320" coordorigin="2007,6725" coordsize="8482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">
                <v:oval id="Oval 6" o:spid="_x0000_s1027" style="position:absolute;left:2007;top:6725;width:3907;height:4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" fillcolor="#9cc2e5 [1940]" stroked="f" strokecolor="#5b9bd5 [3204]" strokeweight="1pt">
                  <v:shadow on="t" color="#1f4d78 [1604]" offset="1pt"/>
                </v:oval>
                <v:oval id="Oval 7" o:spid="_x0000_s1028" style="position:absolute;left:6582;top:6725;width:3907;height:4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" fillcolor="#9cc2e5 [1940]" stroked="f" strokecolor="#5b9bd5 [3204]" strokeweight="1pt">
                  <v:shadow on="t" color="#1f4d78 [1604]" offset="1pt"/>
                </v:oval>
                <v:oval id="Oval 8" o:spid="_x0000_s1029" style="position:absolute;left:2476;top:7936;width:2983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" fillcolor="#5b9bd5 [3204]" stroked="f" strokecolor="#f2f2f2 [3041]" strokeweight="3pt">
                  <v:shadow on="t" color="#1f4d78 [1604]" opacity=".5" offset="1pt"/>
                </v:oval>
                <v:oval id="Oval 9" o:spid="_x0000_s1030" style="position:absolute;left:7051;top:7936;width:2983;height:3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" fillcolor="#5b9bd5 [3204]" stroked="f" strokecolor="#f2f2f2 [3041]" strokeweight="3pt">
                  <v:shadow on="t" color="#1f4d78 [1604]" opacity=".5" offset="1pt"/>
                </v:oval>
                <v:oval id="Oval 10" o:spid="_x0000_s1031" style="position:absolute;left:3054;top:9282;width:1849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" fillcolor="#a5a5a5 [3206]" stroked="f"/>
                <v:oval id="Oval 11" o:spid="_x0000_s1032" style="position:absolute;left:7629;top:9282;width:1849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" fillcolor="#a5a5a5 [3206]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FAD826" wp14:editId="17277AD8">
                <wp:simplePos x="0" y="0"/>
                <wp:positionH relativeFrom="column">
                  <wp:posOffset>690245</wp:posOffset>
                </wp:positionH>
                <wp:positionV relativeFrom="paragraph">
                  <wp:posOffset>4156075</wp:posOffset>
                </wp:positionV>
                <wp:extent cx="1332230" cy="379730"/>
                <wp:effectExtent l="0" t="0" r="0" b="1270"/>
                <wp:wrapNone/>
                <wp:docPr id="6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D62B6" w14:textId="77777777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  </w:t>
                            </w:r>
                            <w:r>
                              <w:rPr>
                                <w:lang w:val="ro-RO"/>
                              </w:rPr>
                              <w:t>Inaccesibil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D826" id="Text Box 14" o:spid="_x0000_s1032" type="#_x0000_t202" style="position:absolute;left:0;text-align:left;margin-left:54.35pt;margin-top:327.25pt;width:104.9pt;height:2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Zr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" filled="f" stroked="f">
                <v:textbox>
                  <w:txbxContent>
                    <w:p w14:paraId="428D62B6" w14:textId="77777777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  </w:t>
                      </w:r>
                      <w:r>
                        <w:rPr>
                          <w:lang w:val="ro-RO"/>
                        </w:rPr>
                        <w:t>Inaccesibil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3FC7F9" wp14:editId="49E76FE7">
                <wp:simplePos x="0" y="0"/>
                <wp:positionH relativeFrom="column">
                  <wp:posOffset>280670</wp:posOffset>
                </wp:positionH>
                <wp:positionV relativeFrom="paragraph">
                  <wp:posOffset>3441700</wp:posOffset>
                </wp:positionV>
                <wp:extent cx="1893570" cy="379730"/>
                <wp:effectExtent l="0" t="0" r="0" b="1270"/>
                <wp:wrapNone/>
                <wp:docPr id="6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0AE58" w14:textId="7E9FB4DA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 </w:t>
                            </w:r>
                            <w:r>
                              <w:rPr>
                                <w:lang w:val="ro-RO"/>
                              </w:rPr>
                              <w:t xml:space="preserve">Vechea ZPD </w:t>
                            </w:r>
                            <w:proofErr w:type="spellStart"/>
                            <w:r>
                              <w:rPr>
                                <w:lang w:val="ro-RO"/>
                              </w:rPr>
                              <w:t>Vigotski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C7F9" id="Text Box 22" o:spid="_x0000_s1033" type="#_x0000_t202" style="position:absolute;left:0;text-align:left;margin-left:22.1pt;margin-top:271pt;width:149.1pt;height:29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" filled="f" stroked="f">
                <v:textbox>
                  <w:txbxContent>
                    <w:p w14:paraId="4510AE58" w14:textId="7E9FB4DA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 </w:t>
                      </w:r>
                      <w:r>
                        <w:rPr>
                          <w:lang w:val="ro-RO"/>
                        </w:rPr>
                        <w:t xml:space="preserve">Vechea ZPD </w:t>
                      </w:r>
                      <w:proofErr w:type="spellStart"/>
                      <w:r>
                        <w:rPr>
                          <w:lang w:val="ro-RO"/>
                        </w:rPr>
                        <w:t>Vigotski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CBF98" wp14:editId="3A0EF96B">
                <wp:simplePos x="0" y="0"/>
                <wp:positionH relativeFrom="column">
                  <wp:posOffset>3433445</wp:posOffset>
                </wp:positionH>
                <wp:positionV relativeFrom="paragraph">
                  <wp:posOffset>3432297</wp:posOffset>
                </wp:positionV>
                <wp:extent cx="1847850" cy="379730"/>
                <wp:effectExtent l="0" t="0" r="0" b="1270"/>
                <wp:wrapNone/>
                <wp:docPr id="6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D31B9" w14:textId="71FB8AF4" w:rsidR="003F3B9F" w:rsidRPr="00B81584" w:rsidRDefault="003F3B9F" w:rsidP="003F3B9F">
                            <w:pPr>
                              <w:bidi w:val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</w:t>
                            </w:r>
                            <w:r>
                              <w:rPr>
                                <w:lang w:val="ro-RO"/>
                              </w:rPr>
                              <w:t xml:space="preserve">Noua ZPD </w:t>
                            </w:r>
                            <w:proofErr w:type="spellStart"/>
                            <w:r>
                              <w:rPr>
                                <w:lang w:val="ro-RO"/>
                              </w:rPr>
                              <w:t>Vigotski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BF98" id="Text Box 21" o:spid="_x0000_s1034" type="#_x0000_t202" style="position:absolute;left:0;text-align:left;margin-left:270.35pt;margin-top:270.25pt;width:145.5pt;height:2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jw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" filled="f" stroked="f">
                <v:textbox>
                  <w:txbxContent>
                    <w:p w14:paraId="2BFD31B9" w14:textId="71FB8AF4" w:rsidR="003F3B9F" w:rsidRPr="00B81584" w:rsidRDefault="003F3B9F" w:rsidP="003F3B9F">
                      <w:pPr>
                        <w:bidi w:val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</w:t>
                      </w:r>
                      <w:r>
                        <w:rPr>
                          <w:lang w:val="ro-RO"/>
                        </w:rPr>
                        <w:t xml:space="preserve">Noua ZPD </w:t>
                      </w:r>
                      <w:proofErr w:type="spellStart"/>
                      <w:r>
                        <w:rPr>
                          <w:lang w:val="ro-RO"/>
                        </w:rPr>
                        <w:t>Vigotski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043B359" w14:textId="77777777" w:rsidR="003F3B9F" w:rsidRPr="00014434" w:rsidRDefault="003F3B9F" w:rsidP="00AC6261">
      <w:pPr>
        <w:pStyle w:val="a"/>
        <w:rPr>
          <w:rFonts w:cstheme="majorBidi"/>
          <w:sz w:val="20"/>
          <w:szCs w:val="20"/>
          <w:rtl/>
        </w:rPr>
      </w:pPr>
    </w:p>
    <w:p w14:paraId="04F51AF6" w14:textId="77777777" w:rsidR="004F57CD" w:rsidRPr="00014434" w:rsidRDefault="004F57CD" w:rsidP="004F57CD">
      <w:pPr>
        <w:pStyle w:val="a"/>
        <w:ind w:left="720" w:firstLine="0"/>
        <w:rPr>
          <w:rFonts w:cstheme="majorBidi"/>
        </w:rPr>
      </w:pPr>
    </w:p>
    <w:p w14:paraId="7C92309B" w14:textId="77777777" w:rsidR="003F3B9F" w:rsidRDefault="003F3B9F" w:rsidP="004F57CD">
      <w:pPr>
        <w:pStyle w:val="a0"/>
        <w:bidi w:val="0"/>
        <w:rPr>
          <w:rFonts w:cstheme="majorBidi"/>
        </w:rPr>
      </w:pPr>
      <w:bookmarkStart w:id="66" w:name="_Toc10566910"/>
      <w:bookmarkStart w:id="67" w:name="_Toc14271455"/>
    </w:p>
    <w:p w14:paraId="3D66C9AC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0628EBE5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098DE11A" w14:textId="77777777" w:rsidR="003F3B9F" w:rsidRDefault="003F3B9F" w:rsidP="0060123F">
      <w:pPr>
        <w:pStyle w:val="a0"/>
        <w:bidi w:val="0"/>
        <w:jc w:val="left"/>
        <w:rPr>
          <w:rFonts w:cstheme="majorBidi"/>
        </w:rPr>
      </w:pPr>
    </w:p>
    <w:p w14:paraId="5F7A1078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25B0458E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2D53DB58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45732367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511E5C0A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58426CCA" w14:textId="77777777" w:rsidR="003F3B9F" w:rsidRDefault="003F3B9F" w:rsidP="003F3B9F">
      <w:pPr>
        <w:pStyle w:val="a0"/>
        <w:bidi w:val="0"/>
        <w:rPr>
          <w:rFonts w:cstheme="majorBidi"/>
        </w:rPr>
      </w:pPr>
    </w:p>
    <w:p w14:paraId="71F89933" w14:textId="16A6A190" w:rsidR="003F3B9F" w:rsidRDefault="003F3B9F" w:rsidP="003F3B9F">
      <w:pPr>
        <w:pStyle w:val="a0"/>
        <w:bidi w:val="0"/>
        <w:rPr>
          <w:rFonts w:cstheme="majorBidi"/>
        </w:rPr>
      </w:pPr>
    </w:p>
    <w:p w14:paraId="1190DF8A" w14:textId="7DDC7CE2" w:rsidR="0060123F" w:rsidRDefault="0060123F" w:rsidP="0060123F">
      <w:pPr>
        <w:pStyle w:val="a0"/>
        <w:bidi w:val="0"/>
        <w:rPr>
          <w:rFonts w:cstheme="majorBidi"/>
        </w:rPr>
      </w:pPr>
    </w:p>
    <w:p w14:paraId="0EAFDC72" w14:textId="77777777" w:rsidR="0060123F" w:rsidRDefault="0060123F" w:rsidP="0060123F">
      <w:pPr>
        <w:pStyle w:val="a0"/>
        <w:bidi w:val="0"/>
        <w:rPr>
          <w:rFonts w:cstheme="majorBidi"/>
        </w:rPr>
      </w:pPr>
    </w:p>
    <w:p w14:paraId="0CFD0EF5" w14:textId="77777777" w:rsidR="000116C5" w:rsidRDefault="000116C5" w:rsidP="003F3B9F">
      <w:pPr>
        <w:pStyle w:val="a0"/>
        <w:bidi w:val="0"/>
        <w:rPr>
          <w:rFonts w:cstheme="majorBidi"/>
        </w:rPr>
      </w:pPr>
    </w:p>
    <w:p w14:paraId="0E41042E" w14:textId="77777777" w:rsidR="000116C5" w:rsidRDefault="000116C5" w:rsidP="000116C5">
      <w:pPr>
        <w:pStyle w:val="a0"/>
        <w:bidi w:val="0"/>
        <w:rPr>
          <w:rFonts w:cstheme="majorBidi"/>
        </w:rPr>
      </w:pPr>
    </w:p>
    <w:p w14:paraId="2EC5780F" w14:textId="77777777" w:rsidR="000116C5" w:rsidRDefault="000116C5" w:rsidP="000116C5">
      <w:pPr>
        <w:pStyle w:val="a0"/>
        <w:bidi w:val="0"/>
        <w:rPr>
          <w:rFonts w:cstheme="majorBidi"/>
        </w:rPr>
      </w:pPr>
    </w:p>
    <w:p w14:paraId="4C8FFD2E" w14:textId="77777777" w:rsidR="000116C5" w:rsidRDefault="000116C5" w:rsidP="000116C5">
      <w:pPr>
        <w:pStyle w:val="a0"/>
        <w:bidi w:val="0"/>
        <w:rPr>
          <w:rFonts w:cstheme="majorBidi"/>
        </w:rPr>
      </w:pPr>
    </w:p>
    <w:p w14:paraId="4A180E9B" w14:textId="4B927499" w:rsidR="004F57CD" w:rsidRPr="00014434" w:rsidRDefault="001D7291" w:rsidP="000116C5">
      <w:pPr>
        <w:pStyle w:val="a0"/>
        <w:bidi w:val="0"/>
        <w:rPr>
          <w:rFonts w:cstheme="majorBidi"/>
        </w:rPr>
      </w:pPr>
      <w:proofErr w:type="spellStart"/>
      <w:r>
        <w:rPr>
          <w:rFonts w:cstheme="majorBidi"/>
        </w:rPr>
        <w:lastRenderedPageBreak/>
        <w:t>Capitolul</w:t>
      </w:r>
      <w:proofErr w:type="spellEnd"/>
      <w:r w:rsidR="004F57CD" w:rsidRPr="00014434">
        <w:rPr>
          <w:rFonts w:cstheme="majorBidi"/>
        </w:rPr>
        <w:t xml:space="preserve"> V</w:t>
      </w:r>
      <w:r w:rsidR="004F57CD">
        <w:rPr>
          <w:rFonts w:cstheme="majorBidi"/>
        </w:rPr>
        <w:t>:</w:t>
      </w:r>
      <w:r w:rsidR="004F57CD" w:rsidRPr="00014434">
        <w:rPr>
          <w:rFonts w:cstheme="majorBidi"/>
        </w:rPr>
        <w:t xml:space="preserve"> </w:t>
      </w:r>
      <w:bookmarkEnd w:id="66"/>
      <w:bookmarkEnd w:id="67"/>
      <w:proofErr w:type="spellStart"/>
      <w:r>
        <w:rPr>
          <w:rFonts w:cstheme="majorBidi"/>
        </w:rPr>
        <w:t>Concluziile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cercetării</w:t>
      </w:r>
      <w:proofErr w:type="spellEnd"/>
    </w:p>
    <w:p w14:paraId="17F535D7" w14:textId="77777777" w:rsidR="004F57CD" w:rsidRDefault="004F57CD">
      <w:pPr>
        <w:bidi w:val="0"/>
        <w:rPr>
          <w:rFonts w:asciiTheme="majorBidi" w:eastAsia="Calibri" w:hAnsiTheme="majorBidi"/>
          <w:bCs/>
          <w:sz w:val="24"/>
          <w:szCs w:val="24"/>
        </w:rPr>
      </w:pPr>
    </w:p>
    <w:p w14:paraId="75495ADA" w14:textId="41216DAD" w:rsidR="00E54617" w:rsidRDefault="00E54617" w:rsidP="00E54617">
      <w:pPr>
        <w:pStyle w:val="a1"/>
        <w:ind w:firstLine="720"/>
        <w:jc w:val="both"/>
        <w:rPr>
          <w:rFonts w:cstheme="majorBidi"/>
          <w:b w:val="0"/>
        </w:rPr>
      </w:pPr>
      <w:bookmarkStart w:id="68" w:name="_Toc10566911"/>
      <w:bookmarkStart w:id="69" w:name="_Toc14271456"/>
      <w:proofErr w:type="spellStart"/>
      <w:r w:rsidRPr="00E54617">
        <w:rPr>
          <w:rFonts w:cstheme="majorBidi"/>
          <w:b w:val="0"/>
        </w:rPr>
        <w:t>Viziunea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pedagogică</w:t>
      </w:r>
      <w:proofErr w:type="spellEnd"/>
      <w:r w:rsidRPr="00E54617">
        <w:rPr>
          <w:rFonts w:cstheme="majorBidi"/>
          <w:b w:val="0"/>
        </w:rPr>
        <w:t xml:space="preserve"> a </w:t>
      </w:r>
      <w:proofErr w:type="spellStart"/>
      <w:r w:rsidRPr="00E54617">
        <w:rPr>
          <w:rFonts w:cstheme="majorBidi"/>
          <w:b w:val="0"/>
        </w:rPr>
        <w:t>programului</w:t>
      </w:r>
      <w:proofErr w:type="spellEnd"/>
      <w:r w:rsidRPr="00E54617">
        <w:rPr>
          <w:rFonts w:cstheme="majorBidi"/>
          <w:b w:val="0"/>
        </w:rPr>
        <w:t xml:space="preserve"> de </w:t>
      </w:r>
      <w:proofErr w:type="spellStart"/>
      <w:r w:rsidRPr="00E54617">
        <w:rPr>
          <w:rFonts w:cstheme="majorBidi"/>
          <w:b w:val="0"/>
        </w:rPr>
        <w:t>intervenție</w:t>
      </w:r>
      <w:proofErr w:type="spellEnd"/>
      <w:r w:rsidRPr="00E54617">
        <w:rPr>
          <w:rFonts w:cstheme="majorBidi"/>
          <w:b w:val="0"/>
        </w:rPr>
        <w:t xml:space="preserve"> „Selfie Champ” </w:t>
      </w:r>
      <w:proofErr w:type="gramStart"/>
      <w:r w:rsidRPr="00E54617">
        <w:rPr>
          <w:rFonts w:cstheme="majorBidi"/>
          <w:b w:val="0"/>
        </w:rPr>
        <w:t>a</w:t>
      </w:r>
      <w:proofErr w:type="gram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inclus</w:t>
      </w:r>
      <w:proofErr w:type="spellEnd"/>
      <w:r w:rsidRPr="00E54617">
        <w:rPr>
          <w:rFonts w:cstheme="majorBidi"/>
          <w:b w:val="0"/>
        </w:rPr>
        <w:t xml:space="preserve">, </w:t>
      </w:r>
      <w:proofErr w:type="spellStart"/>
      <w:r w:rsidRPr="00E54617">
        <w:rPr>
          <w:rFonts w:cstheme="majorBidi"/>
          <w:b w:val="0"/>
        </w:rPr>
        <w:t>printre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altele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perspectiva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că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îmbunătățirea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abilităților</w:t>
      </w:r>
      <w:proofErr w:type="spellEnd"/>
      <w:r w:rsidRPr="00E54617">
        <w:rPr>
          <w:rFonts w:cstheme="majorBidi"/>
          <w:b w:val="0"/>
        </w:rPr>
        <w:t xml:space="preserve"> de </w:t>
      </w:r>
      <w:proofErr w:type="spellStart"/>
      <w:r w:rsidRPr="00E54617">
        <w:rPr>
          <w:rFonts w:cstheme="majorBidi"/>
          <w:b w:val="0"/>
        </w:rPr>
        <w:t>vorbire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poate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influența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abilitățile</w:t>
      </w:r>
      <w:proofErr w:type="spellEnd"/>
      <w:r w:rsidRPr="00E54617">
        <w:rPr>
          <w:rFonts w:cstheme="majorBidi"/>
          <w:b w:val="0"/>
        </w:rPr>
        <w:t xml:space="preserve"> de </w:t>
      </w:r>
      <w:proofErr w:type="spellStart"/>
      <w:r w:rsidRPr="00E54617">
        <w:rPr>
          <w:rFonts w:cstheme="majorBidi"/>
          <w:b w:val="0"/>
        </w:rPr>
        <w:t>scriere</w:t>
      </w:r>
      <w:proofErr w:type="spellEnd"/>
      <w:r w:rsidRPr="00E54617">
        <w:rPr>
          <w:rFonts w:cstheme="majorBidi"/>
          <w:b w:val="0"/>
        </w:rPr>
        <w:t xml:space="preserve">, ulterior </w:t>
      </w:r>
      <w:proofErr w:type="spellStart"/>
      <w:r w:rsidRPr="00E54617">
        <w:rPr>
          <w:rFonts w:cstheme="majorBidi"/>
          <w:b w:val="0"/>
        </w:rPr>
        <w:t>dobândite</w:t>
      </w:r>
      <w:proofErr w:type="spellEnd"/>
      <w:r w:rsidRPr="00E54617">
        <w:rPr>
          <w:rFonts w:cstheme="majorBidi"/>
          <w:b w:val="0"/>
        </w:rPr>
        <w:t xml:space="preserve">. </w:t>
      </w:r>
      <w:proofErr w:type="spellStart"/>
      <w:r w:rsidRPr="00E54617">
        <w:rPr>
          <w:rFonts w:cstheme="majorBidi"/>
          <w:b w:val="0"/>
        </w:rPr>
        <w:t>Cercetările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actuale</w:t>
      </w:r>
      <w:proofErr w:type="spellEnd"/>
      <w:r w:rsidRPr="00E54617">
        <w:rPr>
          <w:rFonts w:cstheme="majorBidi"/>
          <w:b w:val="0"/>
        </w:rPr>
        <w:t xml:space="preserve"> au </w:t>
      </w:r>
      <w:proofErr w:type="spellStart"/>
      <w:r w:rsidRPr="00E54617">
        <w:rPr>
          <w:rFonts w:cstheme="majorBidi"/>
          <w:b w:val="0"/>
        </w:rPr>
        <w:t>fost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efectuate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într</w:t>
      </w:r>
      <w:proofErr w:type="spellEnd"/>
      <w:r w:rsidRPr="00E54617">
        <w:rPr>
          <w:rFonts w:cstheme="majorBidi"/>
          <w:b w:val="0"/>
        </w:rPr>
        <w:t xml:space="preserve">-o </w:t>
      </w:r>
      <w:proofErr w:type="spellStart"/>
      <w:r w:rsidRPr="00E54617">
        <w:rPr>
          <w:rFonts w:cstheme="majorBidi"/>
          <w:b w:val="0"/>
        </w:rPr>
        <w:t>școală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elementară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obișnuită</w:t>
      </w:r>
      <w:proofErr w:type="spellEnd"/>
      <w:r w:rsidRPr="00E54617">
        <w:rPr>
          <w:rFonts w:cstheme="majorBidi"/>
          <w:b w:val="0"/>
        </w:rPr>
        <w:t xml:space="preserve"> din Israel, </w:t>
      </w:r>
      <w:proofErr w:type="spellStart"/>
      <w:r w:rsidRPr="00E54617">
        <w:rPr>
          <w:rFonts w:cstheme="majorBidi"/>
          <w:b w:val="0"/>
        </w:rPr>
        <w:t>prin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urmare</w:t>
      </w:r>
      <w:proofErr w:type="spellEnd"/>
      <w:r w:rsidRPr="00E54617">
        <w:rPr>
          <w:rFonts w:cstheme="majorBidi"/>
          <w:b w:val="0"/>
        </w:rPr>
        <w:t xml:space="preserve">, </w:t>
      </w:r>
      <w:proofErr w:type="spellStart"/>
      <w:r w:rsidRPr="00E54617">
        <w:rPr>
          <w:rFonts w:cstheme="majorBidi"/>
          <w:b w:val="0"/>
        </w:rPr>
        <w:t>rezultatele</w:t>
      </w:r>
      <w:proofErr w:type="spellEnd"/>
      <w:r w:rsidRPr="00E54617">
        <w:rPr>
          <w:rFonts w:cstheme="majorBidi"/>
          <w:b w:val="0"/>
        </w:rPr>
        <w:t xml:space="preserve"> pot fi </w:t>
      </w:r>
      <w:proofErr w:type="spellStart"/>
      <w:r w:rsidRPr="00E54617">
        <w:rPr>
          <w:rFonts w:cstheme="majorBidi"/>
          <w:b w:val="0"/>
        </w:rPr>
        <w:t>diferite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dacă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această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cercetare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ar</w:t>
      </w:r>
      <w:proofErr w:type="spellEnd"/>
      <w:r w:rsidRPr="00E54617">
        <w:rPr>
          <w:rFonts w:cstheme="majorBidi"/>
          <w:b w:val="0"/>
        </w:rPr>
        <w:t xml:space="preserve"> fi </w:t>
      </w:r>
      <w:proofErr w:type="spellStart"/>
      <w:r w:rsidRPr="00E54617">
        <w:rPr>
          <w:rFonts w:cstheme="majorBidi"/>
          <w:b w:val="0"/>
        </w:rPr>
        <w:t>fost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realizată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alte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școli</w:t>
      </w:r>
      <w:proofErr w:type="spellEnd"/>
      <w:r w:rsidRPr="00E54617">
        <w:rPr>
          <w:rFonts w:cstheme="majorBidi"/>
          <w:b w:val="0"/>
        </w:rPr>
        <w:t xml:space="preserve"> la </w:t>
      </w:r>
      <w:proofErr w:type="spellStart"/>
      <w:r w:rsidRPr="00E54617">
        <w:rPr>
          <w:rFonts w:cstheme="majorBidi"/>
          <w:b w:val="0"/>
        </w:rPr>
        <w:t>nivel</w:t>
      </w:r>
      <w:proofErr w:type="spellEnd"/>
      <w:r w:rsidRPr="00E54617">
        <w:rPr>
          <w:rFonts w:cstheme="majorBidi"/>
          <w:b w:val="0"/>
        </w:rPr>
        <w:t xml:space="preserve"> local </w:t>
      </w:r>
      <w:proofErr w:type="spellStart"/>
      <w:r w:rsidRPr="00E54617">
        <w:rPr>
          <w:rFonts w:cstheme="majorBidi"/>
          <w:b w:val="0"/>
        </w:rPr>
        <w:t>și</w:t>
      </w:r>
      <w:proofErr w:type="spellEnd"/>
      <w:r w:rsidRPr="00E54617">
        <w:rPr>
          <w:rFonts w:cstheme="majorBidi"/>
          <w:b w:val="0"/>
        </w:rPr>
        <w:t xml:space="preserve"> la </w:t>
      </w:r>
      <w:proofErr w:type="spellStart"/>
      <w:r w:rsidRPr="00E54617">
        <w:rPr>
          <w:rFonts w:cstheme="majorBidi"/>
          <w:b w:val="0"/>
        </w:rPr>
        <w:t>nivel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mondial</w:t>
      </w:r>
      <w:proofErr w:type="spellEnd"/>
      <w:r w:rsidRPr="00E54617">
        <w:rPr>
          <w:rFonts w:cstheme="majorBidi"/>
          <w:b w:val="0"/>
        </w:rPr>
        <w:t xml:space="preserve">. </w:t>
      </w:r>
      <w:proofErr w:type="spellStart"/>
      <w:r w:rsidRPr="00E54617">
        <w:rPr>
          <w:rFonts w:cstheme="majorBidi"/>
          <w:b w:val="0"/>
        </w:rPr>
        <w:t>Dispozitivele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inteligente</w:t>
      </w:r>
      <w:proofErr w:type="spellEnd"/>
      <w:r w:rsidRPr="00E54617">
        <w:rPr>
          <w:rFonts w:cstheme="majorBidi"/>
          <w:b w:val="0"/>
        </w:rPr>
        <w:t xml:space="preserve"> sunt </w:t>
      </w:r>
      <w:proofErr w:type="spellStart"/>
      <w:r w:rsidRPr="00E54617">
        <w:rPr>
          <w:rFonts w:cstheme="majorBidi"/>
          <w:b w:val="0"/>
        </w:rPr>
        <w:t>deținute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mod </w:t>
      </w:r>
      <w:proofErr w:type="spellStart"/>
      <w:r w:rsidRPr="00E54617">
        <w:rPr>
          <w:rFonts w:cstheme="majorBidi"/>
          <w:b w:val="0"/>
        </w:rPr>
        <w:t>obișnuit</w:t>
      </w:r>
      <w:proofErr w:type="spellEnd"/>
      <w:r w:rsidRPr="00E54617">
        <w:rPr>
          <w:rFonts w:cstheme="majorBidi"/>
          <w:b w:val="0"/>
        </w:rPr>
        <w:t xml:space="preserve"> de </w:t>
      </w:r>
      <w:proofErr w:type="spellStart"/>
      <w:r w:rsidRPr="00E54617">
        <w:rPr>
          <w:rFonts w:cstheme="majorBidi"/>
          <w:b w:val="0"/>
        </w:rPr>
        <w:t>oameni</w:t>
      </w:r>
      <w:proofErr w:type="spellEnd"/>
      <w:r w:rsidRPr="00E54617">
        <w:rPr>
          <w:rFonts w:cstheme="majorBidi"/>
          <w:b w:val="0"/>
        </w:rPr>
        <w:t xml:space="preserve">, </w:t>
      </w:r>
      <w:proofErr w:type="spellStart"/>
      <w:r w:rsidRPr="00E54617">
        <w:rPr>
          <w:rFonts w:cstheme="majorBidi"/>
          <w:b w:val="0"/>
        </w:rPr>
        <w:t>inclusiv</w:t>
      </w:r>
      <w:proofErr w:type="spellEnd"/>
      <w:r w:rsidRPr="00E54617">
        <w:rPr>
          <w:rFonts w:cstheme="majorBidi"/>
          <w:b w:val="0"/>
        </w:rPr>
        <w:t xml:space="preserve"> de </w:t>
      </w:r>
      <w:proofErr w:type="spellStart"/>
      <w:r w:rsidRPr="00E54617">
        <w:rPr>
          <w:rFonts w:cstheme="majorBidi"/>
          <w:b w:val="0"/>
        </w:rPr>
        <w:t>profesori</w:t>
      </w:r>
      <w:proofErr w:type="spellEnd"/>
      <w:r w:rsidRPr="00E54617">
        <w:rPr>
          <w:rFonts w:cstheme="majorBidi"/>
          <w:b w:val="0"/>
        </w:rPr>
        <w:t xml:space="preserve"> din </w:t>
      </w:r>
      <w:proofErr w:type="spellStart"/>
      <w:r w:rsidRPr="00E54617">
        <w:rPr>
          <w:rFonts w:cstheme="majorBidi"/>
          <w:b w:val="0"/>
        </w:rPr>
        <w:t>întreaga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lume</w:t>
      </w:r>
      <w:proofErr w:type="spellEnd"/>
      <w:r w:rsidRPr="00E54617">
        <w:rPr>
          <w:rFonts w:cstheme="majorBidi"/>
          <w:b w:val="0"/>
        </w:rPr>
        <w:t xml:space="preserve">. </w:t>
      </w:r>
      <w:proofErr w:type="spellStart"/>
      <w:r w:rsidRPr="00E54617">
        <w:rPr>
          <w:rFonts w:cstheme="majorBidi"/>
          <w:b w:val="0"/>
        </w:rPr>
        <w:t>Prin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urmare</w:t>
      </w:r>
      <w:proofErr w:type="spellEnd"/>
      <w:r w:rsidRPr="00E54617">
        <w:rPr>
          <w:rFonts w:cstheme="majorBidi"/>
          <w:b w:val="0"/>
        </w:rPr>
        <w:t xml:space="preserve">, </w:t>
      </w:r>
      <w:proofErr w:type="spellStart"/>
      <w:r w:rsidRPr="00E54617">
        <w:rPr>
          <w:rFonts w:cstheme="majorBidi"/>
          <w:b w:val="0"/>
        </w:rPr>
        <w:t>este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posibilă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aplicarea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acestui</w:t>
      </w:r>
      <w:proofErr w:type="spellEnd"/>
      <w:r w:rsidRPr="00E54617">
        <w:rPr>
          <w:rFonts w:cstheme="majorBidi"/>
          <w:b w:val="0"/>
        </w:rPr>
        <w:t xml:space="preserve"> program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alte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școli</w:t>
      </w:r>
      <w:proofErr w:type="spellEnd"/>
      <w:r w:rsidRPr="00E54617">
        <w:rPr>
          <w:rFonts w:cstheme="majorBidi"/>
          <w:b w:val="0"/>
        </w:rPr>
        <w:t xml:space="preserve"> la </w:t>
      </w:r>
      <w:proofErr w:type="spellStart"/>
      <w:r w:rsidRPr="00E54617">
        <w:rPr>
          <w:rFonts w:cstheme="majorBidi"/>
          <w:b w:val="0"/>
        </w:rPr>
        <w:t>nivel</w:t>
      </w:r>
      <w:proofErr w:type="spellEnd"/>
      <w:r w:rsidRPr="00E54617">
        <w:rPr>
          <w:rFonts w:cstheme="majorBidi"/>
          <w:b w:val="0"/>
        </w:rPr>
        <w:t xml:space="preserve"> local </w:t>
      </w:r>
      <w:proofErr w:type="spellStart"/>
      <w:r w:rsidRPr="00E54617">
        <w:rPr>
          <w:rFonts w:cstheme="majorBidi"/>
          <w:b w:val="0"/>
        </w:rPr>
        <w:t>și</w:t>
      </w:r>
      <w:proofErr w:type="spellEnd"/>
      <w:r w:rsidRPr="00E54617">
        <w:rPr>
          <w:rFonts w:cstheme="majorBidi"/>
          <w:b w:val="0"/>
        </w:rPr>
        <w:t xml:space="preserve"> la </w:t>
      </w:r>
      <w:proofErr w:type="spellStart"/>
      <w:r w:rsidRPr="00E54617">
        <w:rPr>
          <w:rFonts w:cstheme="majorBidi"/>
          <w:b w:val="0"/>
        </w:rPr>
        <w:t>nivel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mondial</w:t>
      </w:r>
      <w:proofErr w:type="spellEnd"/>
      <w:r w:rsidRPr="00E54617">
        <w:rPr>
          <w:rFonts w:cstheme="majorBidi"/>
          <w:b w:val="0"/>
        </w:rPr>
        <w:t xml:space="preserve">. O </w:t>
      </w:r>
      <w:proofErr w:type="spellStart"/>
      <w:r w:rsidRPr="00E54617">
        <w:rPr>
          <w:rFonts w:cstheme="majorBidi"/>
          <w:b w:val="0"/>
        </w:rPr>
        <w:t>concluzie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importantă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derivată</w:t>
      </w:r>
      <w:proofErr w:type="spellEnd"/>
      <w:r w:rsidRPr="00E54617">
        <w:rPr>
          <w:rFonts w:cstheme="majorBidi"/>
          <w:b w:val="0"/>
        </w:rPr>
        <w:t xml:space="preserve"> din </w:t>
      </w:r>
      <w:proofErr w:type="spellStart"/>
      <w:r w:rsidRPr="00E54617">
        <w:rPr>
          <w:rFonts w:cstheme="majorBidi"/>
          <w:b w:val="0"/>
        </w:rPr>
        <w:t>această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cercetare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curentă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este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aceea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că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este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posibilă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îmbunătățirea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abilităților</w:t>
      </w:r>
      <w:proofErr w:type="spellEnd"/>
      <w:r w:rsidRPr="00E54617">
        <w:rPr>
          <w:rFonts w:cstheme="majorBidi"/>
          <w:b w:val="0"/>
        </w:rPr>
        <w:t xml:space="preserve"> de </w:t>
      </w:r>
      <w:proofErr w:type="spellStart"/>
      <w:r w:rsidRPr="00E54617">
        <w:rPr>
          <w:rFonts w:cstheme="majorBidi"/>
          <w:b w:val="0"/>
        </w:rPr>
        <w:t>comunicare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orală</w:t>
      </w:r>
      <w:proofErr w:type="spellEnd"/>
      <w:r w:rsidRPr="00E54617">
        <w:rPr>
          <w:rFonts w:cstheme="majorBidi"/>
          <w:b w:val="0"/>
        </w:rPr>
        <w:t xml:space="preserve"> ale </w:t>
      </w:r>
      <w:proofErr w:type="spellStart"/>
      <w:r w:rsidRPr="00E54617">
        <w:rPr>
          <w:rFonts w:cstheme="majorBidi"/>
          <w:b w:val="0"/>
        </w:rPr>
        <w:t>școlarilor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mici</w:t>
      </w:r>
      <w:proofErr w:type="spellEnd"/>
      <w:r w:rsidRPr="00E54617">
        <w:rPr>
          <w:rFonts w:cstheme="majorBidi"/>
          <w:b w:val="0"/>
        </w:rPr>
        <w:t xml:space="preserve">, </w:t>
      </w:r>
      <w:proofErr w:type="spellStart"/>
      <w:r w:rsidRPr="00E54617">
        <w:rPr>
          <w:rFonts w:cstheme="majorBidi"/>
          <w:b w:val="0"/>
        </w:rPr>
        <w:t>prin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formarea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unui</w:t>
      </w:r>
      <w:proofErr w:type="spellEnd"/>
      <w:r w:rsidRPr="00E54617">
        <w:rPr>
          <w:rFonts w:cstheme="majorBidi"/>
          <w:b w:val="0"/>
        </w:rPr>
        <w:t xml:space="preserve"> program care </w:t>
      </w:r>
      <w:proofErr w:type="spellStart"/>
      <w:r w:rsidRPr="00E54617">
        <w:rPr>
          <w:rFonts w:cstheme="majorBidi"/>
          <w:b w:val="0"/>
        </w:rPr>
        <w:t>necesită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mijloace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foarte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puțin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costisitoare</w:t>
      </w:r>
      <w:proofErr w:type="spellEnd"/>
      <w:r w:rsidRPr="00E54617">
        <w:rPr>
          <w:rFonts w:cstheme="majorBidi"/>
          <w:b w:val="0"/>
        </w:rPr>
        <w:t xml:space="preserve">. </w:t>
      </w:r>
      <w:proofErr w:type="spellStart"/>
      <w:r w:rsidRPr="00E54617">
        <w:rPr>
          <w:rFonts w:cstheme="majorBidi"/>
          <w:b w:val="0"/>
        </w:rPr>
        <w:t>Programele</w:t>
      </w:r>
      <w:proofErr w:type="spellEnd"/>
      <w:r w:rsidRPr="00E54617">
        <w:rPr>
          <w:rFonts w:cstheme="majorBidi"/>
          <w:b w:val="0"/>
        </w:rPr>
        <w:t xml:space="preserve"> precum „Selfie Champ” se pot </w:t>
      </w:r>
      <w:proofErr w:type="spellStart"/>
      <w:r w:rsidRPr="00E54617">
        <w:rPr>
          <w:rFonts w:cstheme="majorBidi"/>
          <w:b w:val="0"/>
        </w:rPr>
        <w:t>baza</w:t>
      </w:r>
      <w:proofErr w:type="spellEnd"/>
      <w:r w:rsidRPr="00E54617">
        <w:rPr>
          <w:rFonts w:cstheme="majorBidi"/>
          <w:b w:val="0"/>
        </w:rPr>
        <w:t xml:space="preserve"> pe </w:t>
      </w:r>
      <w:proofErr w:type="spellStart"/>
      <w:r w:rsidRPr="00E54617">
        <w:rPr>
          <w:rFonts w:cstheme="majorBidi"/>
          <w:b w:val="0"/>
        </w:rPr>
        <w:t>utilizarea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rapidă</w:t>
      </w:r>
      <w:proofErr w:type="spellEnd"/>
      <w:r w:rsidRPr="00E54617">
        <w:rPr>
          <w:rFonts w:cstheme="majorBidi"/>
          <w:b w:val="0"/>
        </w:rPr>
        <w:t xml:space="preserve"> a </w:t>
      </w:r>
      <w:proofErr w:type="spellStart"/>
      <w:r w:rsidRPr="00E54617">
        <w:rPr>
          <w:rFonts w:cstheme="majorBidi"/>
          <w:b w:val="0"/>
        </w:rPr>
        <w:t>dispozitivelor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inteligente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realitatea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actuală</w:t>
      </w:r>
      <w:proofErr w:type="spellEnd"/>
      <w:r w:rsidRPr="00E54617">
        <w:rPr>
          <w:rFonts w:cstheme="majorBidi"/>
          <w:b w:val="0"/>
        </w:rPr>
        <w:t xml:space="preserve">,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general </w:t>
      </w:r>
      <w:proofErr w:type="spellStart"/>
      <w:r w:rsidRPr="00E54617">
        <w:rPr>
          <w:rFonts w:cstheme="majorBidi"/>
          <w:b w:val="0"/>
        </w:rPr>
        <w:t>și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special </w:t>
      </w:r>
      <w:proofErr w:type="spellStart"/>
      <w:r w:rsidRPr="00E54617">
        <w:rPr>
          <w:rFonts w:cstheme="majorBidi"/>
          <w:b w:val="0"/>
        </w:rPr>
        <w:t>în</w:t>
      </w:r>
      <w:proofErr w:type="spellEnd"/>
      <w:r w:rsidRPr="00E54617">
        <w:rPr>
          <w:rFonts w:cstheme="majorBidi"/>
          <w:b w:val="0"/>
        </w:rPr>
        <w:t xml:space="preserve"> </w:t>
      </w:r>
      <w:proofErr w:type="spellStart"/>
      <w:r w:rsidRPr="00E54617">
        <w:rPr>
          <w:rFonts w:cstheme="majorBidi"/>
          <w:b w:val="0"/>
        </w:rPr>
        <w:t>educație</w:t>
      </w:r>
      <w:proofErr w:type="spellEnd"/>
      <w:r w:rsidRPr="00E54617">
        <w:rPr>
          <w:rFonts w:cstheme="majorBidi"/>
          <w:b w:val="0"/>
        </w:rPr>
        <w:t>.</w:t>
      </w:r>
    </w:p>
    <w:p w14:paraId="3A796B4D" w14:textId="77777777" w:rsidR="00F149A7" w:rsidRDefault="00F149A7" w:rsidP="00E54617">
      <w:pPr>
        <w:pStyle w:val="a1"/>
        <w:ind w:firstLine="720"/>
        <w:jc w:val="both"/>
        <w:rPr>
          <w:rFonts w:cstheme="majorBidi"/>
          <w:b w:val="0"/>
        </w:rPr>
      </w:pPr>
    </w:p>
    <w:p w14:paraId="08B339A8" w14:textId="08851A29" w:rsidR="004F57CD" w:rsidRPr="00014434" w:rsidRDefault="004F57CD" w:rsidP="00F149A7">
      <w:pPr>
        <w:pStyle w:val="a1"/>
        <w:ind w:firstLine="720"/>
        <w:rPr>
          <w:rFonts w:cstheme="majorBidi"/>
        </w:rPr>
      </w:pPr>
      <w:r w:rsidRPr="00014434">
        <w:rPr>
          <w:rFonts w:cstheme="majorBidi"/>
        </w:rPr>
        <w:t xml:space="preserve">V.1 </w:t>
      </w:r>
      <w:bookmarkEnd w:id="68"/>
      <w:bookmarkEnd w:id="69"/>
      <w:proofErr w:type="spellStart"/>
      <w:r w:rsidR="001D7291">
        <w:rPr>
          <w:rFonts w:cstheme="majorBidi"/>
        </w:rPr>
        <w:t>Concluzii</w:t>
      </w:r>
      <w:proofErr w:type="spellEnd"/>
      <w:r w:rsidR="001D7291">
        <w:rPr>
          <w:rFonts w:cstheme="majorBidi"/>
        </w:rPr>
        <w:t xml:space="preserve"> </w:t>
      </w:r>
      <w:proofErr w:type="spellStart"/>
      <w:r w:rsidR="001D7291">
        <w:rPr>
          <w:rFonts w:cstheme="majorBidi"/>
        </w:rPr>
        <w:t>factuale</w:t>
      </w:r>
      <w:proofErr w:type="spellEnd"/>
    </w:p>
    <w:p w14:paraId="2FD06137" w14:textId="77777777" w:rsidR="009A7AD5" w:rsidRDefault="00E54617" w:rsidP="00E54617">
      <w:pPr>
        <w:pStyle w:val="a1"/>
        <w:ind w:firstLine="720"/>
        <w:jc w:val="both"/>
        <w:rPr>
          <w:b w:val="0"/>
        </w:rPr>
      </w:pPr>
      <w:bookmarkStart w:id="70" w:name="_Toc10566912"/>
      <w:bookmarkStart w:id="71" w:name="_Toc14271457"/>
      <w:proofErr w:type="spellStart"/>
      <w:r w:rsidRPr="00E54617">
        <w:rPr>
          <w:b w:val="0"/>
        </w:rPr>
        <w:t>Rezultatele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statistice</w:t>
      </w:r>
      <w:proofErr w:type="spellEnd"/>
      <w:r w:rsidRPr="00E54617">
        <w:rPr>
          <w:b w:val="0"/>
        </w:rPr>
        <w:t xml:space="preserve"> au </w:t>
      </w:r>
      <w:proofErr w:type="spellStart"/>
      <w:r w:rsidRPr="00E54617">
        <w:rPr>
          <w:b w:val="0"/>
        </w:rPr>
        <w:t>arătat</w:t>
      </w:r>
      <w:proofErr w:type="spellEnd"/>
      <w:r w:rsidRPr="00E54617">
        <w:rPr>
          <w:b w:val="0"/>
        </w:rPr>
        <w:t xml:space="preserve"> o </w:t>
      </w:r>
      <w:proofErr w:type="spellStart"/>
      <w:r w:rsidRPr="00E54617">
        <w:rPr>
          <w:b w:val="0"/>
        </w:rPr>
        <w:t>diferență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pozitivă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între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grupul</w:t>
      </w:r>
      <w:proofErr w:type="spellEnd"/>
      <w:r w:rsidRPr="00E54617">
        <w:rPr>
          <w:b w:val="0"/>
        </w:rPr>
        <w:t xml:space="preserve"> de experimental </w:t>
      </w:r>
      <w:proofErr w:type="spellStart"/>
      <w:r w:rsidRPr="00E54617">
        <w:rPr>
          <w:b w:val="0"/>
        </w:rPr>
        <w:t>și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grupul</w:t>
      </w:r>
      <w:proofErr w:type="spellEnd"/>
      <w:r w:rsidRPr="00E54617">
        <w:rPr>
          <w:b w:val="0"/>
        </w:rPr>
        <w:t xml:space="preserve"> de control. </w:t>
      </w:r>
      <w:proofErr w:type="spellStart"/>
      <w:r w:rsidRPr="00E54617">
        <w:rPr>
          <w:b w:val="0"/>
        </w:rPr>
        <w:t>Întrucât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ambele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grupuri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erau</w:t>
      </w:r>
      <w:proofErr w:type="spellEnd"/>
      <w:r w:rsidRPr="00E54617">
        <w:rPr>
          <w:b w:val="0"/>
        </w:rPr>
        <w:t xml:space="preserve"> din </w:t>
      </w:r>
      <w:proofErr w:type="spellStart"/>
      <w:r w:rsidRPr="00E54617">
        <w:rPr>
          <w:b w:val="0"/>
        </w:rPr>
        <w:t>aceeași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școală</w:t>
      </w:r>
      <w:proofErr w:type="spellEnd"/>
      <w:r w:rsidRPr="00E54617">
        <w:rPr>
          <w:b w:val="0"/>
        </w:rPr>
        <w:t xml:space="preserve">, una </w:t>
      </w:r>
      <w:proofErr w:type="spellStart"/>
      <w:r w:rsidRPr="00E54617">
        <w:rPr>
          <w:b w:val="0"/>
        </w:rPr>
        <w:t>dintre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concluziile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faptice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poate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indica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faptul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că</w:t>
      </w:r>
      <w:proofErr w:type="spellEnd"/>
      <w:r w:rsidRPr="00E54617">
        <w:rPr>
          <w:b w:val="0"/>
        </w:rPr>
        <w:t xml:space="preserve"> „Selfie Champ” a </w:t>
      </w:r>
      <w:proofErr w:type="spellStart"/>
      <w:r w:rsidRPr="00E54617">
        <w:rPr>
          <w:b w:val="0"/>
        </w:rPr>
        <w:t>reușit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să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îndeplinească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scopul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declarat</w:t>
      </w:r>
      <w:proofErr w:type="spellEnd"/>
      <w:r w:rsidRPr="00E54617">
        <w:rPr>
          <w:b w:val="0"/>
        </w:rPr>
        <w:t xml:space="preserve"> la </w:t>
      </w:r>
      <w:proofErr w:type="spellStart"/>
      <w:r w:rsidRPr="00E54617">
        <w:rPr>
          <w:b w:val="0"/>
        </w:rPr>
        <w:t>început</w:t>
      </w:r>
      <w:proofErr w:type="spellEnd"/>
      <w:r w:rsidRPr="00E54617">
        <w:rPr>
          <w:b w:val="0"/>
        </w:rPr>
        <w:t xml:space="preserve">: </w:t>
      </w:r>
      <w:proofErr w:type="spellStart"/>
      <w:r w:rsidRPr="00E54617">
        <w:rPr>
          <w:b w:val="0"/>
        </w:rPr>
        <w:t>să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contribuie</w:t>
      </w:r>
      <w:proofErr w:type="spellEnd"/>
      <w:r w:rsidRPr="00E54617">
        <w:rPr>
          <w:b w:val="0"/>
        </w:rPr>
        <w:t xml:space="preserve"> la </w:t>
      </w:r>
      <w:proofErr w:type="spellStart"/>
      <w:r w:rsidRPr="00E54617">
        <w:rPr>
          <w:b w:val="0"/>
        </w:rPr>
        <w:t>îmbunătățirea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abilităților</w:t>
      </w:r>
      <w:proofErr w:type="spellEnd"/>
      <w:r w:rsidRPr="00E54617">
        <w:rPr>
          <w:b w:val="0"/>
        </w:rPr>
        <w:t xml:space="preserve"> de </w:t>
      </w:r>
      <w:proofErr w:type="spellStart"/>
      <w:r w:rsidRPr="00E54617">
        <w:rPr>
          <w:b w:val="0"/>
        </w:rPr>
        <w:t>comunicare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orală</w:t>
      </w:r>
      <w:proofErr w:type="spellEnd"/>
      <w:r w:rsidRPr="00E54617">
        <w:rPr>
          <w:b w:val="0"/>
        </w:rPr>
        <w:t xml:space="preserve">. </w:t>
      </w:r>
    </w:p>
    <w:p w14:paraId="111FC0A7" w14:textId="682E5125" w:rsidR="00E54617" w:rsidRDefault="00E54617" w:rsidP="00E54617">
      <w:pPr>
        <w:pStyle w:val="a1"/>
        <w:ind w:firstLine="720"/>
        <w:jc w:val="both"/>
        <w:rPr>
          <w:b w:val="0"/>
        </w:rPr>
      </w:pPr>
      <w:proofErr w:type="spellStart"/>
      <w:r w:rsidRPr="00E54617">
        <w:rPr>
          <w:b w:val="0"/>
        </w:rPr>
        <w:t>Ipoteza</w:t>
      </w:r>
      <w:proofErr w:type="spellEnd"/>
      <w:r w:rsidRPr="00E54617">
        <w:rPr>
          <w:b w:val="0"/>
        </w:rPr>
        <w:t xml:space="preserve"> nr. 1 a </w:t>
      </w:r>
      <w:proofErr w:type="spellStart"/>
      <w:r w:rsidRPr="00E54617">
        <w:rPr>
          <w:b w:val="0"/>
        </w:rPr>
        <w:t>cercetării</w:t>
      </w:r>
      <w:proofErr w:type="spellEnd"/>
      <w:r w:rsidRPr="00E54617">
        <w:rPr>
          <w:b w:val="0"/>
        </w:rPr>
        <w:t xml:space="preserve"> a </w:t>
      </w:r>
      <w:proofErr w:type="spellStart"/>
      <w:r w:rsidRPr="00E54617">
        <w:rPr>
          <w:b w:val="0"/>
        </w:rPr>
        <w:t>fost</w:t>
      </w:r>
      <w:proofErr w:type="spellEnd"/>
      <w:r w:rsidRPr="00E54617">
        <w:rPr>
          <w:b w:val="0"/>
        </w:rPr>
        <w:t xml:space="preserve">: </w:t>
      </w:r>
      <w:proofErr w:type="spellStart"/>
      <w:r w:rsidRPr="00E54617">
        <w:rPr>
          <w:b w:val="0"/>
        </w:rPr>
        <w:t>utilizarea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sistematică</w:t>
      </w:r>
      <w:proofErr w:type="spellEnd"/>
      <w:r w:rsidRPr="00E54617">
        <w:rPr>
          <w:b w:val="0"/>
        </w:rPr>
        <w:t xml:space="preserve"> a </w:t>
      </w:r>
      <w:proofErr w:type="spellStart"/>
      <w:r w:rsidRPr="00E54617">
        <w:rPr>
          <w:b w:val="0"/>
        </w:rPr>
        <w:t>camerei</w:t>
      </w:r>
      <w:proofErr w:type="spellEnd"/>
      <w:r w:rsidRPr="00E54617">
        <w:rPr>
          <w:b w:val="0"/>
        </w:rPr>
        <w:t xml:space="preserve"> video a </w:t>
      </w:r>
      <w:proofErr w:type="spellStart"/>
      <w:r w:rsidRPr="00E54617">
        <w:rPr>
          <w:b w:val="0"/>
        </w:rPr>
        <w:t>dispozitivului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inteligent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în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cadrul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programului</w:t>
      </w:r>
      <w:proofErr w:type="spellEnd"/>
      <w:r w:rsidRPr="00E54617">
        <w:rPr>
          <w:b w:val="0"/>
        </w:rPr>
        <w:t xml:space="preserve"> „Selfie Champ” </w:t>
      </w:r>
      <w:proofErr w:type="spellStart"/>
      <w:r w:rsidRPr="00E54617">
        <w:rPr>
          <w:b w:val="0"/>
        </w:rPr>
        <w:t>poate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contribui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semnificativ</w:t>
      </w:r>
      <w:proofErr w:type="spellEnd"/>
      <w:r w:rsidRPr="00E54617">
        <w:rPr>
          <w:b w:val="0"/>
        </w:rPr>
        <w:t xml:space="preserve"> la </w:t>
      </w:r>
      <w:proofErr w:type="spellStart"/>
      <w:r w:rsidRPr="00E54617">
        <w:rPr>
          <w:b w:val="0"/>
        </w:rPr>
        <w:t>dezvoltarea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abilităților</w:t>
      </w:r>
      <w:proofErr w:type="spellEnd"/>
      <w:r w:rsidRPr="00E54617">
        <w:rPr>
          <w:b w:val="0"/>
        </w:rPr>
        <w:t xml:space="preserve"> de </w:t>
      </w:r>
      <w:proofErr w:type="spellStart"/>
      <w:r w:rsidRPr="00E54617">
        <w:rPr>
          <w:b w:val="0"/>
        </w:rPr>
        <w:t>comunicare</w:t>
      </w:r>
      <w:proofErr w:type="spellEnd"/>
      <w:r w:rsidRPr="00E54617">
        <w:rPr>
          <w:b w:val="0"/>
        </w:rPr>
        <w:t xml:space="preserve"> </w:t>
      </w:r>
      <w:proofErr w:type="spellStart"/>
      <w:r w:rsidRPr="00E54617">
        <w:rPr>
          <w:b w:val="0"/>
        </w:rPr>
        <w:t>orală</w:t>
      </w:r>
      <w:proofErr w:type="spellEnd"/>
      <w:r w:rsidRPr="00E54617">
        <w:rPr>
          <w:b w:val="0"/>
        </w:rPr>
        <w:t xml:space="preserve"> ale </w:t>
      </w:r>
      <w:proofErr w:type="spellStart"/>
      <w:r w:rsidRPr="00E54617">
        <w:rPr>
          <w:b w:val="0"/>
        </w:rPr>
        <w:t>elevilor</w:t>
      </w:r>
      <w:proofErr w:type="spellEnd"/>
      <w:r w:rsidRPr="00E54617">
        <w:rPr>
          <w:b w:val="0"/>
        </w:rPr>
        <w:t xml:space="preserve"> din </w:t>
      </w:r>
      <w:proofErr w:type="spellStart"/>
      <w:r w:rsidRPr="00E54617">
        <w:rPr>
          <w:b w:val="0"/>
        </w:rPr>
        <w:t>clasa</w:t>
      </w:r>
      <w:proofErr w:type="spellEnd"/>
      <w:r w:rsidRPr="00E54617">
        <w:rPr>
          <w:b w:val="0"/>
        </w:rPr>
        <w:t xml:space="preserve"> I.</w:t>
      </w:r>
    </w:p>
    <w:p w14:paraId="35EDD9A5" w14:textId="77777777" w:rsidR="00E54617" w:rsidRDefault="00E54617" w:rsidP="004F57CD">
      <w:pPr>
        <w:pStyle w:val="a1"/>
        <w:rPr>
          <w:b w:val="0"/>
        </w:rPr>
      </w:pPr>
    </w:p>
    <w:p w14:paraId="45343F49" w14:textId="0A2E8696" w:rsidR="004F57CD" w:rsidRPr="00014434" w:rsidRDefault="004F57CD" w:rsidP="00E54617">
      <w:pPr>
        <w:pStyle w:val="a1"/>
        <w:ind w:firstLine="720"/>
        <w:rPr>
          <w:rFonts w:cstheme="majorBidi"/>
        </w:rPr>
      </w:pPr>
      <w:r w:rsidRPr="00014434">
        <w:rPr>
          <w:rFonts w:cstheme="majorBidi"/>
        </w:rPr>
        <w:t xml:space="preserve">V.2 </w:t>
      </w:r>
      <w:bookmarkEnd w:id="70"/>
      <w:bookmarkEnd w:id="71"/>
      <w:proofErr w:type="spellStart"/>
      <w:r w:rsidR="001D7291">
        <w:rPr>
          <w:rFonts w:cstheme="majorBidi"/>
        </w:rPr>
        <w:t>Concluzii</w:t>
      </w:r>
      <w:proofErr w:type="spellEnd"/>
      <w:r w:rsidR="001D7291">
        <w:rPr>
          <w:rFonts w:cstheme="majorBidi"/>
        </w:rPr>
        <w:t xml:space="preserve"> </w:t>
      </w:r>
      <w:proofErr w:type="spellStart"/>
      <w:r w:rsidR="001D7291">
        <w:rPr>
          <w:rFonts w:cstheme="majorBidi"/>
        </w:rPr>
        <w:t>conceptuale</w:t>
      </w:r>
      <w:proofErr w:type="spellEnd"/>
    </w:p>
    <w:p w14:paraId="44D93D10" w14:textId="77777777" w:rsidR="00217ECD" w:rsidRDefault="00217ECD" w:rsidP="00217ECD">
      <w:pPr>
        <w:pStyle w:val="a1"/>
        <w:ind w:firstLine="720"/>
        <w:jc w:val="both"/>
        <w:rPr>
          <w:rFonts w:cstheme="majorBidi"/>
          <w:b w:val="0"/>
        </w:rPr>
      </w:pPr>
      <w:bookmarkStart w:id="72" w:name="_Toc10566913"/>
      <w:bookmarkStart w:id="73" w:name="_Toc14271458"/>
      <w:proofErr w:type="spellStart"/>
      <w:r w:rsidRPr="00217ECD">
        <w:rPr>
          <w:rFonts w:cstheme="majorBidi"/>
          <w:b w:val="0"/>
        </w:rPr>
        <w:t>Această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cercetare</w:t>
      </w:r>
      <w:proofErr w:type="spellEnd"/>
      <w:r w:rsidRPr="00217ECD">
        <w:rPr>
          <w:rFonts w:cstheme="majorBidi"/>
          <w:b w:val="0"/>
        </w:rPr>
        <w:t xml:space="preserve"> </w:t>
      </w:r>
      <w:proofErr w:type="gramStart"/>
      <w:r w:rsidRPr="00217ECD">
        <w:rPr>
          <w:rFonts w:cstheme="majorBidi"/>
          <w:b w:val="0"/>
        </w:rPr>
        <w:t>a</w:t>
      </w:r>
      <w:proofErr w:type="gram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examinat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și</w:t>
      </w:r>
      <w:proofErr w:type="spellEnd"/>
      <w:r w:rsidRPr="00217ECD">
        <w:rPr>
          <w:rFonts w:cstheme="majorBidi"/>
          <w:b w:val="0"/>
        </w:rPr>
        <w:t xml:space="preserve"> a </w:t>
      </w:r>
      <w:proofErr w:type="spellStart"/>
      <w:r w:rsidRPr="00217ECD">
        <w:rPr>
          <w:rFonts w:cstheme="majorBidi"/>
          <w:b w:val="0"/>
        </w:rPr>
        <w:t>constatat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diferențe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semnificative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în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ceea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privește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abilitățile</w:t>
      </w:r>
      <w:proofErr w:type="spellEnd"/>
      <w:r w:rsidRPr="00217ECD">
        <w:rPr>
          <w:rFonts w:cstheme="majorBidi"/>
          <w:b w:val="0"/>
        </w:rPr>
        <w:t xml:space="preserve"> de </w:t>
      </w:r>
      <w:proofErr w:type="spellStart"/>
      <w:r w:rsidRPr="00217ECD">
        <w:rPr>
          <w:rFonts w:cstheme="majorBidi"/>
          <w:b w:val="0"/>
        </w:rPr>
        <w:t>prezentare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orală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în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fața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camerei</w:t>
      </w:r>
      <w:proofErr w:type="spellEnd"/>
      <w:r w:rsidRPr="00217ECD">
        <w:rPr>
          <w:rFonts w:cstheme="majorBidi"/>
          <w:b w:val="0"/>
        </w:rPr>
        <w:t xml:space="preserve"> video operate de instructor. Din </w:t>
      </w:r>
      <w:proofErr w:type="spellStart"/>
      <w:r w:rsidRPr="00217ECD">
        <w:rPr>
          <w:rFonts w:cstheme="majorBidi"/>
          <w:b w:val="0"/>
        </w:rPr>
        <w:t>aceste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constatări</w:t>
      </w:r>
      <w:proofErr w:type="spellEnd"/>
      <w:r w:rsidRPr="00217ECD">
        <w:rPr>
          <w:rFonts w:cstheme="majorBidi"/>
          <w:b w:val="0"/>
        </w:rPr>
        <w:t xml:space="preserve"> se </w:t>
      </w:r>
      <w:proofErr w:type="spellStart"/>
      <w:r w:rsidRPr="00217ECD">
        <w:rPr>
          <w:rFonts w:cstheme="majorBidi"/>
          <w:b w:val="0"/>
        </w:rPr>
        <w:t>poate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concluziona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că</w:t>
      </w:r>
      <w:proofErr w:type="spellEnd"/>
      <w:r w:rsidRPr="00217ECD">
        <w:rPr>
          <w:rFonts w:cstheme="majorBidi"/>
          <w:b w:val="0"/>
        </w:rPr>
        <w:t xml:space="preserve">, </w:t>
      </w:r>
      <w:proofErr w:type="spellStart"/>
      <w:r w:rsidRPr="00217ECD">
        <w:rPr>
          <w:rFonts w:cstheme="majorBidi"/>
          <w:b w:val="0"/>
        </w:rPr>
        <w:t>fără</w:t>
      </w:r>
      <w:proofErr w:type="spellEnd"/>
      <w:r w:rsidRPr="00217ECD">
        <w:rPr>
          <w:rFonts w:cstheme="majorBidi"/>
          <w:b w:val="0"/>
        </w:rPr>
        <w:t xml:space="preserve"> o </w:t>
      </w:r>
      <w:proofErr w:type="spellStart"/>
      <w:r w:rsidRPr="00217ECD">
        <w:rPr>
          <w:rFonts w:cstheme="majorBidi"/>
          <w:b w:val="0"/>
        </w:rPr>
        <w:t>înclinare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pedagogică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sistematică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asupra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acestor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abilități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și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crearea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unui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mediu</w:t>
      </w:r>
      <w:proofErr w:type="spellEnd"/>
      <w:r w:rsidRPr="00217ECD">
        <w:rPr>
          <w:rFonts w:cstheme="majorBidi"/>
          <w:b w:val="0"/>
        </w:rPr>
        <w:t xml:space="preserve"> de </w:t>
      </w:r>
      <w:proofErr w:type="spellStart"/>
      <w:r w:rsidRPr="00217ECD">
        <w:rPr>
          <w:rFonts w:cstheme="majorBidi"/>
          <w:b w:val="0"/>
        </w:rPr>
        <w:t>învățare</w:t>
      </w:r>
      <w:proofErr w:type="spellEnd"/>
      <w:r w:rsidRPr="00217ECD">
        <w:rPr>
          <w:rFonts w:cstheme="majorBidi"/>
          <w:b w:val="0"/>
        </w:rPr>
        <w:t xml:space="preserve"> special, cum </w:t>
      </w:r>
      <w:proofErr w:type="spellStart"/>
      <w:r w:rsidRPr="00217ECD">
        <w:rPr>
          <w:rFonts w:cstheme="majorBidi"/>
          <w:b w:val="0"/>
        </w:rPr>
        <w:t>ar</w:t>
      </w:r>
      <w:proofErr w:type="spellEnd"/>
      <w:r w:rsidRPr="00217ECD">
        <w:rPr>
          <w:rFonts w:cstheme="majorBidi"/>
          <w:b w:val="0"/>
        </w:rPr>
        <w:t xml:space="preserve"> fi </w:t>
      </w:r>
      <w:proofErr w:type="spellStart"/>
      <w:r w:rsidRPr="00217ECD">
        <w:rPr>
          <w:rFonts w:cstheme="majorBidi"/>
          <w:b w:val="0"/>
        </w:rPr>
        <w:t>utilizarea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camerei</w:t>
      </w:r>
      <w:proofErr w:type="spellEnd"/>
      <w:r w:rsidRPr="00217ECD">
        <w:rPr>
          <w:rFonts w:cstheme="majorBidi"/>
          <w:b w:val="0"/>
        </w:rPr>
        <w:t xml:space="preserve"> video a </w:t>
      </w:r>
      <w:proofErr w:type="spellStart"/>
      <w:r w:rsidRPr="00217ECD">
        <w:rPr>
          <w:rFonts w:cstheme="majorBidi"/>
          <w:b w:val="0"/>
        </w:rPr>
        <w:t>dispozitivului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inteligent</w:t>
      </w:r>
      <w:proofErr w:type="spellEnd"/>
      <w:r w:rsidRPr="00217ECD">
        <w:rPr>
          <w:rFonts w:cstheme="majorBidi"/>
          <w:b w:val="0"/>
        </w:rPr>
        <w:t xml:space="preserve">, cum </w:t>
      </w:r>
      <w:proofErr w:type="spellStart"/>
      <w:r w:rsidRPr="00217ECD">
        <w:rPr>
          <w:rFonts w:cstheme="majorBidi"/>
          <w:b w:val="0"/>
        </w:rPr>
        <w:t>ar</w:t>
      </w:r>
      <w:proofErr w:type="spellEnd"/>
      <w:r w:rsidRPr="00217ECD">
        <w:rPr>
          <w:rFonts w:cstheme="majorBidi"/>
          <w:b w:val="0"/>
        </w:rPr>
        <w:t xml:space="preserve"> fi „Selfie Champ”, </w:t>
      </w:r>
      <w:proofErr w:type="spellStart"/>
      <w:r w:rsidRPr="00217ECD">
        <w:rPr>
          <w:rFonts w:cstheme="majorBidi"/>
          <w:b w:val="0"/>
        </w:rPr>
        <w:t>doar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bazându</w:t>
      </w:r>
      <w:proofErr w:type="spellEnd"/>
      <w:r w:rsidRPr="00217ECD">
        <w:rPr>
          <w:rFonts w:cstheme="majorBidi"/>
          <w:b w:val="0"/>
        </w:rPr>
        <w:t xml:space="preserve">-ne pe </w:t>
      </w:r>
      <w:proofErr w:type="spellStart"/>
      <w:r w:rsidRPr="00217ECD">
        <w:rPr>
          <w:rFonts w:cstheme="majorBidi"/>
          <w:b w:val="0"/>
        </w:rPr>
        <w:t>programul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obișnuit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în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clasa</w:t>
      </w:r>
      <w:proofErr w:type="spellEnd"/>
      <w:r w:rsidRPr="00217ECD">
        <w:rPr>
          <w:rFonts w:cstheme="majorBidi"/>
          <w:b w:val="0"/>
        </w:rPr>
        <w:t xml:space="preserve"> I, nu se </w:t>
      </w:r>
      <w:proofErr w:type="spellStart"/>
      <w:r w:rsidRPr="00217ECD">
        <w:rPr>
          <w:rFonts w:cstheme="majorBidi"/>
          <w:b w:val="0"/>
        </w:rPr>
        <w:t>poate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crea</w:t>
      </w:r>
      <w:proofErr w:type="spellEnd"/>
      <w:r w:rsidRPr="00217ECD">
        <w:rPr>
          <w:rFonts w:cstheme="majorBidi"/>
          <w:b w:val="0"/>
        </w:rPr>
        <w:t xml:space="preserve"> </w:t>
      </w:r>
      <w:proofErr w:type="spellStart"/>
      <w:r w:rsidRPr="00217ECD">
        <w:rPr>
          <w:rFonts w:cstheme="majorBidi"/>
          <w:b w:val="0"/>
        </w:rPr>
        <w:t>schimbarea</w:t>
      </w:r>
      <w:proofErr w:type="spellEnd"/>
      <w:r w:rsidRPr="00217ECD">
        <w:rPr>
          <w:rFonts w:cstheme="majorBidi"/>
          <w:b w:val="0"/>
        </w:rPr>
        <w:t xml:space="preserve"> așteptată.</w:t>
      </w:r>
    </w:p>
    <w:p w14:paraId="280AF02D" w14:textId="6C9374C3" w:rsidR="00217ECD" w:rsidRDefault="00217ECD" w:rsidP="004F57CD">
      <w:pPr>
        <w:pStyle w:val="a1"/>
        <w:rPr>
          <w:rFonts w:cstheme="majorBidi"/>
          <w:b w:val="0"/>
        </w:rPr>
      </w:pPr>
    </w:p>
    <w:p w14:paraId="6FF35852" w14:textId="77777777" w:rsidR="000116C5" w:rsidRDefault="000116C5" w:rsidP="004F57CD">
      <w:pPr>
        <w:pStyle w:val="a1"/>
        <w:rPr>
          <w:rFonts w:cstheme="majorBidi"/>
          <w:b w:val="0"/>
        </w:rPr>
      </w:pPr>
      <w:bookmarkStart w:id="74" w:name="_GoBack"/>
      <w:bookmarkEnd w:id="74"/>
    </w:p>
    <w:p w14:paraId="63661E0D" w14:textId="5D087204" w:rsidR="004F57CD" w:rsidRPr="00014434" w:rsidRDefault="004F57CD" w:rsidP="00217ECD">
      <w:pPr>
        <w:pStyle w:val="a1"/>
        <w:ind w:firstLine="720"/>
        <w:rPr>
          <w:rFonts w:cstheme="majorBidi"/>
        </w:rPr>
      </w:pPr>
      <w:r w:rsidRPr="00014434">
        <w:rPr>
          <w:rFonts w:cstheme="majorBidi"/>
        </w:rPr>
        <w:lastRenderedPageBreak/>
        <w:t xml:space="preserve">V.3 </w:t>
      </w:r>
      <w:bookmarkEnd w:id="72"/>
      <w:bookmarkEnd w:id="73"/>
      <w:proofErr w:type="spellStart"/>
      <w:r w:rsidR="001D7291">
        <w:rPr>
          <w:rFonts w:cstheme="majorBidi"/>
        </w:rPr>
        <w:t>Contribuția</w:t>
      </w:r>
      <w:proofErr w:type="spellEnd"/>
      <w:r w:rsidR="001D7291">
        <w:rPr>
          <w:rFonts w:cstheme="majorBidi"/>
        </w:rPr>
        <w:t xml:space="preserve"> </w:t>
      </w:r>
      <w:proofErr w:type="spellStart"/>
      <w:r w:rsidR="001D7291">
        <w:rPr>
          <w:rFonts w:cstheme="majorBidi"/>
        </w:rPr>
        <w:t>cercetării</w:t>
      </w:r>
      <w:proofErr w:type="spellEnd"/>
      <w:r w:rsidR="001D7291">
        <w:rPr>
          <w:rFonts w:cstheme="majorBidi"/>
        </w:rPr>
        <w:t xml:space="preserve"> la </w:t>
      </w:r>
      <w:proofErr w:type="spellStart"/>
      <w:r w:rsidR="001D7291">
        <w:rPr>
          <w:rFonts w:cstheme="majorBidi"/>
        </w:rPr>
        <w:t>cunoaștere</w:t>
      </w:r>
      <w:proofErr w:type="spellEnd"/>
      <w:r w:rsidRPr="00014434">
        <w:rPr>
          <w:rFonts w:cstheme="majorBidi"/>
        </w:rPr>
        <w:t xml:space="preserve"> </w:t>
      </w:r>
    </w:p>
    <w:p w14:paraId="7ACCCFB6" w14:textId="77777777" w:rsidR="00250F21" w:rsidRDefault="00250F21" w:rsidP="004F57CD">
      <w:pPr>
        <w:pStyle w:val="a"/>
        <w:rPr>
          <w:rFonts w:cstheme="majorBidi"/>
        </w:rPr>
      </w:pPr>
      <w:proofErr w:type="spellStart"/>
      <w:r w:rsidRPr="00250F21">
        <w:rPr>
          <w:rFonts w:cstheme="majorBidi"/>
        </w:rPr>
        <w:t>Acest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studiu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încearcă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propună</w:t>
      </w:r>
      <w:proofErr w:type="spellEnd"/>
      <w:r w:rsidRPr="00250F21">
        <w:rPr>
          <w:rFonts w:cstheme="majorBidi"/>
        </w:rPr>
        <w:t xml:space="preserve"> o </w:t>
      </w:r>
      <w:proofErr w:type="spellStart"/>
      <w:r w:rsidRPr="00250F21">
        <w:rPr>
          <w:rFonts w:cstheme="majorBidi"/>
        </w:rPr>
        <w:t>modalitate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pedagogică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inovatoare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pentru</w:t>
      </w:r>
      <w:proofErr w:type="spellEnd"/>
      <w:r w:rsidRPr="00250F21">
        <w:rPr>
          <w:rFonts w:cstheme="majorBidi"/>
        </w:rPr>
        <w:t xml:space="preserve"> a </w:t>
      </w:r>
      <w:proofErr w:type="spellStart"/>
      <w:r w:rsidRPr="00250F21">
        <w:rPr>
          <w:rFonts w:cstheme="majorBidi"/>
        </w:rPr>
        <w:t>rezolva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dificultățile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exprimare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și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performanță</w:t>
      </w:r>
      <w:proofErr w:type="spellEnd"/>
      <w:r w:rsidRPr="00250F21">
        <w:rPr>
          <w:rFonts w:cstheme="majorBidi"/>
        </w:rPr>
        <w:t xml:space="preserve"> ale </w:t>
      </w:r>
      <w:proofErr w:type="spellStart"/>
      <w:r w:rsidRPr="00250F21">
        <w:rPr>
          <w:rFonts w:cstheme="majorBidi"/>
        </w:rPr>
        <w:t>elevilor</w:t>
      </w:r>
      <w:proofErr w:type="spellEnd"/>
      <w:r w:rsidRPr="00250F21">
        <w:rPr>
          <w:rFonts w:cstheme="majorBidi"/>
        </w:rPr>
        <w:t xml:space="preserve"> din </w:t>
      </w:r>
      <w:proofErr w:type="spellStart"/>
      <w:r w:rsidRPr="00250F21">
        <w:rPr>
          <w:rFonts w:cstheme="majorBidi"/>
        </w:rPr>
        <w:t>clasa</w:t>
      </w:r>
      <w:proofErr w:type="spellEnd"/>
      <w:r w:rsidRPr="00250F21">
        <w:rPr>
          <w:rFonts w:cstheme="majorBidi"/>
        </w:rPr>
        <w:t xml:space="preserve"> I, </w:t>
      </w:r>
      <w:proofErr w:type="spellStart"/>
      <w:r w:rsidRPr="00250F21">
        <w:rPr>
          <w:rFonts w:cstheme="majorBidi"/>
        </w:rPr>
        <w:t>folosind</w:t>
      </w:r>
      <w:proofErr w:type="spellEnd"/>
      <w:r w:rsidRPr="00250F21">
        <w:rPr>
          <w:rFonts w:cstheme="majorBidi"/>
        </w:rPr>
        <w:t xml:space="preserve"> un instrument </w:t>
      </w:r>
      <w:proofErr w:type="spellStart"/>
      <w:r w:rsidRPr="00250F21">
        <w:rPr>
          <w:rFonts w:cstheme="majorBidi"/>
        </w:rPr>
        <w:t>comun</w:t>
      </w:r>
      <w:proofErr w:type="spellEnd"/>
      <w:r w:rsidRPr="00250F21">
        <w:rPr>
          <w:rFonts w:cstheme="majorBidi"/>
        </w:rPr>
        <w:t xml:space="preserve">, </w:t>
      </w:r>
      <w:proofErr w:type="spellStart"/>
      <w:r w:rsidRPr="00250F21">
        <w:rPr>
          <w:rFonts w:cstheme="majorBidi"/>
        </w:rPr>
        <w:t>ieftin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și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disponibil</w:t>
      </w:r>
      <w:proofErr w:type="spellEnd"/>
      <w:r w:rsidRPr="00250F21">
        <w:rPr>
          <w:rFonts w:cstheme="majorBidi"/>
        </w:rPr>
        <w:t xml:space="preserve">, care </w:t>
      </w:r>
      <w:proofErr w:type="spellStart"/>
      <w:r w:rsidRPr="00250F21">
        <w:rPr>
          <w:rFonts w:cstheme="majorBidi"/>
        </w:rPr>
        <w:t>este</w:t>
      </w:r>
      <w:proofErr w:type="spellEnd"/>
      <w:r w:rsidRPr="00250F21">
        <w:rPr>
          <w:rFonts w:cstheme="majorBidi"/>
        </w:rPr>
        <w:t xml:space="preserve"> camera </w:t>
      </w:r>
      <w:proofErr w:type="spellStart"/>
      <w:r w:rsidRPr="00250F21">
        <w:rPr>
          <w:rFonts w:cstheme="majorBidi"/>
        </w:rPr>
        <w:t>dispozitivului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său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inteligent.Vârsta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populației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cercetate</w:t>
      </w:r>
      <w:proofErr w:type="spellEnd"/>
      <w:r w:rsidRPr="00250F21">
        <w:rPr>
          <w:rFonts w:cstheme="majorBidi"/>
        </w:rPr>
        <w:t xml:space="preserve">: </w:t>
      </w:r>
      <w:proofErr w:type="spellStart"/>
      <w:r w:rsidRPr="00250F21">
        <w:rPr>
          <w:rFonts w:cstheme="majorBidi"/>
        </w:rPr>
        <w:t>în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timp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ce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multe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studii</w:t>
      </w:r>
      <w:proofErr w:type="spellEnd"/>
      <w:r w:rsidRPr="00250F21">
        <w:rPr>
          <w:rFonts w:cstheme="majorBidi"/>
        </w:rPr>
        <w:t xml:space="preserve"> au </w:t>
      </w:r>
      <w:proofErr w:type="spellStart"/>
      <w:r w:rsidRPr="00250F21">
        <w:rPr>
          <w:rFonts w:cstheme="majorBidi"/>
        </w:rPr>
        <w:t>fost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efectuate</w:t>
      </w:r>
      <w:proofErr w:type="spellEnd"/>
      <w:r w:rsidRPr="00250F21">
        <w:rPr>
          <w:rFonts w:cstheme="majorBidi"/>
        </w:rPr>
        <w:t xml:space="preserve"> cu </w:t>
      </w:r>
      <w:proofErr w:type="spellStart"/>
      <w:r w:rsidRPr="00250F21">
        <w:rPr>
          <w:rFonts w:cstheme="majorBidi"/>
        </w:rPr>
        <w:t>privire</w:t>
      </w:r>
      <w:proofErr w:type="spellEnd"/>
      <w:r w:rsidRPr="00250F21">
        <w:rPr>
          <w:rFonts w:cstheme="majorBidi"/>
        </w:rPr>
        <w:t xml:space="preserve"> la </w:t>
      </w:r>
      <w:proofErr w:type="spellStart"/>
      <w:r w:rsidRPr="00250F21">
        <w:rPr>
          <w:rFonts w:cstheme="majorBidi"/>
        </w:rPr>
        <w:t>efectul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activităților</w:t>
      </w:r>
      <w:proofErr w:type="spellEnd"/>
      <w:r w:rsidRPr="00250F21">
        <w:rPr>
          <w:rFonts w:cstheme="majorBidi"/>
        </w:rPr>
        <w:t xml:space="preserve"> cu </w:t>
      </w:r>
      <w:proofErr w:type="spellStart"/>
      <w:r w:rsidRPr="00250F21">
        <w:rPr>
          <w:rFonts w:cstheme="majorBidi"/>
        </w:rPr>
        <w:t>suport</w:t>
      </w:r>
      <w:proofErr w:type="spellEnd"/>
      <w:r w:rsidRPr="00250F21">
        <w:rPr>
          <w:rFonts w:cstheme="majorBidi"/>
        </w:rPr>
        <w:t xml:space="preserve"> video la </w:t>
      </w:r>
      <w:proofErr w:type="spellStart"/>
      <w:r w:rsidRPr="00250F21">
        <w:rPr>
          <w:rFonts w:cstheme="majorBidi"/>
        </w:rPr>
        <w:t>elevii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liceu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și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adulți</w:t>
      </w:r>
      <w:proofErr w:type="spellEnd"/>
      <w:r w:rsidRPr="00250F21">
        <w:rPr>
          <w:rFonts w:cstheme="majorBidi"/>
        </w:rPr>
        <w:t xml:space="preserve">, </w:t>
      </w:r>
      <w:proofErr w:type="spellStart"/>
      <w:r w:rsidRPr="00250F21">
        <w:rPr>
          <w:rFonts w:cstheme="majorBidi"/>
        </w:rPr>
        <w:t>cercetătorul</w:t>
      </w:r>
      <w:proofErr w:type="spellEnd"/>
      <w:r w:rsidRPr="00250F21">
        <w:rPr>
          <w:rFonts w:cstheme="majorBidi"/>
        </w:rPr>
        <w:t xml:space="preserve"> nu a </w:t>
      </w:r>
      <w:proofErr w:type="spellStart"/>
      <w:r w:rsidRPr="00250F21">
        <w:rPr>
          <w:rFonts w:cstheme="majorBidi"/>
        </w:rPr>
        <w:t>găsit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nicio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anchetă</w:t>
      </w:r>
      <w:proofErr w:type="spellEnd"/>
      <w:r w:rsidRPr="00250F21">
        <w:rPr>
          <w:rFonts w:cstheme="majorBidi"/>
        </w:rPr>
        <w:t xml:space="preserve"> care </w:t>
      </w:r>
      <w:proofErr w:type="spellStart"/>
      <w:r w:rsidRPr="00250F21">
        <w:rPr>
          <w:rFonts w:cstheme="majorBidi"/>
        </w:rPr>
        <w:t>să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studieze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acest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efect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asupra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abilităților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comunicare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orală</w:t>
      </w:r>
      <w:proofErr w:type="spellEnd"/>
      <w:r w:rsidRPr="00250F21">
        <w:rPr>
          <w:rFonts w:cstheme="majorBidi"/>
        </w:rPr>
        <w:t xml:space="preserve"> ale </w:t>
      </w:r>
      <w:proofErr w:type="spellStart"/>
      <w:r w:rsidRPr="00250F21">
        <w:rPr>
          <w:rFonts w:cstheme="majorBidi"/>
        </w:rPr>
        <w:t>elevilor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clasa</w:t>
      </w:r>
      <w:proofErr w:type="spellEnd"/>
      <w:r w:rsidRPr="00250F21">
        <w:rPr>
          <w:rFonts w:cstheme="majorBidi"/>
        </w:rPr>
        <w:t xml:space="preserve"> 1, recent </w:t>
      </w:r>
      <w:proofErr w:type="spellStart"/>
      <w:r w:rsidRPr="00250F21">
        <w:rPr>
          <w:rFonts w:cstheme="majorBidi"/>
        </w:rPr>
        <w:t>intrați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în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sistemul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învățământ</w:t>
      </w:r>
      <w:proofErr w:type="spellEnd"/>
      <w:r w:rsidRPr="00250F21">
        <w:rPr>
          <w:rFonts w:cstheme="majorBidi"/>
        </w:rPr>
        <w:t xml:space="preserve">. </w:t>
      </w:r>
      <w:proofErr w:type="spellStart"/>
      <w:r w:rsidRPr="00250F21">
        <w:rPr>
          <w:rFonts w:cstheme="majorBidi"/>
        </w:rPr>
        <w:t>Prin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urmare</w:t>
      </w:r>
      <w:proofErr w:type="spellEnd"/>
      <w:r w:rsidRPr="00250F21">
        <w:rPr>
          <w:rFonts w:cstheme="majorBidi"/>
        </w:rPr>
        <w:t xml:space="preserve">, </w:t>
      </w:r>
      <w:proofErr w:type="spellStart"/>
      <w:r w:rsidRPr="00250F21">
        <w:rPr>
          <w:rFonts w:cstheme="majorBidi"/>
        </w:rPr>
        <w:t>acest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studiu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poate</w:t>
      </w:r>
      <w:proofErr w:type="spellEnd"/>
      <w:r w:rsidRPr="00250F21">
        <w:rPr>
          <w:rFonts w:cstheme="majorBidi"/>
        </w:rPr>
        <w:t xml:space="preserve"> face </w:t>
      </w:r>
      <w:proofErr w:type="spellStart"/>
      <w:r w:rsidRPr="00250F21">
        <w:rPr>
          <w:rFonts w:cstheme="majorBidi"/>
        </w:rPr>
        <w:t>lumină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asupra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unor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moduri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posibile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educare</w:t>
      </w:r>
      <w:proofErr w:type="spellEnd"/>
      <w:r w:rsidRPr="00250F21">
        <w:rPr>
          <w:rFonts w:cstheme="majorBidi"/>
        </w:rPr>
        <w:t xml:space="preserve"> a </w:t>
      </w:r>
      <w:proofErr w:type="spellStart"/>
      <w:r w:rsidRPr="00250F21">
        <w:rPr>
          <w:rFonts w:cstheme="majorBidi"/>
        </w:rPr>
        <w:t>unei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astfel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vârste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printr</w:t>
      </w:r>
      <w:proofErr w:type="spellEnd"/>
      <w:r w:rsidRPr="00250F21">
        <w:rPr>
          <w:rFonts w:cstheme="majorBidi"/>
        </w:rPr>
        <w:t xml:space="preserve">-o </w:t>
      </w:r>
      <w:proofErr w:type="spellStart"/>
      <w:r w:rsidRPr="00250F21">
        <w:rPr>
          <w:rFonts w:cstheme="majorBidi"/>
        </w:rPr>
        <w:t>metodă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inovatoare</w:t>
      </w:r>
      <w:proofErr w:type="spellEnd"/>
      <w:r w:rsidRPr="00250F21">
        <w:rPr>
          <w:rFonts w:cstheme="majorBidi"/>
        </w:rPr>
        <w:t xml:space="preserve"> care </w:t>
      </w:r>
      <w:proofErr w:type="spellStart"/>
      <w:r w:rsidRPr="00250F21">
        <w:rPr>
          <w:rFonts w:cstheme="majorBidi"/>
        </w:rPr>
        <w:t>îmbunătățește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abilitățile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comunicare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orală</w:t>
      </w:r>
      <w:proofErr w:type="spellEnd"/>
      <w:r w:rsidRPr="00250F21">
        <w:rPr>
          <w:rFonts w:cstheme="majorBidi"/>
        </w:rPr>
        <w:t>.</w:t>
      </w:r>
      <w:r>
        <w:rPr>
          <w:rFonts w:cstheme="majorBidi"/>
        </w:rPr>
        <w:t xml:space="preserve"> </w:t>
      </w:r>
    </w:p>
    <w:p w14:paraId="0400F585" w14:textId="7D107105" w:rsidR="00151FDD" w:rsidRPr="00014434" w:rsidRDefault="00250F21" w:rsidP="004F57CD">
      <w:pPr>
        <w:pStyle w:val="a"/>
        <w:rPr>
          <w:rFonts w:cstheme="majorBidi"/>
        </w:rPr>
      </w:pPr>
      <w:r w:rsidRPr="00250F21">
        <w:rPr>
          <w:rFonts w:cstheme="majorBidi"/>
        </w:rPr>
        <w:t xml:space="preserve">O </w:t>
      </w:r>
      <w:proofErr w:type="spellStart"/>
      <w:r w:rsidRPr="00250F21">
        <w:rPr>
          <w:rFonts w:cstheme="majorBidi"/>
        </w:rPr>
        <w:t>altă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contribuție</w:t>
      </w:r>
      <w:proofErr w:type="spellEnd"/>
      <w:r w:rsidRPr="00250F21">
        <w:rPr>
          <w:rFonts w:cstheme="majorBidi"/>
        </w:rPr>
        <w:t xml:space="preserve"> la </w:t>
      </w:r>
      <w:proofErr w:type="spellStart"/>
      <w:r w:rsidRPr="00250F21">
        <w:rPr>
          <w:rFonts w:cstheme="majorBidi"/>
        </w:rPr>
        <w:t>cunoaștere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poate</w:t>
      </w:r>
      <w:proofErr w:type="spellEnd"/>
      <w:r w:rsidRPr="00250F21">
        <w:rPr>
          <w:rFonts w:cstheme="majorBidi"/>
        </w:rPr>
        <w:t xml:space="preserve"> fi </w:t>
      </w:r>
      <w:proofErr w:type="spellStart"/>
      <w:r w:rsidRPr="00250F21">
        <w:rPr>
          <w:rFonts w:cstheme="majorBidi"/>
        </w:rPr>
        <w:t>regăsită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într</w:t>
      </w:r>
      <w:proofErr w:type="spellEnd"/>
      <w:r w:rsidRPr="00250F21">
        <w:rPr>
          <w:rFonts w:cstheme="majorBidi"/>
        </w:rPr>
        <w:t xml:space="preserve">-una </w:t>
      </w:r>
      <w:proofErr w:type="spellStart"/>
      <w:r w:rsidRPr="00250F21">
        <w:rPr>
          <w:rFonts w:cstheme="majorBidi"/>
        </w:rPr>
        <w:t>dintre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cele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mai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importante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metode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evaluare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utilizate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în</w:t>
      </w:r>
      <w:proofErr w:type="spellEnd"/>
      <w:r w:rsidRPr="00250F21">
        <w:rPr>
          <w:rFonts w:cstheme="majorBidi"/>
        </w:rPr>
        <w:t xml:space="preserve"> program: </w:t>
      </w:r>
      <w:proofErr w:type="spellStart"/>
      <w:r w:rsidRPr="00250F21">
        <w:rPr>
          <w:rFonts w:cstheme="majorBidi"/>
        </w:rPr>
        <w:t>rubrica</w:t>
      </w:r>
      <w:proofErr w:type="spellEnd"/>
      <w:r w:rsidRPr="00250F21">
        <w:rPr>
          <w:rFonts w:cstheme="majorBidi"/>
        </w:rPr>
        <w:t xml:space="preserve"> co-</w:t>
      </w:r>
      <w:proofErr w:type="spellStart"/>
      <w:r w:rsidRPr="00250F21">
        <w:rPr>
          <w:rFonts w:cstheme="majorBidi"/>
        </w:rPr>
        <w:t>construită</w:t>
      </w:r>
      <w:proofErr w:type="spellEnd"/>
      <w:r w:rsidRPr="00250F21">
        <w:rPr>
          <w:rFonts w:cstheme="majorBidi"/>
        </w:rPr>
        <w:t xml:space="preserve">. </w:t>
      </w:r>
      <w:proofErr w:type="spellStart"/>
      <w:r w:rsidRPr="00250F21">
        <w:rPr>
          <w:rFonts w:cstheme="majorBidi"/>
        </w:rPr>
        <w:t>Această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acțiune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educațională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transparentă</w:t>
      </w:r>
      <w:proofErr w:type="spellEnd"/>
      <w:r w:rsidRPr="00250F21">
        <w:rPr>
          <w:rFonts w:cstheme="majorBidi"/>
        </w:rPr>
        <w:t xml:space="preserve"> a </w:t>
      </w:r>
      <w:proofErr w:type="spellStart"/>
      <w:r w:rsidRPr="00250F21">
        <w:rPr>
          <w:rFonts w:cstheme="majorBidi"/>
        </w:rPr>
        <w:t>fost</w:t>
      </w:r>
      <w:proofErr w:type="spellEnd"/>
      <w:r w:rsidRPr="00250F21">
        <w:rPr>
          <w:rFonts w:cstheme="majorBidi"/>
        </w:rPr>
        <w:t xml:space="preserve"> una </w:t>
      </w:r>
      <w:proofErr w:type="spellStart"/>
      <w:r w:rsidRPr="00250F21">
        <w:rPr>
          <w:rFonts w:cstheme="majorBidi"/>
        </w:rPr>
        <w:t>foarte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nouă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pentru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elevii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grupului</w:t>
      </w:r>
      <w:proofErr w:type="spellEnd"/>
      <w:r w:rsidRPr="00250F21">
        <w:rPr>
          <w:rFonts w:cstheme="majorBidi"/>
        </w:rPr>
        <w:t xml:space="preserve"> experimental </w:t>
      </w:r>
      <w:proofErr w:type="spellStart"/>
      <w:r w:rsidRPr="00250F21">
        <w:rPr>
          <w:rFonts w:cstheme="majorBidi"/>
        </w:rPr>
        <w:t>și</w:t>
      </w:r>
      <w:proofErr w:type="spellEnd"/>
      <w:r w:rsidRPr="00250F21">
        <w:rPr>
          <w:rFonts w:cstheme="majorBidi"/>
        </w:rPr>
        <w:t xml:space="preserve">, de </w:t>
      </w:r>
      <w:proofErr w:type="spellStart"/>
      <w:r w:rsidRPr="00250F21">
        <w:rPr>
          <w:rFonts w:cstheme="majorBidi"/>
        </w:rPr>
        <w:t>aceea</w:t>
      </w:r>
      <w:proofErr w:type="spellEnd"/>
      <w:r w:rsidRPr="00250F21">
        <w:rPr>
          <w:rFonts w:cstheme="majorBidi"/>
        </w:rPr>
        <w:t xml:space="preserve">, la </w:t>
      </w:r>
      <w:proofErr w:type="spellStart"/>
      <w:r w:rsidRPr="00250F21">
        <w:rPr>
          <w:rFonts w:cstheme="majorBidi"/>
        </w:rPr>
        <w:t>începutul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programului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intervenție</w:t>
      </w:r>
      <w:proofErr w:type="spellEnd"/>
      <w:r w:rsidRPr="00250F21">
        <w:rPr>
          <w:rFonts w:cstheme="majorBidi"/>
        </w:rPr>
        <w:t xml:space="preserve"> nu au </w:t>
      </w:r>
      <w:proofErr w:type="spellStart"/>
      <w:r w:rsidRPr="00250F21">
        <w:rPr>
          <w:rFonts w:cstheme="majorBidi"/>
        </w:rPr>
        <w:t>crezut</w:t>
      </w:r>
      <w:proofErr w:type="spellEnd"/>
      <w:r w:rsidRPr="00250F21">
        <w:rPr>
          <w:rFonts w:cstheme="majorBidi"/>
        </w:rPr>
        <w:t xml:space="preserve"> cu </w:t>
      </w:r>
      <w:proofErr w:type="spellStart"/>
      <w:r w:rsidRPr="00250F21">
        <w:rPr>
          <w:rFonts w:cstheme="majorBidi"/>
        </w:rPr>
        <w:t>adevărat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că</w:t>
      </w:r>
      <w:proofErr w:type="spellEnd"/>
      <w:r w:rsidRPr="00250F21">
        <w:rPr>
          <w:rFonts w:cstheme="majorBidi"/>
        </w:rPr>
        <w:t xml:space="preserve"> li s-a </w:t>
      </w:r>
      <w:proofErr w:type="spellStart"/>
      <w:r w:rsidRPr="00250F21">
        <w:rPr>
          <w:rFonts w:cstheme="majorBidi"/>
        </w:rPr>
        <w:t>dat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puterea</w:t>
      </w:r>
      <w:proofErr w:type="spellEnd"/>
      <w:r w:rsidRPr="00250F21">
        <w:rPr>
          <w:rFonts w:cstheme="majorBidi"/>
        </w:rPr>
        <w:t xml:space="preserve"> de a fi </w:t>
      </w:r>
      <w:proofErr w:type="spellStart"/>
      <w:r w:rsidRPr="00250F21">
        <w:rPr>
          <w:rFonts w:cstheme="majorBidi"/>
        </w:rPr>
        <w:t>responsabili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pentru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evaluarea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lor</w:t>
      </w:r>
      <w:proofErr w:type="spellEnd"/>
      <w:r w:rsidRPr="00250F21">
        <w:rPr>
          <w:rFonts w:cstheme="majorBidi"/>
        </w:rPr>
        <w:t xml:space="preserve">, precum </w:t>
      </w:r>
      <w:proofErr w:type="spellStart"/>
      <w:r w:rsidRPr="00250F21">
        <w:rPr>
          <w:rFonts w:cstheme="majorBidi"/>
        </w:rPr>
        <w:t>și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pentru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evaluarea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colegilor</w:t>
      </w:r>
      <w:proofErr w:type="spellEnd"/>
      <w:r w:rsidRPr="00250F21">
        <w:rPr>
          <w:rFonts w:cstheme="majorBidi"/>
        </w:rPr>
        <w:t xml:space="preserve">. </w:t>
      </w:r>
      <w:proofErr w:type="spellStart"/>
      <w:r w:rsidRPr="00250F21">
        <w:rPr>
          <w:rFonts w:cstheme="majorBidi"/>
        </w:rPr>
        <w:t>Aprofundarea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unei</w:t>
      </w:r>
      <w:proofErr w:type="spellEnd"/>
      <w:r w:rsidRPr="00250F21">
        <w:rPr>
          <w:rFonts w:cstheme="majorBidi"/>
        </w:rPr>
        <w:t xml:space="preserve"> co-</w:t>
      </w:r>
      <w:proofErr w:type="spellStart"/>
      <w:r w:rsidRPr="00250F21">
        <w:rPr>
          <w:rFonts w:cstheme="majorBidi"/>
        </w:rPr>
        <w:t>construcții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sistematice</w:t>
      </w:r>
      <w:proofErr w:type="spellEnd"/>
      <w:r w:rsidRPr="00250F21">
        <w:rPr>
          <w:rFonts w:cstheme="majorBidi"/>
        </w:rPr>
        <w:t xml:space="preserve"> a </w:t>
      </w:r>
      <w:proofErr w:type="spellStart"/>
      <w:r w:rsidRPr="00250F21">
        <w:rPr>
          <w:rFonts w:cstheme="majorBidi"/>
        </w:rPr>
        <w:t>unei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rubrici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pentru</w:t>
      </w:r>
      <w:proofErr w:type="spellEnd"/>
      <w:r w:rsidRPr="00250F21">
        <w:rPr>
          <w:rFonts w:cstheme="majorBidi"/>
        </w:rPr>
        <w:t xml:space="preserve"> a </w:t>
      </w:r>
      <w:proofErr w:type="spellStart"/>
      <w:r w:rsidRPr="00250F21">
        <w:rPr>
          <w:rFonts w:cstheme="majorBidi"/>
        </w:rPr>
        <w:t>crea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transparență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în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procesul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evaluare</w:t>
      </w:r>
      <w:proofErr w:type="spellEnd"/>
      <w:r w:rsidRPr="00250F21">
        <w:rPr>
          <w:rFonts w:cstheme="majorBidi"/>
        </w:rPr>
        <w:t xml:space="preserve"> la o </w:t>
      </w:r>
      <w:proofErr w:type="spellStart"/>
      <w:r w:rsidRPr="00250F21">
        <w:rPr>
          <w:rFonts w:cstheme="majorBidi"/>
        </w:rPr>
        <w:t>asemenea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vârstă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este</w:t>
      </w:r>
      <w:proofErr w:type="spellEnd"/>
      <w:r w:rsidRPr="00250F21">
        <w:rPr>
          <w:rFonts w:cstheme="majorBidi"/>
        </w:rPr>
        <w:t xml:space="preserve"> o </w:t>
      </w:r>
      <w:proofErr w:type="spellStart"/>
      <w:r w:rsidRPr="00250F21">
        <w:rPr>
          <w:rFonts w:cstheme="majorBidi"/>
        </w:rPr>
        <w:t>altă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parte</w:t>
      </w:r>
      <w:proofErr w:type="spellEnd"/>
      <w:r w:rsidRPr="00250F21">
        <w:rPr>
          <w:rFonts w:cstheme="majorBidi"/>
        </w:rPr>
        <w:t xml:space="preserve"> a </w:t>
      </w:r>
      <w:proofErr w:type="spellStart"/>
      <w:r w:rsidRPr="00250F21">
        <w:rPr>
          <w:rFonts w:cstheme="majorBidi"/>
        </w:rPr>
        <w:t>contribuției</w:t>
      </w:r>
      <w:proofErr w:type="spellEnd"/>
      <w:r w:rsidRPr="00250F21">
        <w:rPr>
          <w:rFonts w:cstheme="majorBidi"/>
        </w:rPr>
        <w:t xml:space="preserve"> la </w:t>
      </w:r>
      <w:proofErr w:type="spellStart"/>
      <w:r w:rsidRPr="00250F21">
        <w:rPr>
          <w:rFonts w:cstheme="majorBidi"/>
        </w:rPr>
        <w:t>cunoaștere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sugerată</w:t>
      </w:r>
      <w:proofErr w:type="spellEnd"/>
      <w:r w:rsidRPr="00250F21">
        <w:rPr>
          <w:rFonts w:cstheme="majorBidi"/>
        </w:rPr>
        <w:t xml:space="preserve"> de </w:t>
      </w:r>
      <w:proofErr w:type="spellStart"/>
      <w:r w:rsidRPr="00250F21">
        <w:rPr>
          <w:rFonts w:cstheme="majorBidi"/>
        </w:rPr>
        <w:t>acest</w:t>
      </w:r>
      <w:proofErr w:type="spellEnd"/>
      <w:r w:rsidRPr="00250F21">
        <w:rPr>
          <w:rFonts w:cstheme="majorBidi"/>
        </w:rPr>
        <w:t xml:space="preserve"> </w:t>
      </w:r>
      <w:proofErr w:type="spellStart"/>
      <w:r w:rsidRPr="00250F21">
        <w:rPr>
          <w:rFonts w:cstheme="majorBidi"/>
        </w:rPr>
        <w:t>studiu</w:t>
      </w:r>
      <w:proofErr w:type="spellEnd"/>
      <w:r w:rsidRPr="00250F21">
        <w:rPr>
          <w:rFonts w:cstheme="majorBidi"/>
        </w:rPr>
        <w:t>.</w:t>
      </w:r>
    </w:p>
    <w:p w14:paraId="05A2FAD0" w14:textId="77777777" w:rsidR="00250F21" w:rsidRDefault="00250F21" w:rsidP="00250F21">
      <w:pPr>
        <w:pStyle w:val="a1"/>
        <w:ind w:firstLine="720"/>
        <w:rPr>
          <w:rFonts w:cstheme="majorBidi"/>
        </w:rPr>
      </w:pPr>
      <w:bookmarkStart w:id="75" w:name="_Toc10566921"/>
      <w:bookmarkStart w:id="76" w:name="_Toc14271459"/>
    </w:p>
    <w:p w14:paraId="63232CBA" w14:textId="1E4985E9" w:rsidR="004F57CD" w:rsidRPr="00014434" w:rsidRDefault="004F57CD" w:rsidP="00250F21">
      <w:pPr>
        <w:pStyle w:val="a1"/>
        <w:ind w:firstLine="720"/>
        <w:rPr>
          <w:rFonts w:cstheme="majorBidi"/>
        </w:rPr>
      </w:pPr>
      <w:r w:rsidRPr="00014434">
        <w:rPr>
          <w:rFonts w:cstheme="majorBidi"/>
        </w:rPr>
        <w:t>V.</w:t>
      </w:r>
      <w:r w:rsidR="001810D3">
        <w:rPr>
          <w:rFonts w:cstheme="majorBidi"/>
        </w:rPr>
        <w:t>4</w:t>
      </w:r>
      <w:r w:rsidRPr="00014434">
        <w:rPr>
          <w:rFonts w:cstheme="majorBidi"/>
        </w:rPr>
        <w:t xml:space="preserve"> </w:t>
      </w:r>
      <w:bookmarkEnd w:id="75"/>
      <w:bookmarkEnd w:id="76"/>
      <w:proofErr w:type="spellStart"/>
      <w:r w:rsidR="001D7291">
        <w:rPr>
          <w:rFonts w:cstheme="majorBidi"/>
        </w:rPr>
        <w:t>Direcții</w:t>
      </w:r>
      <w:proofErr w:type="spellEnd"/>
      <w:r w:rsidR="001D7291">
        <w:rPr>
          <w:rFonts w:cstheme="majorBidi"/>
        </w:rPr>
        <w:t xml:space="preserve"> </w:t>
      </w:r>
      <w:proofErr w:type="spellStart"/>
      <w:r w:rsidR="001D7291">
        <w:rPr>
          <w:rFonts w:cstheme="majorBidi"/>
        </w:rPr>
        <w:t>viitoare</w:t>
      </w:r>
      <w:proofErr w:type="spellEnd"/>
      <w:r w:rsidR="001D7291">
        <w:rPr>
          <w:rFonts w:cstheme="majorBidi"/>
        </w:rPr>
        <w:t xml:space="preserve"> de </w:t>
      </w:r>
      <w:proofErr w:type="spellStart"/>
      <w:r w:rsidR="001D7291">
        <w:rPr>
          <w:rFonts w:cstheme="majorBidi"/>
        </w:rPr>
        <w:t>cercetare</w:t>
      </w:r>
      <w:proofErr w:type="spellEnd"/>
    </w:p>
    <w:p w14:paraId="071C4599" w14:textId="77777777" w:rsidR="00ED608C" w:rsidRDefault="00250F21" w:rsidP="00ED608C">
      <w:pPr>
        <w:bidi w:val="0"/>
        <w:spacing w:line="36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Întrucât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extinderea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programului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intervenție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doar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22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sesiuni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consulta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rezultatele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unui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program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mai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extins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contribuția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acestuia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abilitățile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comunicare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orală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ale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elevilor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începutul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școlii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până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clasele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superioare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Se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recomandă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efectuarea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unei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longitudinale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cu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privire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efectele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unui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astfel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program pe o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perioadă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mai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lungă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timp.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Poate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fi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foarte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interesant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vedem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s-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întâmpla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cu un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care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începe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clasa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I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să-i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comparăm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abilitățile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cu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sfârșitul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școlii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elementare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vedea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progrese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fi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observate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privește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independența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>,</w:t>
      </w:r>
      <w:r w:rsidR="00ED608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frazarea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livrarea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discursului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stabili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alte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obiective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care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decurg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din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parametrii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comunicare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stabiliți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curentă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Mai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mult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adăuga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unii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alți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parametri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comunicare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testele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programului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intervenție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2AFCC8FE" w14:textId="106B800E" w:rsidR="001810D3" w:rsidRDefault="00250F21" w:rsidP="00ED608C">
      <w:pPr>
        <w:bidi w:val="0"/>
        <w:spacing w:line="360" w:lineRule="auto"/>
        <w:ind w:firstLine="720"/>
        <w:jc w:val="both"/>
        <w:rPr>
          <w:rFonts w:asciiTheme="majorBidi" w:hAnsiTheme="majorBidi"/>
          <w:bCs/>
          <w:sz w:val="24"/>
          <w:szCs w:val="24"/>
        </w:rPr>
      </w:pPr>
      <w:r w:rsidRPr="00250F21">
        <w:rPr>
          <w:rFonts w:asciiTheme="majorBidi" w:hAnsiTheme="majorBidi" w:cstheme="majorBidi"/>
          <w:bCs/>
          <w:sz w:val="24"/>
          <w:szCs w:val="24"/>
        </w:rPr>
        <w:t xml:space="preserve">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doua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ipoteză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 w:rsidRPr="00250F21">
        <w:rPr>
          <w:rFonts w:asciiTheme="majorBidi" w:hAnsiTheme="majorBidi" w:cstheme="majorBidi"/>
          <w:bCs/>
          <w:sz w:val="24"/>
          <w:szCs w:val="24"/>
        </w:rPr>
        <w:t>a</w:t>
      </w:r>
      <w:proofErr w:type="gram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acestei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parțial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confirmată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deoarece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frazarea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nu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examinată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direct.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aborda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exprimarea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toate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aspectele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sale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într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-o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abordare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mai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directă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actuale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au pus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accentul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pe feedback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lastRenderedPageBreak/>
        <w:t>diviziunile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sale ca o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acțiune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majoră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întreprinsă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mai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multe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diade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elevi-instructori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Acestea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au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avut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loc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sesiuni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feedback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analize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ale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rezultatelor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video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realizate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instructor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împreună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cu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între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două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momente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testele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mijloc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final.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verifica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dacă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feedback-ul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un factor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influență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real,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explora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un program care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aibă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trei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grupuri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: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primul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grup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experimental -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programul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„Selfie Champ” cu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sesiuni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feedback, al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doilea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grup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experimental -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programul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„Selfie Champ”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fără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sesiuni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feedback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un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grup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control.Având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vedere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există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o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serie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care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analizează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legătura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dintre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limba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vorbită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scrierea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învățământul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timpuriu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(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Siffrinn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&amp; Lew, 2018),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suplimentare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pot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contribui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examinarea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influenței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creșterii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abilităților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comunicare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orală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și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comunicare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orală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asupra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abilităților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scriere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ulterioare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, ale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elevilor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Asta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pentru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verifica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scris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abilitățile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exprimare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ale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elevilor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începutul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cercetării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unul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dintre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motivele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existente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gramStart"/>
      <w:r w:rsidRPr="00250F21">
        <w:rPr>
          <w:rFonts w:asciiTheme="majorBidi" w:hAnsiTheme="majorBidi" w:cstheme="majorBidi"/>
          <w:bCs/>
          <w:sz w:val="24"/>
          <w:szCs w:val="24"/>
        </w:rPr>
        <w:t>a</w:t>
      </w:r>
      <w:proofErr w:type="gram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instrui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scris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elevii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elaborarea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fraze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de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înaltă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calitate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Una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dintre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ipoteze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fost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vorbirea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bună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poate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duce la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scrierea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bună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Acest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aspect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ar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trebui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cercetat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în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0F21">
        <w:rPr>
          <w:rFonts w:asciiTheme="majorBidi" w:hAnsiTheme="majorBidi" w:cstheme="majorBidi"/>
          <w:bCs/>
          <w:sz w:val="24"/>
          <w:szCs w:val="24"/>
        </w:rPr>
        <w:t>continuare</w:t>
      </w:r>
      <w:proofErr w:type="spellEnd"/>
      <w:r w:rsidRPr="00250F21">
        <w:rPr>
          <w:rFonts w:asciiTheme="majorBidi" w:hAnsiTheme="majorBidi" w:cstheme="majorBidi"/>
          <w:bCs/>
          <w:sz w:val="24"/>
          <w:szCs w:val="24"/>
        </w:rPr>
        <w:t>.</w:t>
      </w:r>
      <w:r w:rsidR="001810D3">
        <w:br w:type="page"/>
      </w:r>
    </w:p>
    <w:p w14:paraId="3EB7903D" w14:textId="77777777" w:rsidR="0058430E" w:rsidRPr="00F41636" w:rsidRDefault="00714A87" w:rsidP="001810D3">
      <w:pPr>
        <w:pStyle w:val="a0"/>
        <w:bidi w:val="0"/>
      </w:pPr>
      <w:proofErr w:type="spellStart"/>
      <w:r>
        <w:lastRenderedPageBreak/>
        <w:t>Bibliografie</w:t>
      </w:r>
      <w:proofErr w:type="spellEnd"/>
    </w:p>
    <w:p w14:paraId="23255771" w14:textId="77777777" w:rsidR="00E43B66" w:rsidRPr="00014434" w:rsidRDefault="00E43B66" w:rsidP="00F720C1">
      <w:pPr>
        <w:pStyle w:val="Reference"/>
        <w:spacing w:after="0" w:line="360" w:lineRule="auto"/>
        <w:rPr>
          <w:rFonts w:cstheme="majorBidi"/>
        </w:rPr>
      </w:pPr>
      <w:bookmarkStart w:id="77" w:name="_Hlk4960359"/>
      <w:bookmarkEnd w:id="1"/>
      <w:bookmarkEnd w:id="2"/>
      <w:r w:rsidRPr="00014434">
        <w:rPr>
          <w:rFonts w:cstheme="majorBidi"/>
        </w:rPr>
        <w:t>Anderson, C. (2016). </w:t>
      </w:r>
      <w:r w:rsidRPr="00014434">
        <w:rPr>
          <w:rFonts w:cstheme="majorBidi"/>
          <w:i/>
          <w:iCs/>
        </w:rPr>
        <w:t>TED talks: The official TED guide to public speaking</w:t>
      </w:r>
      <w:r w:rsidRPr="00014434">
        <w:rPr>
          <w:rFonts w:cstheme="majorBidi"/>
        </w:rPr>
        <w:t>. New-York/Boston: Houghton Mifflin Harcourt.</w:t>
      </w:r>
      <w:r w:rsidRPr="00014434">
        <w:rPr>
          <w:rFonts w:cstheme="majorBidi"/>
          <w:rtl/>
        </w:rPr>
        <w:t xml:space="preserve"> ‏</w:t>
      </w:r>
    </w:p>
    <w:p w14:paraId="6A985760" w14:textId="77777777" w:rsidR="00E43B66" w:rsidRDefault="00E43B66" w:rsidP="00F720C1">
      <w:pPr>
        <w:pStyle w:val="a"/>
        <w:ind w:hanging="720"/>
        <w:rPr>
          <w:rFonts w:cstheme="majorBidi"/>
        </w:rPr>
      </w:pPr>
      <w:r w:rsidRPr="000C6547">
        <w:t>Anning, A. (2008). Learning to draw and drawing to learn. Journal of</w:t>
      </w:r>
      <w:r w:rsidRPr="000C6547">
        <w:br/>
        <w:t>Art and Design Education, 18(2), 163–172</w:t>
      </w:r>
      <w:r>
        <w:t>.</w:t>
      </w:r>
      <w:r w:rsidRPr="00D9090F">
        <w:rPr>
          <w:rFonts w:cstheme="majorBidi"/>
        </w:rPr>
        <w:t xml:space="preserve"> </w:t>
      </w:r>
    </w:p>
    <w:p w14:paraId="715CE918" w14:textId="77777777" w:rsidR="00E43B66" w:rsidRDefault="00E43B66" w:rsidP="00F720C1">
      <w:pPr>
        <w:pStyle w:val="a"/>
        <w:ind w:hanging="720"/>
        <w:rPr>
          <w:rFonts w:cstheme="majorBidi"/>
        </w:rPr>
      </w:pPr>
      <w:r w:rsidRPr="00014434">
        <w:rPr>
          <w:rFonts w:cstheme="majorBidi"/>
        </w:rPr>
        <w:t xml:space="preserve">Bandura, A. (1986). </w:t>
      </w:r>
      <w:r w:rsidRPr="00014434">
        <w:rPr>
          <w:rFonts w:cstheme="majorBidi"/>
          <w:i/>
          <w:iCs/>
        </w:rPr>
        <w:t>Social foundations of thought and action</w:t>
      </w:r>
      <w:r w:rsidRPr="00014434">
        <w:rPr>
          <w:rFonts w:cstheme="majorBidi"/>
        </w:rPr>
        <w:t>. Englewood Cliffs, NJ: Prentice-Hall.</w:t>
      </w:r>
    </w:p>
    <w:p w14:paraId="14673B27" w14:textId="77777777" w:rsidR="00E43B66" w:rsidRPr="00014434" w:rsidRDefault="00E43B66" w:rsidP="00F720C1">
      <w:pPr>
        <w:pStyle w:val="a"/>
        <w:ind w:hanging="720"/>
        <w:rPr>
          <w:rFonts w:cstheme="majorBidi"/>
        </w:rPr>
      </w:pPr>
      <w:r w:rsidRPr="00014434">
        <w:rPr>
          <w:rFonts w:cstheme="majorBidi"/>
        </w:rPr>
        <w:t xml:space="preserve">Bandura, A. (1997). </w:t>
      </w:r>
      <w:r w:rsidRPr="00014434">
        <w:rPr>
          <w:rFonts w:cstheme="majorBidi"/>
          <w:i/>
          <w:iCs/>
        </w:rPr>
        <w:t>Self-efficacy: The exercise of control</w:t>
      </w:r>
      <w:r w:rsidRPr="00014434">
        <w:rPr>
          <w:rFonts w:cstheme="majorBidi"/>
        </w:rPr>
        <w:t>. New York: Freeman.</w:t>
      </w:r>
    </w:p>
    <w:p w14:paraId="5754FD57" w14:textId="77777777" w:rsidR="00E43B66" w:rsidRDefault="00E43B66" w:rsidP="00F720C1">
      <w:pPr>
        <w:pStyle w:val="Reference"/>
        <w:spacing w:after="0" w:line="360" w:lineRule="auto"/>
      </w:pPr>
      <w:r w:rsidRPr="00014434">
        <w:t xml:space="preserve">Bandura, A. (1999). Social cognitive theory: An agentic perspective. </w:t>
      </w:r>
      <w:r w:rsidRPr="00014434">
        <w:rPr>
          <w:i/>
          <w:iCs/>
        </w:rPr>
        <w:t>Asian Journal of Social Psychology. 2</w:t>
      </w:r>
      <w:r w:rsidRPr="00014434">
        <w:t>, 21–41.</w:t>
      </w:r>
    </w:p>
    <w:p w14:paraId="7287D8F4" w14:textId="77777777" w:rsidR="00E43B66" w:rsidRPr="00014434" w:rsidRDefault="00E43B66" w:rsidP="00F720C1">
      <w:pPr>
        <w:pStyle w:val="a"/>
        <w:ind w:hanging="720"/>
        <w:rPr>
          <w:rFonts w:cstheme="majorBidi"/>
        </w:rPr>
      </w:pPr>
      <w:proofErr w:type="spellStart"/>
      <w:r w:rsidRPr="00014434">
        <w:rPr>
          <w:rFonts w:cstheme="majorBidi"/>
        </w:rPr>
        <w:t>Biesta</w:t>
      </w:r>
      <w:proofErr w:type="spellEnd"/>
      <w:r w:rsidRPr="00014434">
        <w:rPr>
          <w:rFonts w:cstheme="majorBidi"/>
        </w:rPr>
        <w:t xml:space="preserve">, G., &amp; Tedder, M. (2006). </w:t>
      </w:r>
      <w:r w:rsidRPr="00014434">
        <w:rPr>
          <w:rFonts w:cstheme="majorBidi"/>
          <w:i/>
          <w:iCs/>
        </w:rPr>
        <w:t>How is agency possible? Towards an ecological understanding of agency-as achievement</w:t>
      </w:r>
      <w:r w:rsidRPr="00014434">
        <w:rPr>
          <w:rFonts w:cstheme="majorBidi"/>
        </w:rPr>
        <w:t>. Exeter: University of Exeter.</w:t>
      </w:r>
    </w:p>
    <w:p w14:paraId="609B0D7D" w14:textId="0B52E79D" w:rsidR="00E43B66" w:rsidRDefault="00E43B66" w:rsidP="00F720C1">
      <w:pPr>
        <w:pStyle w:val="Reference"/>
        <w:spacing w:after="0" w:line="360" w:lineRule="auto"/>
      </w:pPr>
      <w:r w:rsidRPr="00661C5B">
        <w:t xml:space="preserve">Brook, M. (2009). What </w:t>
      </w:r>
      <w:proofErr w:type="spellStart"/>
      <w:r w:rsidR="003F3B9F">
        <w:t>Vigotski</w:t>
      </w:r>
      <w:proofErr w:type="spellEnd"/>
      <w:r w:rsidRPr="00661C5B">
        <w:t xml:space="preserve"> can teach us about young children</w:t>
      </w:r>
      <w:r>
        <w:t xml:space="preserve"> </w:t>
      </w:r>
      <w:r w:rsidRPr="00661C5B">
        <w:t>drawing. International Art in Early Childhood Research, 1(1),</w:t>
      </w:r>
      <w:r>
        <w:t xml:space="preserve"> </w:t>
      </w:r>
      <w:r w:rsidRPr="00661C5B">
        <w:t>1–13</w:t>
      </w:r>
      <w:r>
        <w:t>.</w:t>
      </w:r>
    </w:p>
    <w:p w14:paraId="37615033" w14:textId="77777777" w:rsidR="00E43B66" w:rsidRDefault="00E43B66" w:rsidP="00F720C1">
      <w:pPr>
        <w:pStyle w:val="Reference"/>
        <w:spacing w:after="0" w:line="360" w:lineRule="auto"/>
      </w:pPr>
      <w:r w:rsidRPr="00661C5B">
        <w:t>Chang, N. (2007). Embracing drawings in instruction and learning of</w:t>
      </w:r>
      <w:r>
        <w:t xml:space="preserve"> </w:t>
      </w:r>
      <w:r w:rsidRPr="00661C5B">
        <w:t>young children on a scient</w:t>
      </w:r>
      <w:r>
        <w:t xml:space="preserve">ific concept: A grounded theory </w:t>
      </w:r>
      <w:r w:rsidRPr="00661C5B">
        <w:t xml:space="preserve">Chicago, IL: Paper presented at </w:t>
      </w:r>
      <w:r>
        <w:t>t</w:t>
      </w:r>
      <w:r w:rsidRPr="00661C5B">
        <w:t>he meeting of the American</w:t>
      </w:r>
      <w:r>
        <w:t xml:space="preserve"> </w:t>
      </w:r>
      <w:r w:rsidRPr="00661C5B">
        <w:t>Educational Research Association.</w:t>
      </w:r>
    </w:p>
    <w:p w14:paraId="2B4E7B90" w14:textId="77777777" w:rsidR="00E43B66" w:rsidRDefault="00E43B66" w:rsidP="00F720C1">
      <w:pPr>
        <w:pStyle w:val="Reference"/>
        <w:spacing w:after="0" w:line="360" w:lineRule="auto"/>
      </w:pPr>
      <w:r w:rsidRPr="00AE1EAA">
        <w:t xml:space="preserve">Chang, N. </w:t>
      </w:r>
      <w:proofErr w:type="spellStart"/>
      <w:r w:rsidRPr="00AE1EAA">
        <w:t>nchang@iusb</w:t>
      </w:r>
      <w:proofErr w:type="spellEnd"/>
      <w:r w:rsidRPr="00AE1EAA">
        <w:t>. ed., &amp; Cress, S. (2014). Conversations about Visual Arts: Facilitating Oral Language. Early Childhood Education Journal, 42(6), 415–422.</w:t>
      </w:r>
    </w:p>
    <w:p w14:paraId="7CE6FE47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3C1692">
        <w:t>Chassiakos</w:t>
      </w:r>
      <w:proofErr w:type="spellEnd"/>
      <w:r w:rsidRPr="003C1692">
        <w:t xml:space="preserve">, Y. R., </w:t>
      </w:r>
      <w:proofErr w:type="spellStart"/>
      <w:r w:rsidRPr="003C1692">
        <w:t>Radesky</w:t>
      </w:r>
      <w:proofErr w:type="spellEnd"/>
      <w:r w:rsidRPr="003C1692">
        <w:t>, J., Christakis, D., Moreno, M. A., &amp; Cross, C. (2016). Children and adolescents and digital media. Pediatrics, 138(5), 2-18.</w:t>
      </w:r>
    </w:p>
    <w:p w14:paraId="44B5E81F" w14:textId="77777777" w:rsidR="00E43B66" w:rsidRDefault="00E43B66" w:rsidP="00F720C1">
      <w:pPr>
        <w:pStyle w:val="Reference"/>
        <w:spacing w:after="0" w:line="360" w:lineRule="auto"/>
      </w:pPr>
      <w:r w:rsidRPr="003C1692">
        <w:t>content/uploads/2016/02/KEEN-Frameworks-2016.pdf</w:t>
      </w:r>
    </w:p>
    <w:p w14:paraId="1196D0B2" w14:textId="77777777" w:rsidR="00E43B66" w:rsidRDefault="00E43B66" w:rsidP="00F720C1">
      <w:pPr>
        <w:pStyle w:val="Reference"/>
        <w:spacing w:after="0" w:line="360" w:lineRule="auto"/>
      </w:pPr>
      <w:r w:rsidRPr="0044447B">
        <w:t>Dewey, J. (</w:t>
      </w:r>
      <w:r>
        <w:t>1916/</w:t>
      </w:r>
      <w:r w:rsidRPr="0044447B">
        <w:t>2011). Democracy and Education–Simon &amp; Brown Edition.</w:t>
      </w:r>
    </w:p>
    <w:p w14:paraId="61D0F190" w14:textId="77777777" w:rsidR="00E43B66" w:rsidRDefault="00E43B66" w:rsidP="00F720C1">
      <w:pPr>
        <w:pStyle w:val="Reference"/>
        <w:spacing w:after="0" w:line="360" w:lineRule="auto"/>
      </w:pPr>
      <w:r w:rsidRPr="00014434">
        <w:t xml:space="preserve">Dickinson, D. K., &amp; Neuman, S. B. (Eds.) (2006). </w:t>
      </w:r>
      <w:r w:rsidRPr="00014434">
        <w:rPr>
          <w:i/>
          <w:iCs/>
        </w:rPr>
        <w:t>Handbook of early literacy research</w:t>
      </w:r>
      <w:r w:rsidRPr="00014434">
        <w:t>, vol. 2. New York: Guilford Press</w:t>
      </w:r>
      <w:r>
        <w:t>.</w:t>
      </w:r>
    </w:p>
    <w:p w14:paraId="27D0044B" w14:textId="77777777" w:rsidR="00E43B66" w:rsidRPr="00014434" w:rsidRDefault="00E43B66" w:rsidP="00F720C1">
      <w:pPr>
        <w:pStyle w:val="Reference"/>
        <w:spacing w:after="0" w:line="360" w:lineRule="auto"/>
      </w:pPr>
      <w:proofErr w:type="spellStart"/>
      <w:r w:rsidRPr="00014434">
        <w:t>Fukkink</w:t>
      </w:r>
      <w:proofErr w:type="spellEnd"/>
      <w:r w:rsidRPr="00014434">
        <w:t xml:space="preserve">, R. G., </w:t>
      </w:r>
      <w:proofErr w:type="spellStart"/>
      <w:r w:rsidRPr="00014434">
        <w:t>Trienekens</w:t>
      </w:r>
      <w:proofErr w:type="spellEnd"/>
      <w:r w:rsidRPr="00014434">
        <w:t xml:space="preserve">, N., &amp; Kramer, L. J. C. (2011). Video feedback in education and training: Putting learning in the picture. </w:t>
      </w:r>
      <w:r w:rsidRPr="00014434">
        <w:rPr>
          <w:i/>
          <w:iCs/>
        </w:rPr>
        <w:t>Educational Psychology Review, 23</w:t>
      </w:r>
      <w:r w:rsidRPr="00014434">
        <w:t xml:space="preserve">(1), 45-63. </w:t>
      </w:r>
    </w:p>
    <w:p w14:paraId="7241890F" w14:textId="77777777" w:rsidR="00E43B66" w:rsidRPr="00014434" w:rsidRDefault="00E43B66" w:rsidP="00F720C1">
      <w:pPr>
        <w:pStyle w:val="a"/>
        <w:ind w:hanging="720"/>
        <w:rPr>
          <w:rFonts w:cstheme="majorBidi"/>
        </w:rPr>
      </w:pPr>
      <w:r w:rsidRPr="00014434">
        <w:rPr>
          <w:rFonts w:cstheme="majorBidi"/>
        </w:rPr>
        <w:t xml:space="preserve">Gee, J. P. (2004). </w:t>
      </w:r>
      <w:r w:rsidRPr="00014434">
        <w:rPr>
          <w:rFonts w:cstheme="majorBidi"/>
          <w:i/>
          <w:iCs/>
        </w:rPr>
        <w:t>Situated language and learning: A critique of traditional schooling</w:t>
      </w:r>
      <w:r w:rsidRPr="00014434">
        <w:rPr>
          <w:rFonts w:cstheme="majorBidi"/>
        </w:rPr>
        <w:t>. London: Routledge.</w:t>
      </w:r>
    </w:p>
    <w:p w14:paraId="57340028" w14:textId="77777777" w:rsidR="00E43B66" w:rsidRPr="00014434" w:rsidRDefault="00E43B66" w:rsidP="00F720C1">
      <w:pPr>
        <w:pStyle w:val="a"/>
        <w:ind w:hanging="720"/>
        <w:rPr>
          <w:rFonts w:cstheme="majorBidi"/>
        </w:rPr>
      </w:pPr>
      <w:r w:rsidRPr="00014434">
        <w:rPr>
          <w:rFonts w:cstheme="majorBidi"/>
        </w:rPr>
        <w:t xml:space="preserve">Gee, J. P. (2008a). Decontextualized language and the problem of school failure. In C. Compton-Lilly (Ed.), </w:t>
      </w:r>
      <w:r w:rsidRPr="00014434">
        <w:rPr>
          <w:rFonts w:cstheme="majorBidi"/>
          <w:i/>
          <w:iCs/>
        </w:rPr>
        <w:t>Breaking the silence: Recognizing the social and cultural resources students bring to the classroom</w:t>
      </w:r>
      <w:r w:rsidRPr="00014434">
        <w:rPr>
          <w:rFonts w:cstheme="majorBidi"/>
        </w:rPr>
        <w:t xml:space="preserve"> (pp. 24–33). Newark, DE: International Reading Association.</w:t>
      </w:r>
    </w:p>
    <w:p w14:paraId="00F6D42E" w14:textId="77777777" w:rsidR="00E43B66" w:rsidRPr="00014434" w:rsidRDefault="00E43B66" w:rsidP="00F720C1">
      <w:pPr>
        <w:pStyle w:val="a"/>
        <w:ind w:hanging="720"/>
        <w:rPr>
          <w:rFonts w:cstheme="majorBidi"/>
        </w:rPr>
      </w:pPr>
      <w:r w:rsidRPr="00014434">
        <w:rPr>
          <w:rFonts w:cstheme="majorBidi"/>
        </w:rPr>
        <w:lastRenderedPageBreak/>
        <w:t xml:space="preserve">Gee, J. P. (2008b). </w:t>
      </w:r>
      <w:r w:rsidRPr="00014434">
        <w:rPr>
          <w:rFonts w:cstheme="majorBidi"/>
          <w:i/>
          <w:iCs/>
        </w:rPr>
        <w:t>Getting over the slump: Innovation strategies to promote children’s learning</w:t>
      </w:r>
      <w:r w:rsidRPr="00014434">
        <w:rPr>
          <w:rFonts w:cstheme="majorBidi"/>
        </w:rPr>
        <w:t>. New York: The Joan Ganz Cooney Center.</w:t>
      </w:r>
    </w:p>
    <w:p w14:paraId="18368D6E" w14:textId="77777777" w:rsidR="00E43B66" w:rsidRDefault="00E43B66" w:rsidP="00F720C1">
      <w:pPr>
        <w:pStyle w:val="a"/>
        <w:ind w:hanging="720"/>
        <w:rPr>
          <w:rFonts w:eastAsia="Times New Roman" w:cstheme="majorBidi"/>
          <w:shd w:val="clear" w:color="auto" w:fill="FFFFFF"/>
        </w:rPr>
      </w:pPr>
      <w:r w:rsidRPr="00014434">
        <w:rPr>
          <w:rFonts w:eastAsia="Times New Roman" w:cstheme="majorBidi"/>
          <w:shd w:val="clear" w:color="auto" w:fill="FFFFFF"/>
        </w:rPr>
        <w:t xml:space="preserve">Gee, J. P., &amp; Hayes, E. R. (2011). </w:t>
      </w:r>
      <w:r w:rsidRPr="00014434">
        <w:rPr>
          <w:rFonts w:eastAsia="Times New Roman" w:cstheme="majorBidi"/>
          <w:i/>
          <w:iCs/>
          <w:shd w:val="clear" w:color="auto" w:fill="FFFFFF"/>
        </w:rPr>
        <w:t>Language and learning in the digital age</w:t>
      </w:r>
      <w:r w:rsidRPr="00014434">
        <w:rPr>
          <w:rFonts w:eastAsia="Times New Roman" w:cstheme="majorBidi"/>
          <w:shd w:val="clear" w:color="auto" w:fill="FFFFFF"/>
        </w:rPr>
        <w:t>. London &amp; New York: Routledge.</w:t>
      </w:r>
    </w:p>
    <w:p w14:paraId="7FDC6896" w14:textId="77777777" w:rsidR="00E43B66" w:rsidRDefault="00E43B66" w:rsidP="00F720C1">
      <w:pPr>
        <w:pStyle w:val="Reference"/>
        <w:spacing w:after="0" w:line="360" w:lineRule="auto"/>
      </w:pPr>
      <w:r w:rsidRPr="00785EC0">
        <w:t xml:space="preserve">generated drawing: Literature review and synthesis. </w:t>
      </w:r>
      <w:r w:rsidRPr="00785EC0">
        <w:rPr>
          <w:i/>
          <w:iCs/>
        </w:rPr>
        <w:t>Educational Psychology Review, 17</w:t>
      </w:r>
      <w:r w:rsidRPr="00785EC0">
        <w:t>(4), 285–325.</w:t>
      </w:r>
    </w:p>
    <w:p w14:paraId="45A52D9A" w14:textId="77777777" w:rsidR="00E43B66" w:rsidRDefault="00E43B66" w:rsidP="00F720C1">
      <w:pPr>
        <w:pStyle w:val="a"/>
        <w:ind w:hanging="720"/>
      </w:pPr>
      <w:proofErr w:type="spellStart"/>
      <w:r w:rsidRPr="00014434">
        <w:rPr>
          <w:rFonts w:cstheme="majorBidi"/>
        </w:rPr>
        <w:t>Gwee</w:t>
      </w:r>
      <w:proofErr w:type="spellEnd"/>
      <w:r w:rsidRPr="00014434">
        <w:rPr>
          <w:rFonts w:cstheme="majorBidi"/>
        </w:rPr>
        <w:t xml:space="preserve">, S., &amp; </w:t>
      </w:r>
      <w:proofErr w:type="spellStart"/>
      <w:r w:rsidRPr="00014434">
        <w:rPr>
          <w:rFonts w:cstheme="majorBidi"/>
        </w:rPr>
        <w:t>Toh</w:t>
      </w:r>
      <w:proofErr w:type="spellEnd"/>
      <w:r w:rsidRPr="00014434">
        <w:rPr>
          <w:rFonts w:cstheme="majorBidi"/>
        </w:rPr>
        <w:t>-Heng, H. L. (2015). Developing student oral presentation skills with the help of mobile devices. </w:t>
      </w:r>
      <w:r w:rsidRPr="00014434">
        <w:rPr>
          <w:rFonts w:cstheme="majorBidi"/>
          <w:i/>
          <w:iCs/>
        </w:rPr>
        <w:t>International Journal of Mobile and Blended Learning (IJMBL)</w:t>
      </w:r>
      <w:r w:rsidRPr="00014434">
        <w:rPr>
          <w:rFonts w:cstheme="majorBidi"/>
        </w:rPr>
        <w:t>, </w:t>
      </w:r>
      <w:r w:rsidRPr="00014434">
        <w:rPr>
          <w:rFonts w:cstheme="majorBidi"/>
          <w:i/>
          <w:iCs/>
        </w:rPr>
        <w:t>7</w:t>
      </w:r>
      <w:r w:rsidRPr="00014434">
        <w:rPr>
          <w:rFonts w:cstheme="majorBidi"/>
        </w:rPr>
        <w:t>(4), 38-56.</w:t>
      </w:r>
    </w:p>
    <w:p w14:paraId="6CD34CC7" w14:textId="77777777" w:rsidR="00E43B66" w:rsidRPr="00014434" w:rsidRDefault="00E43B66" w:rsidP="00F720C1">
      <w:pPr>
        <w:pStyle w:val="a"/>
        <w:ind w:hanging="720"/>
        <w:rPr>
          <w:rFonts w:cstheme="majorBidi"/>
        </w:rPr>
      </w:pPr>
      <w:r w:rsidRPr="00014434">
        <w:rPr>
          <w:rFonts w:cstheme="majorBidi"/>
        </w:rPr>
        <w:t xml:space="preserve">Hart, T., &amp; </w:t>
      </w:r>
      <w:proofErr w:type="spellStart"/>
      <w:r w:rsidRPr="00014434">
        <w:rPr>
          <w:rFonts w:cstheme="majorBidi"/>
        </w:rPr>
        <w:t>Risely</w:t>
      </w:r>
      <w:proofErr w:type="spellEnd"/>
      <w:r w:rsidRPr="00014434">
        <w:rPr>
          <w:rFonts w:cstheme="majorBidi"/>
        </w:rPr>
        <w:t xml:space="preserve">, B. (1995). </w:t>
      </w:r>
      <w:r w:rsidRPr="00014434">
        <w:rPr>
          <w:rFonts w:cstheme="majorBidi"/>
          <w:i/>
          <w:iCs/>
        </w:rPr>
        <w:t>Meaningful differences in the early experience of young American children</w:t>
      </w:r>
      <w:r w:rsidRPr="00014434">
        <w:rPr>
          <w:rFonts w:cstheme="majorBidi"/>
        </w:rPr>
        <w:t>. Baltimore: Brookes.</w:t>
      </w:r>
    </w:p>
    <w:p w14:paraId="01355459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7A0ABB">
        <w:t>Hopperstad</w:t>
      </w:r>
      <w:proofErr w:type="spellEnd"/>
      <w:r w:rsidRPr="007A0ABB">
        <w:t>, M. H. (2010). Studying meaning in children’s drawings. Journal of Early Childhood Literacy, 10(4), 430–452</w:t>
      </w:r>
      <w:r>
        <w:t>.</w:t>
      </w:r>
    </w:p>
    <w:p w14:paraId="75F19D17" w14:textId="77777777" w:rsidR="00E43B66" w:rsidRDefault="00E43B66" w:rsidP="00F720C1">
      <w:pPr>
        <w:pStyle w:val="Reference"/>
        <w:spacing w:after="0" w:line="360" w:lineRule="auto"/>
      </w:pPr>
      <w:r w:rsidRPr="003C1692">
        <w:t>http://www.cbs.gov.il/reader/newhodaot/hodaa_template.html?hodaa=201711335.</w:t>
      </w:r>
    </w:p>
    <w:p w14:paraId="5124757D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7A0ABB">
        <w:t>Iorio</w:t>
      </w:r>
      <w:proofErr w:type="spellEnd"/>
      <w:r w:rsidRPr="007A0ABB">
        <w:t>, J. M. (2006). Rethinking conversations. Contemporary Issues in Early Childhood, 7(3), 281–289.</w:t>
      </w:r>
    </w:p>
    <w:p w14:paraId="7EBC24A2" w14:textId="77777777" w:rsidR="00E43B66" w:rsidRDefault="00E43B66" w:rsidP="00F720C1">
      <w:pPr>
        <w:pStyle w:val="Reference"/>
        <w:spacing w:after="0" w:line="360" w:lineRule="auto"/>
      </w:pPr>
      <w:r w:rsidRPr="003C1692">
        <w:t>Israeli central bureau of statistics (2017). Announcement to the media 15 November 2017.Retrieved</w:t>
      </w:r>
      <w:r>
        <w:t xml:space="preserve"> </w:t>
      </w:r>
      <w:r w:rsidRPr="003C1692">
        <w:t>from:</w:t>
      </w:r>
    </w:p>
    <w:p w14:paraId="12D64E18" w14:textId="77777777" w:rsidR="00E43B66" w:rsidRDefault="00E43B66" w:rsidP="00F720C1">
      <w:pPr>
        <w:pStyle w:val="Reference"/>
        <w:spacing w:after="0" w:line="360" w:lineRule="auto"/>
      </w:pPr>
      <w:r w:rsidRPr="003C1692">
        <w:t xml:space="preserve">Kelly, P. (2008). </w:t>
      </w:r>
      <w:r w:rsidRPr="003C1692">
        <w:rPr>
          <w:i/>
          <w:iCs/>
        </w:rPr>
        <w:t>Towards global sapiens: Transforming learners in higher education.</w:t>
      </w:r>
      <w:r w:rsidRPr="003C1692">
        <w:t xml:space="preserve"> Rotterdam: Sense Publishers.</w:t>
      </w:r>
    </w:p>
    <w:p w14:paraId="427EB048" w14:textId="77777777" w:rsidR="00E43B66" w:rsidRDefault="00E43B66" w:rsidP="00F720C1">
      <w:pPr>
        <w:pStyle w:val="Reference"/>
        <w:spacing w:after="0" w:line="360" w:lineRule="auto"/>
      </w:pPr>
      <w:r w:rsidRPr="003C1692">
        <w:t>Kern Entrepreneurial Engineering Network [KEEN]. (2016). KEEN frameworks Poster. Retrieved from http://engineeringunleashed.com/keen/wp-</w:t>
      </w:r>
    </w:p>
    <w:p w14:paraId="113D9187" w14:textId="77777777" w:rsidR="00E43B66" w:rsidRDefault="00E43B66" w:rsidP="00F720C1">
      <w:pPr>
        <w:pStyle w:val="Reference"/>
        <w:spacing w:after="0" w:line="360" w:lineRule="auto"/>
      </w:pPr>
      <w:r w:rsidRPr="00BB004F">
        <w:t>Kress, G. (2010). Multimodality. A social semiotic approach to contemporary communication. London: Routledge.</w:t>
      </w:r>
      <w:r w:rsidRPr="003C1692">
        <w:t xml:space="preserve"> </w:t>
      </w:r>
    </w:p>
    <w:p w14:paraId="02049395" w14:textId="77777777" w:rsidR="00E43B66" w:rsidRDefault="00E43B66" w:rsidP="00F720C1">
      <w:pPr>
        <w:pStyle w:val="Reference"/>
        <w:spacing w:after="0" w:line="360" w:lineRule="auto"/>
      </w:pPr>
      <w:r w:rsidRPr="000C6547">
        <w:t>Kress, G. R., &amp; van Leeuwen, T. (2006). Reading images: The grammar of visual design. New York, NY: Routledge.</w:t>
      </w:r>
    </w:p>
    <w:p w14:paraId="049E5CB3" w14:textId="77777777" w:rsidR="00E43B66" w:rsidRPr="007A0ABB" w:rsidRDefault="00E43B66" w:rsidP="00F720C1">
      <w:pPr>
        <w:pStyle w:val="Reference"/>
        <w:spacing w:after="0" w:line="360" w:lineRule="auto"/>
      </w:pPr>
      <w:r w:rsidRPr="00800CCE">
        <w:t xml:space="preserve">Kulik, J. A., &amp; Kulik, C.-L. C. (1988). Timing of feedback and verbal learning. </w:t>
      </w:r>
      <w:r w:rsidRPr="00800CCE">
        <w:rPr>
          <w:i/>
        </w:rPr>
        <w:t>Review of Educational Research</w:t>
      </w:r>
      <w:r w:rsidRPr="00800CCE">
        <w:t xml:space="preserve">, </w:t>
      </w:r>
      <w:r w:rsidRPr="00800CCE">
        <w:rPr>
          <w:i/>
        </w:rPr>
        <w:t>58</w:t>
      </w:r>
      <w:r w:rsidRPr="00800CCE">
        <w:t>(1), 79–97.</w:t>
      </w:r>
    </w:p>
    <w:p w14:paraId="4A5700E4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7C5690">
        <w:t>Lesgold</w:t>
      </w:r>
      <w:proofErr w:type="spellEnd"/>
      <w:r w:rsidRPr="007C5690">
        <w:t xml:space="preserve">, A. M., Levin, J. R., </w:t>
      </w:r>
      <w:proofErr w:type="spellStart"/>
      <w:r w:rsidRPr="007C5690">
        <w:t>Shimron</w:t>
      </w:r>
      <w:proofErr w:type="spellEnd"/>
      <w:r w:rsidRPr="007C5690">
        <w:t>, J., &amp; Guttmann, J. (1975). Pictures and young children’s learning from oral prose. Journal of Educational Psychology, 67(5), 636–642.</w:t>
      </w:r>
    </w:p>
    <w:p w14:paraId="06CA0EB4" w14:textId="77777777" w:rsidR="00E43B66" w:rsidRDefault="00E43B66" w:rsidP="00F720C1">
      <w:pPr>
        <w:pStyle w:val="Reference"/>
        <w:spacing w:after="0" w:line="360" w:lineRule="auto"/>
        <w:rPr>
          <w:sz w:val="32"/>
          <w:szCs w:val="32"/>
        </w:rPr>
      </w:pPr>
      <w:r w:rsidRPr="00262B5B">
        <w:rPr>
          <w:color w:val="222222"/>
          <w:shd w:val="clear" w:color="auto" w:fill="FFFFFF"/>
        </w:rPr>
        <w:t>Liao, C. C., Lee, Y. C., &amp; Chan, T. W. (2013). Building a self-generated drawing environment to improve children's performance in writing and storytelling. </w:t>
      </w:r>
      <w:r w:rsidRPr="00262B5B">
        <w:rPr>
          <w:i/>
          <w:iCs/>
          <w:color w:val="222222"/>
          <w:shd w:val="clear" w:color="auto" w:fill="FFFFFF"/>
        </w:rPr>
        <w:t>Research &amp; Practice in Technology Enhanced Learning</w:t>
      </w:r>
      <w:r w:rsidRPr="00262B5B">
        <w:rPr>
          <w:color w:val="222222"/>
          <w:shd w:val="clear" w:color="auto" w:fill="FFFFFF"/>
        </w:rPr>
        <w:t>, </w:t>
      </w:r>
      <w:r w:rsidRPr="00262B5B">
        <w:rPr>
          <w:i/>
          <w:iCs/>
          <w:color w:val="222222"/>
          <w:shd w:val="clear" w:color="auto" w:fill="FFFFFF"/>
        </w:rPr>
        <w:t>8</w:t>
      </w:r>
      <w:r w:rsidRPr="00262B5B">
        <w:rPr>
          <w:color w:val="222222"/>
          <w:shd w:val="clear" w:color="auto" w:fill="FFFFFF"/>
        </w:rPr>
        <w:t>(3).</w:t>
      </w:r>
    </w:p>
    <w:p w14:paraId="10A2B874" w14:textId="77777777" w:rsidR="00E43B66" w:rsidRPr="00014434" w:rsidRDefault="00E43B66" w:rsidP="00F720C1">
      <w:pPr>
        <w:pStyle w:val="a"/>
        <w:ind w:hanging="720"/>
        <w:rPr>
          <w:rFonts w:cstheme="majorBidi"/>
          <w:sz w:val="36"/>
          <w:szCs w:val="36"/>
        </w:rPr>
      </w:pPr>
      <w:proofErr w:type="spellStart"/>
      <w:r w:rsidRPr="00014434">
        <w:rPr>
          <w:rFonts w:cstheme="majorBidi"/>
        </w:rPr>
        <w:lastRenderedPageBreak/>
        <w:t>Lucchetti</w:t>
      </w:r>
      <w:proofErr w:type="spellEnd"/>
      <w:r w:rsidRPr="00014434">
        <w:rPr>
          <w:rFonts w:cstheme="majorBidi"/>
        </w:rPr>
        <w:t xml:space="preserve">, A. E., Phipps, G. L., &amp; Behnke, R. R. (2009). Trait anticipatory public speaking anxiety as a function of self-efficacy expectations and self-handicapping strategies. </w:t>
      </w:r>
      <w:r w:rsidRPr="00014434">
        <w:rPr>
          <w:rFonts w:cstheme="majorBidi"/>
          <w:i/>
          <w:iCs/>
        </w:rPr>
        <w:t>Communication Research Reports, 20</w:t>
      </w:r>
      <w:r w:rsidRPr="00014434">
        <w:rPr>
          <w:rFonts w:cstheme="majorBidi"/>
        </w:rPr>
        <w:t>(4), 348–356.</w:t>
      </w:r>
    </w:p>
    <w:p w14:paraId="4D8B024C" w14:textId="77777777" w:rsidR="00E43B66" w:rsidRDefault="00E43B66" w:rsidP="00F720C1">
      <w:pPr>
        <w:pStyle w:val="Reference"/>
        <w:spacing w:after="0" w:line="360" w:lineRule="auto"/>
      </w:pPr>
      <w:r w:rsidRPr="00BC341D">
        <w:t>Madsen, J. (2013). Collaboration and learning with drawing as a tool. Teaching and Teacher Education, 34, 154–161.</w:t>
      </w:r>
    </w:p>
    <w:p w14:paraId="68E3F460" w14:textId="77777777" w:rsidR="00E43B66" w:rsidRDefault="00E43B66" w:rsidP="00F720C1">
      <w:pPr>
        <w:pStyle w:val="Reference"/>
        <w:spacing w:after="0" w:line="360" w:lineRule="auto"/>
      </w:pPr>
      <w:r w:rsidRPr="00B30035">
        <w:t>McConnell,</w:t>
      </w:r>
      <w:r>
        <w:t xml:space="preserve"> </w:t>
      </w:r>
      <w:r w:rsidRPr="00B30035">
        <w:t>S. (1993). Talking drawings: A strategy for assisting</w:t>
      </w:r>
      <w:r>
        <w:t xml:space="preserve"> </w:t>
      </w:r>
      <w:r w:rsidRPr="00B30035">
        <w:t>learners. Journal of Reading, 36(4), 260–269</w:t>
      </w:r>
      <w:r>
        <w:t>.</w:t>
      </w:r>
    </w:p>
    <w:p w14:paraId="0C22EDC1" w14:textId="77777777" w:rsidR="00E43B66" w:rsidRPr="00BC341D" w:rsidRDefault="00E43B66" w:rsidP="00F720C1">
      <w:pPr>
        <w:pStyle w:val="Reference"/>
        <w:spacing w:after="0" w:line="360" w:lineRule="auto"/>
      </w:pPr>
      <w:r w:rsidRPr="009256A8">
        <w:t>Mercer, N., &amp; Dawes, L. (2008). The value of exploratory talk. In N. Mercer, &amp; S. Hodgkinson (Eds.), Exploring talk in school (pp. 55e72). Los Angeles: Sage Publisher.</w:t>
      </w:r>
    </w:p>
    <w:p w14:paraId="3307C7A7" w14:textId="77777777" w:rsidR="00E43B66" w:rsidRDefault="00E43B66" w:rsidP="00F720C1">
      <w:pPr>
        <w:pStyle w:val="Reference"/>
        <w:spacing w:after="0" w:line="360" w:lineRule="auto"/>
      </w:pPr>
      <w:r w:rsidRPr="00A26B36">
        <w:t xml:space="preserve">Miller, P. H. (2011) </w:t>
      </w:r>
      <w:r w:rsidRPr="00A26B36">
        <w:rPr>
          <w:i/>
          <w:iCs/>
        </w:rPr>
        <w:t>Theories of developmental psychology</w:t>
      </w:r>
      <w:r w:rsidRPr="00A26B36">
        <w:t>.</w:t>
      </w:r>
      <w:r w:rsidRPr="00A26B36">
        <w:rPr>
          <w:rtl/>
        </w:rPr>
        <w:t xml:space="preserve"> ‏</w:t>
      </w:r>
      <w:r w:rsidRPr="00A26B36">
        <w:t xml:space="preserve"> New York: Worth Publishers.</w:t>
      </w:r>
    </w:p>
    <w:p w14:paraId="4C831088" w14:textId="77777777" w:rsidR="00E43B66" w:rsidRPr="003C1692" w:rsidRDefault="00E43B66" w:rsidP="00F720C1">
      <w:pPr>
        <w:pStyle w:val="Reference"/>
        <w:spacing w:after="0" w:line="360" w:lineRule="auto"/>
      </w:pPr>
      <w:proofErr w:type="spellStart"/>
      <w:r w:rsidRPr="003C1692">
        <w:t>Morreale</w:t>
      </w:r>
      <w:proofErr w:type="spellEnd"/>
      <w:r w:rsidRPr="003C1692">
        <w:t>, S. P., &amp; Pearson, J. C. (2008). Why communication education is important: The centrality of the discipline in the 21st century. Communication Education, 57(2), 224–240</w:t>
      </w:r>
      <w:r w:rsidRPr="003C1692">
        <w:rPr>
          <w:rtl/>
        </w:rPr>
        <w:t xml:space="preserve">. </w:t>
      </w:r>
    </w:p>
    <w:p w14:paraId="5B1E1A74" w14:textId="77777777" w:rsidR="00E43B66" w:rsidRPr="00A26B36" w:rsidRDefault="00E43B66" w:rsidP="00F720C1">
      <w:pPr>
        <w:pStyle w:val="Reference"/>
        <w:spacing w:after="0" w:line="360" w:lineRule="auto"/>
      </w:pPr>
      <w:proofErr w:type="spellStart"/>
      <w:r w:rsidRPr="003C1692">
        <w:t>Morreale</w:t>
      </w:r>
      <w:proofErr w:type="spellEnd"/>
      <w:r w:rsidRPr="003C1692">
        <w:t>, S. P., Osborn, M. M., &amp; Pearson, J. C. (2000). Why communication is important: A rationale for the centrality of the study of communication. Journal of the Association for Communication Administration, 29, 1–25.</w:t>
      </w:r>
    </w:p>
    <w:p w14:paraId="2CE9C74F" w14:textId="77777777" w:rsidR="00E43B66" w:rsidRPr="007C5690" w:rsidRDefault="00E43B66" w:rsidP="00F720C1">
      <w:pPr>
        <w:pStyle w:val="Reference"/>
        <w:spacing w:after="0" w:line="360" w:lineRule="auto"/>
      </w:pPr>
      <w:proofErr w:type="spellStart"/>
      <w:r w:rsidRPr="00800CCE">
        <w:t>Nicolaidou</w:t>
      </w:r>
      <w:proofErr w:type="spellEnd"/>
      <w:r w:rsidRPr="00800CCE">
        <w:t>, I. (2013). E-portfolios supporting primary students’ writing performance and peer feedback. Computers &amp; Education, 68, 404–415.</w:t>
      </w:r>
    </w:p>
    <w:p w14:paraId="1F8FDC25" w14:textId="77777777" w:rsidR="00E43B66" w:rsidRPr="007C5690" w:rsidRDefault="00E43B66" w:rsidP="00F720C1">
      <w:pPr>
        <w:pStyle w:val="Reference"/>
        <w:spacing w:after="0" w:line="360" w:lineRule="auto"/>
      </w:pPr>
      <w:r w:rsidRPr="007C5690">
        <w:t>Norris, E., Mokhtari, K., &amp; Reichard, C. (1998). Children’s use of drawing as a pre-writing strategy.</w:t>
      </w:r>
      <w:r>
        <w:rPr>
          <w:i/>
        </w:rPr>
        <w:t xml:space="preserve"> </w:t>
      </w:r>
      <w:r w:rsidRPr="007C5690">
        <w:rPr>
          <w:i/>
        </w:rPr>
        <w:t>Journal of Research in Reading</w:t>
      </w:r>
      <w:r w:rsidRPr="007C5690">
        <w:t xml:space="preserve">, </w:t>
      </w:r>
      <w:r w:rsidRPr="007C5690">
        <w:rPr>
          <w:i/>
        </w:rPr>
        <w:t>21</w:t>
      </w:r>
      <w:r w:rsidRPr="007C5690">
        <w:t>(1), 69–74.</w:t>
      </w:r>
    </w:p>
    <w:p w14:paraId="6CFD44FD" w14:textId="77777777" w:rsidR="00E43B66" w:rsidRDefault="00E43B66" w:rsidP="00F720C1">
      <w:pPr>
        <w:pStyle w:val="Reference"/>
        <w:spacing w:after="0" w:line="360" w:lineRule="auto"/>
      </w:pPr>
      <w:r w:rsidRPr="001B321E">
        <w:t>Otto, B. (2008). Literacy development in early childhood: Reflective</w:t>
      </w:r>
      <w:r>
        <w:t xml:space="preserve"> </w:t>
      </w:r>
      <w:r w:rsidRPr="001B321E">
        <w:t>teaching for birth to age eight (Vol. 3). Upper Saddle River, NJ:</w:t>
      </w:r>
      <w:r>
        <w:t xml:space="preserve"> </w:t>
      </w:r>
      <w:r w:rsidRPr="001B321E">
        <w:t>Pearson Education Inc.</w:t>
      </w:r>
    </w:p>
    <w:p w14:paraId="4B4C9E0A" w14:textId="77777777" w:rsidR="00E43B66" w:rsidRDefault="00E43B66" w:rsidP="00F720C1">
      <w:pPr>
        <w:pStyle w:val="Reference"/>
        <w:spacing w:after="0" w:line="360" w:lineRule="auto"/>
      </w:pPr>
      <w:r w:rsidRPr="003630CE">
        <w:t>Ouellette, G. P. (2006). What’s meaning go to do with it: The role of vocabulary in reading and reading comprehension. Journal of Educational Psychology, 98(3), 554–566.</w:t>
      </w:r>
    </w:p>
    <w:p w14:paraId="5557B07C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4213E5">
        <w:t>Pajares</w:t>
      </w:r>
      <w:proofErr w:type="spellEnd"/>
      <w:r w:rsidRPr="004213E5">
        <w:t xml:space="preserve">, F., &amp; </w:t>
      </w:r>
      <w:proofErr w:type="spellStart"/>
      <w:r w:rsidRPr="004213E5">
        <w:t>Valiante</w:t>
      </w:r>
      <w:proofErr w:type="spellEnd"/>
      <w:r w:rsidRPr="004213E5">
        <w:t>, G. (1999). Grade level and gender differences in the writing self-beliefs of middle school students. Contemporary Educational Psychology, 24, 390-405.</w:t>
      </w:r>
    </w:p>
    <w:p w14:paraId="201A707F" w14:textId="77777777" w:rsidR="00E43B66" w:rsidRDefault="00E43B66" w:rsidP="00F720C1">
      <w:pPr>
        <w:pStyle w:val="Reference"/>
        <w:spacing w:after="0" w:line="360" w:lineRule="auto"/>
      </w:pPr>
      <w:r w:rsidRPr="00173453">
        <w:t xml:space="preserve">Paquette, K. R., </w:t>
      </w:r>
      <w:proofErr w:type="spellStart"/>
      <w:r w:rsidRPr="00173453">
        <w:t>Fello</w:t>
      </w:r>
      <w:proofErr w:type="spellEnd"/>
      <w:r w:rsidRPr="00173453">
        <w:t xml:space="preserve">, S. E., &amp; </w:t>
      </w:r>
      <w:proofErr w:type="spellStart"/>
      <w:r w:rsidRPr="00173453">
        <w:t>Jalongo</w:t>
      </w:r>
      <w:proofErr w:type="spellEnd"/>
      <w:r w:rsidRPr="00173453">
        <w:t xml:space="preserve">, M. R. (2007). The talking drawings strategy: </w:t>
      </w:r>
    </w:p>
    <w:p w14:paraId="315A7DBF" w14:textId="77777777" w:rsidR="00E43B66" w:rsidRPr="008D7911" w:rsidRDefault="00E43B66" w:rsidP="00F720C1">
      <w:pPr>
        <w:pStyle w:val="Reference"/>
        <w:spacing w:after="0" w:line="360" w:lineRule="auto"/>
      </w:pPr>
      <w:r>
        <w:rPr>
          <w:shd w:val="clear" w:color="auto" w:fill="FFFFFF"/>
        </w:rPr>
        <w:t>Quigley, B. L., &amp; Nyquist, J. D. (1992). Using video technology to provide feedback to students in performance courses. </w:t>
      </w:r>
      <w:r>
        <w:rPr>
          <w:i/>
          <w:iCs/>
          <w:shd w:val="clear" w:color="auto" w:fill="FFFFFF"/>
        </w:rPr>
        <w:t>Communication Education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41</w:t>
      </w:r>
      <w:r>
        <w:rPr>
          <w:shd w:val="clear" w:color="auto" w:fill="FFFFFF"/>
        </w:rPr>
        <w:t>(3), 324-334.</w:t>
      </w:r>
      <w:r>
        <w:rPr>
          <w:shd w:val="clear" w:color="auto" w:fill="FFFFFF"/>
          <w:rtl/>
        </w:rPr>
        <w:t>‏</w:t>
      </w:r>
    </w:p>
    <w:p w14:paraId="7796D868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E66F49">
        <w:t>Reutzel</w:t>
      </w:r>
      <w:proofErr w:type="spellEnd"/>
      <w:r w:rsidRPr="00E66F49">
        <w:t>, R. D. (2003). Teaching children to read: Putting the pieces</w:t>
      </w:r>
      <w:r>
        <w:rPr>
          <w:rFonts w:hint="cs"/>
          <w:rtl/>
        </w:rPr>
        <w:t xml:space="preserve"> </w:t>
      </w:r>
      <w:r w:rsidRPr="00E66F49">
        <w:t>together. New York: Prentice Hall</w:t>
      </w:r>
      <w:r>
        <w:t>.</w:t>
      </w:r>
    </w:p>
    <w:p w14:paraId="70F90DAE" w14:textId="77777777" w:rsidR="00E43B66" w:rsidRDefault="00E43B66" w:rsidP="00F720C1">
      <w:pPr>
        <w:pStyle w:val="a"/>
        <w:ind w:hanging="720"/>
        <w:rPr>
          <w:rFonts w:cstheme="majorBidi"/>
        </w:rPr>
      </w:pPr>
      <w:proofErr w:type="spellStart"/>
      <w:r w:rsidRPr="00014434">
        <w:rPr>
          <w:rFonts w:cstheme="majorBidi"/>
        </w:rPr>
        <w:t>Schleppegrell</w:t>
      </w:r>
      <w:proofErr w:type="spellEnd"/>
      <w:r w:rsidRPr="00014434">
        <w:rPr>
          <w:rFonts w:cstheme="majorBidi"/>
        </w:rPr>
        <w:t xml:space="preserve">, M. (2004). </w:t>
      </w:r>
      <w:r w:rsidRPr="00014434">
        <w:rPr>
          <w:rFonts w:cstheme="majorBidi"/>
          <w:i/>
          <w:iCs/>
        </w:rPr>
        <w:t>The language of schooling: A functional linguistics perspective</w:t>
      </w:r>
      <w:r w:rsidRPr="00014434">
        <w:rPr>
          <w:rFonts w:cstheme="majorBidi"/>
        </w:rPr>
        <w:t>. Mahwah, NJ: Lawrence Erlbaum.</w:t>
      </w:r>
    </w:p>
    <w:p w14:paraId="1D8ECED0" w14:textId="77777777" w:rsidR="00E43B66" w:rsidRPr="00014434" w:rsidRDefault="00E43B66" w:rsidP="00F720C1">
      <w:pPr>
        <w:pStyle w:val="Reference"/>
        <w:spacing w:after="0" w:line="360" w:lineRule="auto"/>
        <w:rPr>
          <w:rFonts w:cstheme="majorBidi"/>
        </w:rPr>
      </w:pPr>
      <w:proofErr w:type="spellStart"/>
      <w:r w:rsidRPr="00014434">
        <w:rPr>
          <w:rFonts w:cstheme="majorBidi"/>
          <w:shd w:val="clear" w:color="auto" w:fill="F5F5F5"/>
        </w:rPr>
        <w:lastRenderedPageBreak/>
        <w:t>Siffrinn</w:t>
      </w:r>
      <w:proofErr w:type="spellEnd"/>
      <w:r w:rsidRPr="00014434">
        <w:rPr>
          <w:rFonts w:cstheme="majorBidi"/>
          <w:shd w:val="clear" w:color="auto" w:fill="F5F5F5"/>
        </w:rPr>
        <w:t>, N. E., &amp; Lew, S. (2018). Building disciplinary language and literacy in elementary teacher training. </w:t>
      </w:r>
      <w:r w:rsidRPr="00014434">
        <w:rPr>
          <w:rFonts w:cstheme="majorBidi"/>
          <w:i/>
          <w:iCs/>
          <w:bdr w:val="none" w:sz="0" w:space="0" w:color="auto" w:frame="1"/>
          <w:shd w:val="clear" w:color="auto" w:fill="F5F5F5"/>
        </w:rPr>
        <w:t>Reading Teacher</w:t>
      </w:r>
      <w:r w:rsidRPr="00014434">
        <w:rPr>
          <w:rFonts w:cstheme="majorBidi"/>
          <w:shd w:val="clear" w:color="auto" w:fill="F5F5F5"/>
        </w:rPr>
        <w:t>, </w:t>
      </w:r>
      <w:r w:rsidRPr="00014434">
        <w:rPr>
          <w:rFonts w:cstheme="majorBidi"/>
          <w:i/>
          <w:iCs/>
          <w:bdr w:val="none" w:sz="0" w:space="0" w:color="auto" w:frame="1"/>
          <w:shd w:val="clear" w:color="auto" w:fill="F5F5F5"/>
        </w:rPr>
        <w:t>72</w:t>
      </w:r>
      <w:r w:rsidRPr="00014434">
        <w:rPr>
          <w:rFonts w:cstheme="majorBidi"/>
          <w:shd w:val="clear" w:color="auto" w:fill="F5F5F5"/>
        </w:rPr>
        <w:t>(3), 325–341.</w:t>
      </w:r>
    </w:p>
    <w:p w14:paraId="0AA0CC1F" w14:textId="77777777" w:rsidR="00E43B66" w:rsidRDefault="00E43B66" w:rsidP="00F720C1">
      <w:pPr>
        <w:pStyle w:val="Reference"/>
        <w:spacing w:after="0" w:line="360" w:lineRule="auto"/>
      </w:pPr>
      <w:r w:rsidRPr="008D7911">
        <w:t xml:space="preserve">Thatcher, K. L., Fletcher, K., &amp; Decker, B. (2008). Communication disorders in the school perspectives on academic and social success an introduction. </w:t>
      </w:r>
      <w:r w:rsidRPr="008D7911">
        <w:rPr>
          <w:i/>
          <w:iCs/>
        </w:rPr>
        <w:t>Psychology in the Schools, 45,</w:t>
      </w:r>
      <w:r w:rsidRPr="008D7911">
        <w:t xml:space="preserve"> 579–581.</w:t>
      </w:r>
    </w:p>
    <w:p w14:paraId="55C36A79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014434">
        <w:t>Tzuriel</w:t>
      </w:r>
      <w:proofErr w:type="spellEnd"/>
      <w:r w:rsidRPr="00014434">
        <w:t xml:space="preserve">, D. (1998). </w:t>
      </w:r>
      <w:r w:rsidRPr="00014434">
        <w:rPr>
          <w:i/>
          <w:iCs/>
        </w:rPr>
        <w:t>Mental Modification: Dynamic Assessment of Learning Efficacy</w:t>
      </w:r>
      <w:r w:rsidRPr="00014434">
        <w:t xml:space="preserve"> (pp. 25-38). Tel Aviv: </w:t>
      </w:r>
      <w:proofErr w:type="spellStart"/>
      <w:r w:rsidRPr="00014434">
        <w:t>Sifriyat</w:t>
      </w:r>
      <w:proofErr w:type="spellEnd"/>
      <w:r w:rsidRPr="00014434">
        <w:t xml:space="preserve"> </w:t>
      </w:r>
      <w:proofErr w:type="spellStart"/>
      <w:r w:rsidRPr="00014434">
        <w:t>Hapoalim</w:t>
      </w:r>
      <w:proofErr w:type="spellEnd"/>
      <w:r w:rsidRPr="00014434">
        <w:t>. (In Hebrew).</w:t>
      </w:r>
    </w:p>
    <w:p w14:paraId="44D87A0D" w14:textId="77777777" w:rsidR="00E43B66" w:rsidRDefault="00E43B66" w:rsidP="00F720C1">
      <w:pPr>
        <w:pStyle w:val="Reference"/>
        <w:spacing w:after="0" w:line="360" w:lineRule="auto"/>
      </w:pPr>
      <w:r w:rsidRPr="00173453">
        <w:t>Using primary children’s illustrations and oral language to improve comprehension of expository text. </w:t>
      </w:r>
      <w:r w:rsidRPr="00173453">
        <w:rPr>
          <w:i/>
          <w:iCs/>
        </w:rPr>
        <w:t>Early childhood education journal</w:t>
      </w:r>
      <w:r w:rsidRPr="00173453">
        <w:t>, </w:t>
      </w:r>
      <w:r w:rsidRPr="00173453">
        <w:rPr>
          <w:i/>
          <w:iCs/>
        </w:rPr>
        <w:t>35</w:t>
      </w:r>
      <w:r>
        <w:t>(1), 65-73.</w:t>
      </w:r>
    </w:p>
    <w:p w14:paraId="3FCF133F" w14:textId="77777777" w:rsidR="00E43B66" w:rsidRDefault="00E43B66" w:rsidP="00F720C1">
      <w:pPr>
        <w:pStyle w:val="Reference"/>
        <w:spacing w:after="0" w:line="360" w:lineRule="auto"/>
      </w:pPr>
      <w:proofErr w:type="spellStart"/>
      <w:r w:rsidRPr="00BB004F">
        <w:t>Valsiner</w:t>
      </w:r>
      <w:proofErr w:type="spellEnd"/>
      <w:r w:rsidRPr="00BB004F">
        <w:t>, J., &amp; van der Veer, R. (2000). The social mind: Construction of the idea. Cambridge: Cambridge University Press.</w:t>
      </w:r>
    </w:p>
    <w:p w14:paraId="06223F84" w14:textId="77777777" w:rsidR="00E43B66" w:rsidRPr="00785EC0" w:rsidRDefault="00E43B66" w:rsidP="00F720C1">
      <w:pPr>
        <w:pStyle w:val="Reference"/>
        <w:spacing w:after="0" w:line="360" w:lineRule="auto"/>
      </w:pPr>
      <w:r w:rsidRPr="00785EC0">
        <w:t>van Meter, P., &amp; Garner, J. (2005). The promise and practice of learner-</w:t>
      </w:r>
    </w:p>
    <w:p w14:paraId="6AEB6672" w14:textId="4A093E71" w:rsidR="00E43B66" w:rsidRDefault="003F3B9F" w:rsidP="00F720C1">
      <w:pPr>
        <w:pStyle w:val="Reference"/>
        <w:spacing w:after="0" w:line="360" w:lineRule="auto"/>
      </w:pPr>
      <w:proofErr w:type="spellStart"/>
      <w:r>
        <w:t>Vigotski</w:t>
      </w:r>
      <w:proofErr w:type="spellEnd"/>
      <w:r w:rsidR="00E43B66" w:rsidRPr="00D9640E">
        <w:t xml:space="preserve">, L. S. (1986). </w:t>
      </w:r>
      <w:r w:rsidR="00E43B66" w:rsidRPr="00D9640E">
        <w:rPr>
          <w:i/>
        </w:rPr>
        <w:t>Thought and language</w:t>
      </w:r>
      <w:r w:rsidR="00E43B66" w:rsidRPr="00D9640E">
        <w:t>. Cambridge, MA: MIT Press.</w:t>
      </w:r>
    </w:p>
    <w:p w14:paraId="63C605CB" w14:textId="77777777" w:rsidR="00E43B66" w:rsidRDefault="00E43B66" w:rsidP="00F720C1">
      <w:pPr>
        <w:pStyle w:val="a"/>
        <w:ind w:hanging="720"/>
        <w:rPr>
          <w:rFonts w:cstheme="majorBidi"/>
        </w:rPr>
      </w:pPr>
      <w:proofErr w:type="spellStart"/>
      <w:r w:rsidRPr="00014434">
        <w:rPr>
          <w:rFonts w:cstheme="majorBidi"/>
        </w:rPr>
        <w:t>Xiaodong</w:t>
      </w:r>
      <w:proofErr w:type="spellEnd"/>
      <w:r w:rsidRPr="00014434">
        <w:rPr>
          <w:rFonts w:cstheme="majorBidi"/>
        </w:rPr>
        <w:t xml:space="preserve">, L. S., Dweck, C. S., &amp; Cohen. G. L. (2016). Instructional interventions that motivate classroom learning. </w:t>
      </w:r>
      <w:r w:rsidRPr="00014434">
        <w:rPr>
          <w:rFonts w:cstheme="majorBidi"/>
          <w:i/>
          <w:iCs/>
        </w:rPr>
        <w:t>Journal of Educational Psychology, 108</w:t>
      </w:r>
      <w:r w:rsidRPr="00014434">
        <w:rPr>
          <w:rFonts w:cstheme="majorBidi"/>
          <w:b/>
          <w:bCs w:val="0"/>
          <w:rtl/>
        </w:rPr>
        <w:t>(3)</w:t>
      </w:r>
      <w:r w:rsidRPr="00014434">
        <w:rPr>
          <w:rFonts w:cstheme="majorBidi"/>
        </w:rPr>
        <w:t>, 295-299.</w:t>
      </w:r>
    </w:p>
    <w:p w14:paraId="3ED9299E" w14:textId="77777777" w:rsidR="007963B0" w:rsidRDefault="007963B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bookmarkStart w:id="78" w:name="_Toc10566926"/>
      <w:r>
        <w:rPr>
          <w:rFonts w:cstheme="majorBidi"/>
        </w:rPr>
        <w:br w:type="page"/>
      </w:r>
    </w:p>
    <w:bookmarkEnd w:id="78"/>
    <w:p w14:paraId="1A54FB2A" w14:textId="77777777" w:rsidR="00151FDD" w:rsidRDefault="00F720C1" w:rsidP="00F720C1">
      <w:pPr>
        <w:pStyle w:val="a"/>
        <w:jc w:val="left"/>
        <w:rPr>
          <w:rFonts w:eastAsia="Times New Roman" w:cstheme="majorBidi"/>
        </w:rPr>
      </w:pPr>
      <w:proofErr w:type="spellStart"/>
      <w:r w:rsidRPr="00F720C1">
        <w:rPr>
          <w:rFonts w:cstheme="majorBidi"/>
          <w:b/>
        </w:rPr>
        <w:lastRenderedPageBreak/>
        <w:t>Anexa</w:t>
      </w:r>
      <w:proofErr w:type="spellEnd"/>
      <w:r w:rsidRPr="00F720C1">
        <w:rPr>
          <w:rFonts w:cstheme="majorBidi"/>
          <w:b/>
        </w:rPr>
        <w:t xml:space="preserve"> 1. Lista de </w:t>
      </w:r>
      <w:proofErr w:type="spellStart"/>
      <w:r w:rsidRPr="00F720C1">
        <w:rPr>
          <w:rFonts w:cstheme="majorBidi"/>
          <w:b/>
        </w:rPr>
        <w:t>indicatori</w:t>
      </w:r>
      <w:proofErr w:type="spellEnd"/>
      <w:r w:rsidRPr="00F720C1">
        <w:rPr>
          <w:rFonts w:cstheme="majorBidi"/>
          <w:b/>
        </w:rPr>
        <w:t xml:space="preserve"> a </w:t>
      </w:r>
      <w:proofErr w:type="spellStart"/>
      <w:r w:rsidRPr="00F720C1">
        <w:rPr>
          <w:rFonts w:cstheme="majorBidi"/>
          <w:b/>
        </w:rPr>
        <w:t>grilei</w:t>
      </w:r>
      <w:proofErr w:type="spellEnd"/>
      <w:r w:rsidRPr="00F720C1">
        <w:rPr>
          <w:rFonts w:cstheme="majorBidi"/>
          <w:b/>
        </w:rPr>
        <w:t xml:space="preserve"> de </w:t>
      </w:r>
      <w:proofErr w:type="spellStart"/>
      <w:r w:rsidRPr="00F720C1">
        <w:rPr>
          <w:rFonts w:cstheme="majorBidi"/>
          <w:b/>
        </w:rPr>
        <w:t>evaluare</w:t>
      </w:r>
      <w:proofErr w:type="spellEnd"/>
      <w:r w:rsidRPr="00F720C1">
        <w:rPr>
          <w:rFonts w:cstheme="majorBidi"/>
          <w:b/>
        </w:rPr>
        <w:t xml:space="preserve"> </w:t>
      </w:r>
      <w:proofErr w:type="spellStart"/>
      <w:r w:rsidRPr="00F720C1">
        <w:rPr>
          <w:rFonts w:cstheme="majorBidi"/>
          <w:b/>
        </w:rPr>
        <w:t>pentru</w:t>
      </w:r>
      <w:proofErr w:type="spellEnd"/>
      <w:r w:rsidRPr="00F720C1">
        <w:rPr>
          <w:rFonts w:cstheme="majorBidi"/>
          <w:b/>
        </w:rPr>
        <w:t xml:space="preserve"> </w:t>
      </w:r>
      <w:proofErr w:type="spellStart"/>
      <w:r w:rsidRPr="00F720C1">
        <w:rPr>
          <w:rFonts w:cstheme="majorBidi"/>
          <w:b/>
        </w:rPr>
        <w:t>evaluatorul</w:t>
      </w:r>
      <w:proofErr w:type="spellEnd"/>
      <w:r w:rsidRPr="00F720C1">
        <w:rPr>
          <w:rFonts w:cstheme="majorBidi"/>
          <w:b/>
        </w:rPr>
        <w:t xml:space="preserve"> extern </w:t>
      </w:r>
      <w:r w:rsidR="00830503">
        <w:rPr>
          <w:rFonts w:eastAsia="Times New Roman" w:cstheme="majorBidi"/>
        </w:rPr>
        <w:t>1-Deloc</w:t>
      </w:r>
      <w:r w:rsidR="007963B0" w:rsidRPr="00014434">
        <w:rPr>
          <w:rFonts w:eastAsia="Times New Roman" w:cstheme="majorBidi"/>
        </w:rPr>
        <w:t xml:space="preserve">  </w:t>
      </w:r>
    </w:p>
    <w:p w14:paraId="75D62869" w14:textId="77777777" w:rsidR="00151FDD" w:rsidRDefault="007963B0" w:rsidP="00151FDD">
      <w:pPr>
        <w:pStyle w:val="a"/>
        <w:ind w:firstLine="0"/>
        <w:jc w:val="left"/>
        <w:rPr>
          <w:rFonts w:eastAsia="Times New Roman" w:cstheme="majorBidi"/>
        </w:rPr>
      </w:pPr>
      <w:r>
        <w:rPr>
          <w:rFonts w:eastAsia="Times New Roman" w:cstheme="majorBidi"/>
        </w:rPr>
        <w:t>2</w:t>
      </w:r>
      <w:r w:rsidRPr="00014434">
        <w:rPr>
          <w:rFonts w:eastAsia="Times New Roman" w:cstheme="majorBidi"/>
        </w:rPr>
        <w:t>-</w:t>
      </w:r>
      <w:r w:rsidR="00830503">
        <w:rPr>
          <w:rFonts w:eastAsia="Times New Roman" w:cstheme="majorBidi"/>
        </w:rPr>
        <w:t>Puțin</w:t>
      </w:r>
      <w:r>
        <w:rPr>
          <w:rFonts w:eastAsia="Times New Roman" w:cstheme="majorBidi"/>
        </w:rPr>
        <w:t xml:space="preserve"> </w:t>
      </w:r>
    </w:p>
    <w:p w14:paraId="2D31C958" w14:textId="77777777" w:rsidR="00151FDD" w:rsidRDefault="00830503" w:rsidP="00151FDD">
      <w:pPr>
        <w:pStyle w:val="a"/>
        <w:ind w:firstLine="0"/>
        <w:jc w:val="left"/>
        <w:rPr>
          <w:rFonts w:eastAsia="Times New Roman" w:cstheme="majorBidi"/>
        </w:rPr>
      </w:pPr>
      <w:r>
        <w:rPr>
          <w:rFonts w:eastAsia="Times New Roman" w:cstheme="majorBidi"/>
        </w:rPr>
        <w:t xml:space="preserve">3- </w:t>
      </w:r>
      <w:proofErr w:type="spellStart"/>
      <w:r>
        <w:rPr>
          <w:rFonts w:eastAsia="Times New Roman" w:cstheme="majorBidi"/>
        </w:rPr>
        <w:t>Uneori</w:t>
      </w:r>
      <w:proofErr w:type="spellEnd"/>
      <w:r w:rsidR="007963B0">
        <w:rPr>
          <w:rFonts w:eastAsia="Times New Roman" w:cstheme="majorBidi"/>
        </w:rPr>
        <w:t xml:space="preserve"> </w:t>
      </w:r>
    </w:p>
    <w:p w14:paraId="041CDC44" w14:textId="77777777" w:rsidR="00151FDD" w:rsidRDefault="007963B0" w:rsidP="00151FDD">
      <w:pPr>
        <w:pStyle w:val="a"/>
        <w:ind w:firstLine="0"/>
        <w:jc w:val="left"/>
        <w:rPr>
          <w:rFonts w:eastAsia="Times New Roman" w:cstheme="majorBidi"/>
        </w:rPr>
      </w:pPr>
      <w:r w:rsidRPr="00014434">
        <w:rPr>
          <w:rFonts w:eastAsia="Times New Roman" w:cstheme="majorBidi"/>
        </w:rPr>
        <w:t>4-</w:t>
      </w:r>
      <w:r w:rsidR="00830503">
        <w:rPr>
          <w:rFonts w:eastAsia="Times New Roman" w:cstheme="majorBidi"/>
        </w:rPr>
        <w:t>Des</w:t>
      </w:r>
      <w:r>
        <w:rPr>
          <w:rFonts w:eastAsia="Times New Roman" w:cstheme="majorBidi"/>
        </w:rPr>
        <w:t xml:space="preserve"> </w:t>
      </w:r>
    </w:p>
    <w:p w14:paraId="2C1E6951" w14:textId="6A0605E4" w:rsidR="007963B0" w:rsidRPr="00014434" w:rsidRDefault="00830503" w:rsidP="00151FDD">
      <w:pPr>
        <w:pStyle w:val="a"/>
        <w:ind w:firstLine="0"/>
        <w:jc w:val="left"/>
        <w:rPr>
          <w:rFonts w:eastAsia="Times New Roman" w:cstheme="majorBidi"/>
        </w:rPr>
      </w:pPr>
      <w:r>
        <w:rPr>
          <w:rFonts w:eastAsia="Times New Roman" w:cstheme="majorBidi"/>
        </w:rPr>
        <w:t>5-Constant</w:t>
      </w:r>
      <w:r w:rsidR="007963B0">
        <w:rPr>
          <w:rFonts w:eastAsia="Times New Roman" w:cstheme="majorBidi"/>
        </w:rPr>
        <w:t xml:space="preserve"> </w:t>
      </w:r>
      <w:r w:rsidR="007963B0">
        <w:rPr>
          <w:rFonts w:eastAsia="Times New Roman" w:cstheme="majorBidi"/>
        </w:rPr>
        <w:br/>
      </w:r>
      <w:r>
        <w:rPr>
          <w:rFonts w:eastAsia="Times New Roman" w:cstheme="majorBidi"/>
        </w:rPr>
        <w:t>Evaluator</w:t>
      </w:r>
      <w:r w:rsidR="007963B0" w:rsidRPr="00014434">
        <w:rPr>
          <w:rFonts w:eastAsia="Times New Roman" w:cstheme="majorBidi"/>
        </w:rPr>
        <w:t xml:space="preserve"> No. 1 / 2</w:t>
      </w:r>
    </w:p>
    <w:p w14:paraId="25BB16E1" w14:textId="77777777" w:rsidR="007963B0" w:rsidRPr="00014434" w:rsidRDefault="00830503" w:rsidP="007963B0">
      <w:pPr>
        <w:pStyle w:val="a"/>
        <w:rPr>
          <w:rFonts w:eastAsia="Times New Roman" w:cstheme="majorBidi"/>
        </w:rPr>
      </w:pPr>
      <w:proofErr w:type="spellStart"/>
      <w:r>
        <w:rPr>
          <w:rFonts w:eastAsia="Times New Roman" w:cstheme="majorBidi"/>
        </w:rPr>
        <w:t>Codul</w:t>
      </w:r>
      <w:proofErr w:type="spellEnd"/>
      <w:r>
        <w:rPr>
          <w:rFonts w:eastAsia="Times New Roman" w:cstheme="majorBidi"/>
        </w:rPr>
        <w:t xml:space="preserve"> </w:t>
      </w:r>
      <w:proofErr w:type="spellStart"/>
      <w:r>
        <w:rPr>
          <w:rFonts w:eastAsia="Times New Roman" w:cstheme="majorBidi"/>
        </w:rPr>
        <w:t>clipului</w:t>
      </w:r>
      <w:proofErr w:type="spellEnd"/>
      <w:r w:rsidR="007963B0" w:rsidRPr="00014434">
        <w:rPr>
          <w:rFonts w:eastAsia="Times New Roman" w:cstheme="majorBidi"/>
        </w:rPr>
        <w:t>: ______________</w:t>
      </w:r>
    </w:p>
    <w:p w14:paraId="15697009" w14:textId="77777777" w:rsidR="007963B0" w:rsidRPr="00014434" w:rsidRDefault="007963B0" w:rsidP="007963B0">
      <w:pPr>
        <w:pStyle w:val="a1"/>
        <w:rPr>
          <w:rFonts w:eastAsia="Times New Roman" w:cstheme="majorBidi"/>
          <w:b w:val="0"/>
          <w:bCs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1880"/>
        <w:gridCol w:w="1056"/>
        <w:gridCol w:w="1056"/>
        <w:gridCol w:w="1056"/>
        <w:gridCol w:w="1056"/>
        <w:gridCol w:w="1056"/>
      </w:tblGrid>
      <w:tr w:rsidR="007963B0" w:rsidRPr="00014434" w14:paraId="3E56681C" w14:textId="77777777" w:rsidTr="00830503">
        <w:trPr>
          <w:trHeight w:val="299"/>
          <w:jc w:val="center"/>
        </w:trPr>
        <w:tc>
          <w:tcPr>
            <w:tcW w:w="6738" w:type="dxa"/>
            <w:gridSpan w:val="7"/>
          </w:tcPr>
          <w:p w14:paraId="08FBC8E3" w14:textId="77777777" w:rsidR="007963B0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  <w:b/>
                <w:bCs w:val="0"/>
              </w:rPr>
            </w:pPr>
            <w:proofErr w:type="spellStart"/>
            <w:r>
              <w:rPr>
                <w:rFonts w:eastAsia="Times New Roman" w:cstheme="majorBidi"/>
                <w:b/>
                <w:bCs w:val="0"/>
              </w:rPr>
              <w:t>Claritatea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transmiterii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mesajului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și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a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vorbirii</w:t>
            </w:r>
            <w:proofErr w:type="spellEnd"/>
          </w:p>
        </w:tc>
      </w:tr>
      <w:tr w:rsidR="007963B0" w:rsidRPr="00014434" w14:paraId="268E4CAD" w14:textId="77777777" w:rsidTr="00830503">
        <w:trPr>
          <w:trHeight w:val="299"/>
          <w:jc w:val="center"/>
        </w:trPr>
        <w:tc>
          <w:tcPr>
            <w:tcW w:w="416" w:type="dxa"/>
          </w:tcPr>
          <w:p w14:paraId="13E4C421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3345" w:type="dxa"/>
          </w:tcPr>
          <w:p w14:paraId="4A44E42E" w14:textId="77777777" w:rsidR="007963B0" w:rsidRPr="00014434" w:rsidRDefault="00830503" w:rsidP="00830503">
            <w:pPr>
              <w:pStyle w:val="a"/>
              <w:spacing w:line="240" w:lineRule="auto"/>
              <w:ind w:firstLine="0"/>
              <w:rPr>
                <w:rFonts w:eastAsia="Times New Roman" w:cstheme="majorBidi"/>
              </w:rPr>
            </w:pP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Numarul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elementelor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de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umplere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utilizate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în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timpul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prezentării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r w:rsidR="007963B0" w:rsidRPr="00014434">
              <w:rPr>
                <w:rFonts w:eastAsia="Times New Roman" w:cstheme="majorBidi"/>
                <w:sz w:val="20"/>
                <w:szCs w:val="20"/>
              </w:rPr>
              <w:t>(Ah…Ah…</w:t>
            </w:r>
            <w:proofErr w:type="spellStart"/>
            <w:r w:rsidR="007963B0" w:rsidRPr="00014434">
              <w:rPr>
                <w:rFonts w:eastAsia="Times New Roman" w:cstheme="majorBidi"/>
                <w:sz w:val="20"/>
                <w:szCs w:val="20"/>
              </w:rPr>
              <w:t>Er</w:t>
            </w:r>
            <w:proofErr w:type="spellEnd"/>
            <w:r w:rsidR="007963B0" w:rsidRPr="00014434">
              <w:rPr>
                <w:rFonts w:eastAsia="Times New Roman" w:cstheme="majorBidi"/>
                <w:sz w:val="20"/>
                <w:szCs w:val="20"/>
              </w:rPr>
              <w:t xml:space="preserve"> … Um … Ok, ok, ok …Yah …, etc.</w:t>
            </w:r>
            <w:proofErr w:type="gramStart"/>
            <w:r w:rsidR="007963B0" w:rsidRPr="00014434">
              <w:rPr>
                <w:rFonts w:eastAsia="Times New Roman" w:cstheme="majorBidi"/>
                <w:sz w:val="20"/>
                <w:szCs w:val="20"/>
              </w:rPr>
              <w:t>) .</w:t>
            </w:r>
            <w:proofErr w:type="gramEnd"/>
          </w:p>
        </w:tc>
        <w:tc>
          <w:tcPr>
            <w:tcW w:w="2977" w:type="dxa"/>
            <w:gridSpan w:val="5"/>
          </w:tcPr>
          <w:p w14:paraId="4FF28968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</w:p>
        </w:tc>
      </w:tr>
      <w:tr w:rsidR="00830503" w:rsidRPr="00014434" w14:paraId="30E9936A" w14:textId="77777777" w:rsidTr="00830503">
        <w:trPr>
          <w:trHeight w:val="299"/>
          <w:jc w:val="center"/>
        </w:trPr>
        <w:tc>
          <w:tcPr>
            <w:tcW w:w="416" w:type="dxa"/>
          </w:tcPr>
          <w:p w14:paraId="3C203FEC" w14:textId="77777777" w:rsidR="00830503" w:rsidRPr="00014434" w:rsidRDefault="00830503" w:rsidP="00830503">
            <w:pPr>
              <w:pStyle w:val="a"/>
              <w:spacing w:line="240" w:lineRule="auto"/>
              <w:jc w:val="left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3345" w:type="dxa"/>
          </w:tcPr>
          <w:p w14:paraId="3C41079E" w14:textId="77777777" w:rsidR="00830503" w:rsidRPr="00934BFE" w:rsidRDefault="00830503" w:rsidP="00830503">
            <w:pPr>
              <w:jc w:val="right"/>
            </w:pPr>
            <w:proofErr w:type="spellStart"/>
            <w:r w:rsidRPr="00934BFE">
              <w:t>Elevul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vorbește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destul</w:t>
            </w:r>
            <w:proofErr w:type="spellEnd"/>
            <w:r w:rsidRPr="00934BFE">
              <w:t xml:space="preserve"> de </w:t>
            </w:r>
            <w:proofErr w:type="spellStart"/>
            <w:r w:rsidRPr="00934BFE">
              <w:t>clar</w:t>
            </w:r>
            <w:proofErr w:type="spellEnd"/>
          </w:p>
        </w:tc>
        <w:tc>
          <w:tcPr>
            <w:tcW w:w="595" w:type="dxa"/>
          </w:tcPr>
          <w:p w14:paraId="25CE0BCC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6CA74AF4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68F3552B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5A174D6D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4B0243A3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830503" w:rsidRPr="00014434" w14:paraId="6FA983EF" w14:textId="77777777" w:rsidTr="00830503">
        <w:trPr>
          <w:trHeight w:val="299"/>
          <w:jc w:val="center"/>
        </w:trPr>
        <w:tc>
          <w:tcPr>
            <w:tcW w:w="416" w:type="dxa"/>
          </w:tcPr>
          <w:p w14:paraId="0BC92320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3345" w:type="dxa"/>
          </w:tcPr>
          <w:p w14:paraId="3E553F64" w14:textId="77777777" w:rsidR="00830503" w:rsidRPr="00934BFE" w:rsidRDefault="00830503" w:rsidP="00830503">
            <w:pPr>
              <w:jc w:val="right"/>
            </w:pPr>
            <w:proofErr w:type="spellStart"/>
            <w:r w:rsidRPr="00934BFE">
              <w:t>Elevul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vorbește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destul</w:t>
            </w:r>
            <w:proofErr w:type="spellEnd"/>
            <w:r w:rsidRPr="00934BFE">
              <w:t xml:space="preserve"> de tare</w:t>
            </w:r>
          </w:p>
        </w:tc>
        <w:tc>
          <w:tcPr>
            <w:tcW w:w="595" w:type="dxa"/>
          </w:tcPr>
          <w:p w14:paraId="676DC514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792E83BA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08807341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42D241AE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172E8B7A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830503" w:rsidRPr="00014434" w14:paraId="2BE11A5B" w14:textId="77777777" w:rsidTr="00830503">
        <w:trPr>
          <w:trHeight w:val="299"/>
          <w:jc w:val="center"/>
        </w:trPr>
        <w:tc>
          <w:tcPr>
            <w:tcW w:w="416" w:type="dxa"/>
          </w:tcPr>
          <w:p w14:paraId="55376601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3345" w:type="dxa"/>
          </w:tcPr>
          <w:p w14:paraId="495109B5" w14:textId="77777777" w:rsidR="00830503" w:rsidRPr="00934BFE" w:rsidRDefault="00830503" w:rsidP="00830503">
            <w:pPr>
              <w:jc w:val="right"/>
            </w:pPr>
            <w:proofErr w:type="spellStart"/>
            <w:r w:rsidRPr="00934BFE">
              <w:t>Elevul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își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modifică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tonul</w:t>
            </w:r>
            <w:proofErr w:type="spellEnd"/>
          </w:p>
        </w:tc>
        <w:tc>
          <w:tcPr>
            <w:tcW w:w="595" w:type="dxa"/>
          </w:tcPr>
          <w:p w14:paraId="44EE3A52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02404644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76D45672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4B055903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2734B3C3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830503" w:rsidRPr="00014434" w14:paraId="666DF540" w14:textId="77777777" w:rsidTr="00830503">
        <w:trPr>
          <w:trHeight w:val="299"/>
          <w:jc w:val="center"/>
        </w:trPr>
        <w:tc>
          <w:tcPr>
            <w:tcW w:w="416" w:type="dxa"/>
          </w:tcPr>
          <w:p w14:paraId="75BCD8B7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t>5</w:t>
            </w:r>
          </w:p>
        </w:tc>
        <w:tc>
          <w:tcPr>
            <w:tcW w:w="3345" w:type="dxa"/>
          </w:tcPr>
          <w:p w14:paraId="68D2E581" w14:textId="77777777" w:rsidR="00830503" w:rsidRPr="00934BFE" w:rsidRDefault="00830503" w:rsidP="00830503">
            <w:pPr>
              <w:jc w:val="right"/>
            </w:pPr>
            <w:proofErr w:type="spellStart"/>
            <w:r w:rsidRPr="00934BFE">
              <w:t>Elevul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vorbește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într</w:t>
            </w:r>
            <w:proofErr w:type="spellEnd"/>
            <w:r w:rsidRPr="00934BFE">
              <w:t xml:space="preserve">-un </w:t>
            </w:r>
            <w:proofErr w:type="spellStart"/>
            <w:r w:rsidRPr="00934BFE">
              <w:t>ritm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adecvat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și</w:t>
            </w:r>
            <w:proofErr w:type="spellEnd"/>
            <w:r w:rsidRPr="00934BFE">
              <w:t xml:space="preserve"> nu </w:t>
            </w:r>
            <w:proofErr w:type="spellStart"/>
            <w:r w:rsidRPr="00934BFE">
              <w:t>prea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repede</w:t>
            </w:r>
            <w:proofErr w:type="spellEnd"/>
            <w:r w:rsidRPr="00934BFE">
              <w:t xml:space="preserve"> / </w:t>
            </w:r>
            <w:proofErr w:type="spellStart"/>
            <w:r w:rsidRPr="00934BFE">
              <w:t>prea</w:t>
            </w:r>
            <w:proofErr w:type="spellEnd"/>
            <w:r w:rsidRPr="00934BFE">
              <w:t xml:space="preserve"> lent</w:t>
            </w:r>
          </w:p>
        </w:tc>
        <w:tc>
          <w:tcPr>
            <w:tcW w:w="595" w:type="dxa"/>
          </w:tcPr>
          <w:p w14:paraId="7DBB7DF8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1CDC99D1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5605B12E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336B0BC7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2CAF9182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830503" w:rsidRPr="00014434" w14:paraId="1A1A53BB" w14:textId="77777777" w:rsidTr="00830503">
        <w:trPr>
          <w:trHeight w:val="299"/>
          <w:jc w:val="center"/>
        </w:trPr>
        <w:tc>
          <w:tcPr>
            <w:tcW w:w="416" w:type="dxa"/>
          </w:tcPr>
          <w:p w14:paraId="23668DF7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t>6</w:t>
            </w:r>
          </w:p>
        </w:tc>
        <w:tc>
          <w:tcPr>
            <w:tcW w:w="3345" w:type="dxa"/>
          </w:tcPr>
          <w:p w14:paraId="3060FDEB" w14:textId="77777777" w:rsidR="00830503" w:rsidRDefault="00830503" w:rsidP="00830503">
            <w:pPr>
              <w:jc w:val="right"/>
            </w:pPr>
            <w:proofErr w:type="spellStart"/>
            <w:r w:rsidRPr="00934BFE">
              <w:t>Elevul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stă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drept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și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arată</w:t>
            </w:r>
            <w:proofErr w:type="spellEnd"/>
            <w:r w:rsidRPr="00934BFE">
              <w:t xml:space="preserve"> </w:t>
            </w:r>
            <w:proofErr w:type="spellStart"/>
            <w:r w:rsidRPr="00934BFE">
              <w:t>încrezător</w:t>
            </w:r>
            <w:proofErr w:type="spellEnd"/>
          </w:p>
        </w:tc>
        <w:tc>
          <w:tcPr>
            <w:tcW w:w="595" w:type="dxa"/>
          </w:tcPr>
          <w:p w14:paraId="13F9FB43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7828F97A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56F7A9BE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7637B191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51A3F5D2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7963B0" w:rsidRPr="00014434" w14:paraId="60B17DE8" w14:textId="77777777" w:rsidTr="00830503">
        <w:trPr>
          <w:trHeight w:val="299"/>
          <w:jc w:val="center"/>
        </w:trPr>
        <w:tc>
          <w:tcPr>
            <w:tcW w:w="6738" w:type="dxa"/>
            <w:gridSpan w:val="7"/>
          </w:tcPr>
          <w:p w14:paraId="7F0AE99F" w14:textId="77777777" w:rsidR="007963B0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  <w:b/>
                <w:bCs w:val="0"/>
              </w:rPr>
            </w:pPr>
            <w:proofErr w:type="spellStart"/>
            <w:r>
              <w:rPr>
                <w:rFonts w:eastAsia="Times New Roman" w:cstheme="majorBidi"/>
                <w:b/>
                <w:bCs w:val="0"/>
              </w:rPr>
              <w:t>Abilități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de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gândire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activă</w:t>
            </w:r>
            <w:proofErr w:type="spellEnd"/>
          </w:p>
        </w:tc>
      </w:tr>
      <w:tr w:rsidR="007963B0" w:rsidRPr="00014434" w14:paraId="7A7935C9" w14:textId="77777777" w:rsidTr="00830503">
        <w:trPr>
          <w:trHeight w:val="299"/>
          <w:jc w:val="center"/>
        </w:trPr>
        <w:tc>
          <w:tcPr>
            <w:tcW w:w="416" w:type="dxa"/>
          </w:tcPr>
          <w:p w14:paraId="143824F2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t>7</w:t>
            </w:r>
          </w:p>
        </w:tc>
        <w:tc>
          <w:tcPr>
            <w:tcW w:w="3345" w:type="dxa"/>
          </w:tcPr>
          <w:p w14:paraId="48EE0E76" w14:textId="77777777" w:rsidR="007963B0" w:rsidRPr="00014434" w:rsidRDefault="00830503" w:rsidP="00830503">
            <w:pPr>
              <w:pStyle w:val="a"/>
              <w:spacing w:line="240" w:lineRule="auto"/>
              <w:ind w:firstLine="0"/>
              <w:rPr>
                <w:rFonts w:eastAsia="Times New Roman" w:cstheme="majorBidi"/>
                <w:sz w:val="20"/>
                <w:szCs w:val="20"/>
              </w:rPr>
            </w:pP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Elevul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este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dependent de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profesor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>,</w:t>
            </w:r>
            <w:r w:rsidRPr="00830503">
              <w:rPr>
                <w:rFonts w:eastAsia="Times New Roman" w:cstheme="majorBidi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îl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r w:rsidRPr="00830503">
              <w:rPr>
                <w:rFonts w:eastAsia="Times New Roman" w:cstheme="majorBidi"/>
                <w:sz w:val="20"/>
                <w:szCs w:val="20"/>
              </w:rPr>
              <w:t>conduc</w:t>
            </w:r>
            <w:r>
              <w:rPr>
                <w:rFonts w:eastAsia="Times New Roman" w:cstheme="majorBidi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prin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întrebări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pentru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a</w:t>
            </w:r>
            <w:r>
              <w:rPr>
                <w:rFonts w:eastAsia="Times New Roman" w:cstheme="majorBidi"/>
                <w:sz w:val="20"/>
                <w:szCs w:val="20"/>
              </w:rPr>
              <w:t xml:space="preserve">-l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ajuta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transmită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ideea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fața</w:t>
            </w:r>
            <w:proofErr w:type="spellEnd"/>
            <w:r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ajorBidi"/>
                <w:sz w:val="20"/>
                <w:szCs w:val="20"/>
              </w:rPr>
              <w:t>camerei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>.</w:t>
            </w:r>
          </w:p>
        </w:tc>
        <w:tc>
          <w:tcPr>
            <w:tcW w:w="595" w:type="dxa"/>
          </w:tcPr>
          <w:p w14:paraId="6FADA7B2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740747E7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565E6D04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7F891548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49025B66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7963B0" w:rsidRPr="00014434" w14:paraId="11FB4D24" w14:textId="77777777" w:rsidTr="00830503">
        <w:trPr>
          <w:trHeight w:val="299"/>
          <w:jc w:val="center"/>
        </w:trPr>
        <w:tc>
          <w:tcPr>
            <w:tcW w:w="6738" w:type="dxa"/>
            <w:gridSpan w:val="7"/>
          </w:tcPr>
          <w:p w14:paraId="17116924" w14:textId="77777777" w:rsidR="007963B0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  <w:b/>
                <w:bCs w:val="0"/>
              </w:rPr>
            </w:pPr>
            <w:proofErr w:type="spellStart"/>
            <w:r>
              <w:rPr>
                <w:rFonts w:eastAsia="Times New Roman" w:cstheme="majorBidi"/>
                <w:b/>
                <w:bCs w:val="0"/>
              </w:rPr>
              <w:t>Acuratețe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în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urmarea</w:t>
            </w:r>
            <w:proofErr w:type="spellEnd"/>
            <w:r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instrucțiunilor</w:t>
            </w:r>
            <w:proofErr w:type="spellEnd"/>
          </w:p>
        </w:tc>
      </w:tr>
      <w:tr w:rsidR="007963B0" w:rsidRPr="00014434" w14:paraId="653B4395" w14:textId="77777777" w:rsidTr="00830503">
        <w:trPr>
          <w:trHeight w:val="299"/>
          <w:jc w:val="center"/>
        </w:trPr>
        <w:tc>
          <w:tcPr>
            <w:tcW w:w="416" w:type="dxa"/>
          </w:tcPr>
          <w:p w14:paraId="70CB275B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t>8</w:t>
            </w:r>
          </w:p>
        </w:tc>
        <w:tc>
          <w:tcPr>
            <w:tcW w:w="3345" w:type="dxa"/>
          </w:tcPr>
          <w:p w14:paraId="3CB1C0A0" w14:textId="77777777" w:rsidR="007963B0" w:rsidRPr="00014434" w:rsidRDefault="00830503" w:rsidP="001A15D1">
            <w:pPr>
              <w:pStyle w:val="a"/>
              <w:spacing w:line="240" w:lineRule="auto"/>
              <w:ind w:firstLine="0"/>
              <w:rPr>
                <w:rFonts w:eastAsia="Times New Roman" w:cstheme="majorBidi"/>
                <w:sz w:val="20"/>
                <w:szCs w:val="20"/>
              </w:rPr>
            </w:pP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Elevul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urmează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cu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exactitate</w:t>
            </w:r>
            <w:proofErr w:type="spellEnd"/>
            <w:r w:rsidRPr="00830503">
              <w:rPr>
                <w:rFonts w:eastAsia="Times New Roman" w:cstheme="majorBidi"/>
                <w:sz w:val="20"/>
                <w:szCs w:val="2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sz w:val="20"/>
                <w:szCs w:val="20"/>
              </w:rPr>
              <w:t>instrucțiunile</w:t>
            </w:r>
            <w:proofErr w:type="spellEnd"/>
          </w:p>
        </w:tc>
        <w:tc>
          <w:tcPr>
            <w:tcW w:w="595" w:type="dxa"/>
          </w:tcPr>
          <w:p w14:paraId="0A3789A1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0FA78E41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2A08FFE6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364DDB72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63E8636D" w14:textId="77777777" w:rsidR="007963B0" w:rsidRPr="00014434" w:rsidRDefault="007963B0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7963B0" w:rsidRPr="00014434" w14:paraId="6B355247" w14:textId="77777777" w:rsidTr="00830503">
        <w:trPr>
          <w:trHeight w:val="299"/>
          <w:jc w:val="center"/>
        </w:trPr>
        <w:tc>
          <w:tcPr>
            <w:tcW w:w="6738" w:type="dxa"/>
            <w:gridSpan w:val="7"/>
          </w:tcPr>
          <w:p w14:paraId="2D9C960E" w14:textId="77777777" w:rsidR="007963B0" w:rsidRPr="00014434" w:rsidRDefault="00830503" w:rsidP="00830503">
            <w:pPr>
              <w:pStyle w:val="a"/>
              <w:spacing w:line="240" w:lineRule="auto"/>
              <w:rPr>
                <w:rFonts w:eastAsia="Times New Roman" w:cstheme="majorBidi"/>
                <w:b/>
                <w:bCs w:val="0"/>
              </w:rPr>
            </w:pPr>
            <w:proofErr w:type="spellStart"/>
            <w:r w:rsidRPr="00830503">
              <w:rPr>
                <w:rFonts w:eastAsia="Times New Roman" w:cstheme="majorBidi"/>
                <w:b/>
                <w:bCs w:val="0"/>
              </w:rPr>
              <w:t>Conștientizarea</w:t>
            </w:r>
            <w:proofErr w:type="spellEnd"/>
            <w:r w:rsidRPr="00830503"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b/>
                <w:bCs w:val="0"/>
              </w:rPr>
              <w:t>audienței</w:t>
            </w:r>
            <w:proofErr w:type="spellEnd"/>
            <w:r w:rsidRPr="00830503">
              <w:rPr>
                <w:rFonts w:eastAsia="Times New Roman" w:cstheme="majorBidi"/>
                <w:b/>
                <w:bCs w:val="0"/>
              </w:rPr>
              <w:t xml:space="preserve"> </w:t>
            </w:r>
            <w:proofErr w:type="spellStart"/>
            <w:r w:rsidRPr="00830503">
              <w:rPr>
                <w:rFonts w:eastAsia="Times New Roman" w:cstheme="majorBidi"/>
                <w:b/>
                <w:bCs w:val="0"/>
              </w:rPr>
              <w:t>și</w:t>
            </w:r>
            <w:proofErr w:type="spellEnd"/>
            <w:r w:rsidRPr="00830503">
              <w:rPr>
                <w:rFonts w:eastAsia="Times New Roman" w:cstheme="majorBidi"/>
                <w:b/>
                <w:bCs w:val="0"/>
              </w:rPr>
              <w:t xml:space="preserve"> a </w:t>
            </w:r>
            <w:proofErr w:type="spellStart"/>
            <w:r>
              <w:rPr>
                <w:rFonts w:eastAsia="Times New Roman" w:cstheme="majorBidi"/>
                <w:b/>
                <w:bCs w:val="0"/>
              </w:rPr>
              <w:t>camerei</w:t>
            </w:r>
            <w:proofErr w:type="spellEnd"/>
          </w:p>
        </w:tc>
      </w:tr>
      <w:tr w:rsidR="00830503" w:rsidRPr="00014434" w14:paraId="3E63A14D" w14:textId="77777777" w:rsidTr="00830503">
        <w:trPr>
          <w:trHeight w:val="299"/>
          <w:jc w:val="center"/>
        </w:trPr>
        <w:tc>
          <w:tcPr>
            <w:tcW w:w="416" w:type="dxa"/>
          </w:tcPr>
          <w:p w14:paraId="77A25AA9" w14:textId="77777777" w:rsidR="00830503" w:rsidRPr="00014434" w:rsidRDefault="00830503" w:rsidP="00830503">
            <w:pPr>
              <w:pStyle w:val="a"/>
              <w:spacing w:line="240" w:lineRule="auto"/>
              <w:jc w:val="left"/>
              <w:rPr>
                <w:rFonts w:eastAsia="Times New Roman" w:cstheme="majorBidi"/>
                <w:sz w:val="20"/>
                <w:szCs w:val="20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t>9</w:t>
            </w:r>
          </w:p>
        </w:tc>
        <w:tc>
          <w:tcPr>
            <w:tcW w:w="3345" w:type="dxa"/>
          </w:tcPr>
          <w:p w14:paraId="2A7D02C0" w14:textId="77777777" w:rsidR="00830503" w:rsidRPr="00D327B9" w:rsidRDefault="00830503" w:rsidP="00830503">
            <w:pPr>
              <w:jc w:val="right"/>
            </w:pPr>
            <w:proofErr w:type="spellStart"/>
            <w:r w:rsidRPr="00D327B9">
              <w:t>Elevul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menține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contactul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vizual</w:t>
            </w:r>
            <w:proofErr w:type="spellEnd"/>
            <w:r w:rsidRPr="00D327B9">
              <w:t xml:space="preserve"> cu camera / </w:t>
            </w:r>
            <w:proofErr w:type="spellStart"/>
            <w:r w:rsidRPr="00D327B9">
              <w:t>publicul</w:t>
            </w:r>
            <w:proofErr w:type="spellEnd"/>
            <w:r w:rsidRPr="00D327B9">
              <w:t>.</w:t>
            </w:r>
          </w:p>
        </w:tc>
        <w:tc>
          <w:tcPr>
            <w:tcW w:w="595" w:type="dxa"/>
          </w:tcPr>
          <w:p w14:paraId="18DF553F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4AD60F07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110B61C7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7CB2C7C9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71A76892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830503" w:rsidRPr="00014434" w14:paraId="4EAB0AC5" w14:textId="77777777" w:rsidTr="00830503">
        <w:trPr>
          <w:trHeight w:val="299"/>
          <w:jc w:val="center"/>
        </w:trPr>
        <w:tc>
          <w:tcPr>
            <w:tcW w:w="416" w:type="dxa"/>
          </w:tcPr>
          <w:p w14:paraId="0F2FCEFB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t>10</w:t>
            </w:r>
          </w:p>
        </w:tc>
        <w:tc>
          <w:tcPr>
            <w:tcW w:w="3345" w:type="dxa"/>
          </w:tcPr>
          <w:p w14:paraId="38243C04" w14:textId="77777777" w:rsidR="00830503" w:rsidRPr="00D327B9" w:rsidRDefault="00830503" w:rsidP="00830503">
            <w:pPr>
              <w:jc w:val="right"/>
            </w:pPr>
            <w:proofErr w:type="spellStart"/>
            <w:r w:rsidRPr="00D327B9">
              <w:t>Elevul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prezintă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semne</w:t>
            </w:r>
            <w:proofErr w:type="spellEnd"/>
            <w:r w:rsidRPr="00D327B9">
              <w:t xml:space="preserve"> de </w:t>
            </w:r>
            <w:proofErr w:type="spellStart"/>
            <w:r w:rsidRPr="00D327B9">
              <w:t>teamă</w:t>
            </w:r>
            <w:proofErr w:type="spellEnd"/>
            <w:r w:rsidRPr="00D327B9">
              <w:t xml:space="preserve"> de public.</w:t>
            </w:r>
          </w:p>
        </w:tc>
        <w:tc>
          <w:tcPr>
            <w:tcW w:w="595" w:type="dxa"/>
          </w:tcPr>
          <w:p w14:paraId="611F2E35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043C8F69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22564EB1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6415A1D5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2CEE57CC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tr w:rsidR="00830503" w:rsidRPr="00014434" w14:paraId="6773F2F0" w14:textId="77777777" w:rsidTr="00830503">
        <w:trPr>
          <w:trHeight w:val="299"/>
          <w:jc w:val="center"/>
        </w:trPr>
        <w:tc>
          <w:tcPr>
            <w:tcW w:w="416" w:type="dxa"/>
          </w:tcPr>
          <w:p w14:paraId="12C9035B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  <w:sz w:val="20"/>
                <w:szCs w:val="20"/>
              </w:rPr>
            </w:pPr>
            <w:r w:rsidRPr="00014434">
              <w:rPr>
                <w:rFonts w:eastAsia="Times New Roman" w:cstheme="majorBidi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45" w:type="dxa"/>
          </w:tcPr>
          <w:p w14:paraId="44928117" w14:textId="490F015C" w:rsidR="00830503" w:rsidRDefault="00830503" w:rsidP="00830503">
            <w:pPr>
              <w:jc w:val="right"/>
            </w:pPr>
            <w:proofErr w:type="spellStart"/>
            <w:r w:rsidRPr="00D327B9">
              <w:t>Elevul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t</w:t>
            </w:r>
            <w:r w:rsidR="00151FDD">
              <w:t>a</w:t>
            </w:r>
            <w:r w:rsidRPr="00D327B9">
              <w:t>ce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între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cuvinte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sau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propoziții</w:t>
            </w:r>
            <w:proofErr w:type="spellEnd"/>
            <w:r w:rsidRPr="00D327B9">
              <w:t xml:space="preserve"> </w:t>
            </w:r>
            <w:proofErr w:type="spellStart"/>
            <w:r w:rsidRPr="00D327B9">
              <w:t>scurte</w:t>
            </w:r>
            <w:proofErr w:type="spellEnd"/>
            <w:r w:rsidRPr="00D327B9">
              <w:t>.</w:t>
            </w:r>
          </w:p>
        </w:tc>
        <w:tc>
          <w:tcPr>
            <w:tcW w:w="595" w:type="dxa"/>
          </w:tcPr>
          <w:p w14:paraId="436F30B0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1</w:t>
            </w:r>
          </w:p>
        </w:tc>
        <w:tc>
          <w:tcPr>
            <w:tcW w:w="595" w:type="dxa"/>
          </w:tcPr>
          <w:p w14:paraId="1BABA7E8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2</w:t>
            </w:r>
          </w:p>
        </w:tc>
        <w:tc>
          <w:tcPr>
            <w:tcW w:w="596" w:type="dxa"/>
          </w:tcPr>
          <w:p w14:paraId="23552C33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3</w:t>
            </w:r>
          </w:p>
        </w:tc>
        <w:tc>
          <w:tcPr>
            <w:tcW w:w="595" w:type="dxa"/>
          </w:tcPr>
          <w:p w14:paraId="158D6DDB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4</w:t>
            </w:r>
          </w:p>
        </w:tc>
        <w:tc>
          <w:tcPr>
            <w:tcW w:w="596" w:type="dxa"/>
          </w:tcPr>
          <w:p w14:paraId="6DBC2F6A" w14:textId="77777777" w:rsidR="00830503" w:rsidRPr="00014434" w:rsidRDefault="00830503" w:rsidP="001A15D1">
            <w:pPr>
              <w:pStyle w:val="a"/>
              <w:spacing w:line="240" w:lineRule="auto"/>
              <w:rPr>
                <w:rFonts w:eastAsia="Times New Roman" w:cstheme="majorBidi"/>
              </w:rPr>
            </w:pPr>
            <w:r w:rsidRPr="00014434">
              <w:rPr>
                <w:rFonts w:eastAsia="Times New Roman" w:cstheme="majorBidi"/>
              </w:rPr>
              <w:t>5</w:t>
            </w:r>
          </w:p>
        </w:tc>
      </w:tr>
      <w:bookmarkEnd w:id="77"/>
    </w:tbl>
    <w:p w14:paraId="663BBDB9" w14:textId="77777777" w:rsidR="007963B0" w:rsidRPr="00014434" w:rsidRDefault="007963B0" w:rsidP="00AF57D0">
      <w:pPr>
        <w:pStyle w:val="a"/>
        <w:spacing w:after="120"/>
        <w:ind w:hanging="720"/>
        <w:jc w:val="left"/>
        <w:rPr>
          <w:rFonts w:cstheme="majorBidi"/>
        </w:rPr>
      </w:pPr>
    </w:p>
    <w:sectPr w:rsidR="007963B0" w:rsidRPr="00014434" w:rsidSect="00AC5F25">
      <w:type w:val="continuous"/>
      <w:pgSz w:w="11906" w:h="16838"/>
      <w:pgMar w:top="1440" w:right="1800" w:bottom="1440" w:left="1800" w:header="708" w:footer="708" w:gutter="0"/>
      <w:pgNumType w:start="2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A47CB" w14:textId="77777777" w:rsidR="00982D6C" w:rsidRDefault="00982D6C" w:rsidP="003A6E3A">
      <w:r>
        <w:separator/>
      </w:r>
    </w:p>
  </w:endnote>
  <w:endnote w:type="continuationSeparator" w:id="0">
    <w:p w14:paraId="555C77A4" w14:textId="77777777" w:rsidR="00982D6C" w:rsidRDefault="00982D6C" w:rsidP="003A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-Identity-H">
    <w:altName w:val="Times New Roman"/>
    <w:panose1 w:val="00000000000000000000"/>
    <w:charset w:val="00"/>
    <w:family w:val="roman"/>
    <w:notTrueType/>
    <w:pitch w:val="default"/>
  </w:font>
  <w:font w:name="AdvPlantin-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Garamond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8782198"/>
      <w:docPartObj>
        <w:docPartGallery w:val="Page Numbers (Bottom of Page)"/>
        <w:docPartUnique/>
      </w:docPartObj>
    </w:sdtPr>
    <w:sdtContent>
      <w:p w14:paraId="158606D6" w14:textId="77777777" w:rsidR="0045408B" w:rsidRDefault="0045408B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233A">
          <w:rPr>
            <w:noProof/>
            <w:lang w:val="he-IL"/>
          </w:rPr>
          <w:t>15</w:t>
        </w:r>
        <w:r>
          <w:fldChar w:fldCharType="end"/>
        </w:r>
      </w:p>
    </w:sdtContent>
  </w:sdt>
  <w:p w14:paraId="51C1080C" w14:textId="77777777" w:rsidR="0045408B" w:rsidRDefault="00454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7E922" w14:textId="77777777" w:rsidR="00982D6C" w:rsidRDefault="00982D6C" w:rsidP="003A6E3A">
      <w:r>
        <w:separator/>
      </w:r>
    </w:p>
  </w:footnote>
  <w:footnote w:type="continuationSeparator" w:id="0">
    <w:p w14:paraId="78290FE8" w14:textId="77777777" w:rsidR="00982D6C" w:rsidRDefault="00982D6C" w:rsidP="003A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C65D" w14:textId="77777777" w:rsidR="0045408B" w:rsidRDefault="0045408B">
    <w:pPr>
      <w:pStyle w:val="Header"/>
    </w:pPr>
  </w:p>
  <w:p w14:paraId="4D94C5C9" w14:textId="77777777" w:rsidR="0045408B" w:rsidRDefault="004540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1F8F"/>
    <w:multiLevelType w:val="hybridMultilevel"/>
    <w:tmpl w:val="B5364BEE"/>
    <w:lvl w:ilvl="0" w:tplc="A06E0C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22A"/>
    <w:multiLevelType w:val="hybridMultilevel"/>
    <w:tmpl w:val="555E4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70AC0"/>
    <w:multiLevelType w:val="hybridMultilevel"/>
    <w:tmpl w:val="B022A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0787"/>
    <w:multiLevelType w:val="hybridMultilevel"/>
    <w:tmpl w:val="F16C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DC1"/>
    <w:multiLevelType w:val="hybridMultilevel"/>
    <w:tmpl w:val="B0E6D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795A"/>
    <w:multiLevelType w:val="hybridMultilevel"/>
    <w:tmpl w:val="93DA8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68B7"/>
    <w:multiLevelType w:val="hybridMultilevel"/>
    <w:tmpl w:val="E7D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F22BC"/>
    <w:multiLevelType w:val="hybridMultilevel"/>
    <w:tmpl w:val="99F823F8"/>
    <w:lvl w:ilvl="0" w:tplc="04090017">
      <w:start w:val="1"/>
      <w:numFmt w:val="lowerLetter"/>
      <w:lvlText w:val="%1)"/>
      <w:lvlJc w:val="left"/>
      <w:pPr>
        <w:ind w:left="1497" w:hanging="360"/>
      </w:p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2ACD22B3"/>
    <w:multiLevelType w:val="hybridMultilevel"/>
    <w:tmpl w:val="EB4A2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9A20F1"/>
    <w:multiLevelType w:val="hybridMultilevel"/>
    <w:tmpl w:val="FAB49100"/>
    <w:lvl w:ilvl="0" w:tplc="A06E0C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007FC"/>
    <w:multiLevelType w:val="hybridMultilevel"/>
    <w:tmpl w:val="E0D61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53F02"/>
    <w:multiLevelType w:val="hybridMultilevel"/>
    <w:tmpl w:val="87A42C52"/>
    <w:lvl w:ilvl="0" w:tplc="D0525C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E2E46"/>
    <w:multiLevelType w:val="hybridMultilevel"/>
    <w:tmpl w:val="9AFE8BC4"/>
    <w:lvl w:ilvl="0" w:tplc="74DA5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47034"/>
    <w:multiLevelType w:val="hybridMultilevel"/>
    <w:tmpl w:val="9AFC3F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DC1244"/>
    <w:multiLevelType w:val="hybridMultilevel"/>
    <w:tmpl w:val="E03ABCF0"/>
    <w:lvl w:ilvl="0" w:tplc="A06E0C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02DF3"/>
    <w:multiLevelType w:val="hybridMultilevel"/>
    <w:tmpl w:val="1326F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07A26"/>
    <w:multiLevelType w:val="hybridMultilevel"/>
    <w:tmpl w:val="78B42A62"/>
    <w:lvl w:ilvl="0" w:tplc="34C036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DE2685"/>
    <w:multiLevelType w:val="hybridMultilevel"/>
    <w:tmpl w:val="C8805DEE"/>
    <w:lvl w:ilvl="0" w:tplc="D5BAD7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0A2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0A79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4131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E8BF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46EB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C496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F4440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CC00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6C30D8"/>
    <w:multiLevelType w:val="hybridMultilevel"/>
    <w:tmpl w:val="0F6AC39C"/>
    <w:lvl w:ilvl="0" w:tplc="A06E0C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4492"/>
    <w:multiLevelType w:val="hybridMultilevel"/>
    <w:tmpl w:val="A2BC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A3B2F"/>
    <w:multiLevelType w:val="hybridMultilevel"/>
    <w:tmpl w:val="4E9C10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AB3C2C"/>
    <w:multiLevelType w:val="hybridMultilevel"/>
    <w:tmpl w:val="6B9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273A4"/>
    <w:multiLevelType w:val="hybridMultilevel"/>
    <w:tmpl w:val="3B0806A2"/>
    <w:lvl w:ilvl="0" w:tplc="04090017">
      <w:start w:val="1"/>
      <w:numFmt w:val="lowerLetter"/>
      <w:lvlText w:val="%1)"/>
      <w:lvlJc w:val="left"/>
      <w:pPr>
        <w:ind w:left="1412" w:hanging="360"/>
      </w:pPr>
    </w:lvl>
    <w:lvl w:ilvl="1" w:tplc="04090019" w:tentative="1">
      <w:start w:val="1"/>
      <w:numFmt w:val="lowerLetter"/>
      <w:lvlText w:val="%2."/>
      <w:lvlJc w:val="left"/>
      <w:pPr>
        <w:ind w:left="2132" w:hanging="360"/>
      </w:pPr>
    </w:lvl>
    <w:lvl w:ilvl="2" w:tplc="0409001B" w:tentative="1">
      <w:start w:val="1"/>
      <w:numFmt w:val="lowerRoman"/>
      <w:lvlText w:val="%3."/>
      <w:lvlJc w:val="right"/>
      <w:pPr>
        <w:ind w:left="2852" w:hanging="180"/>
      </w:pPr>
    </w:lvl>
    <w:lvl w:ilvl="3" w:tplc="0409000F" w:tentative="1">
      <w:start w:val="1"/>
      <w:numFmt w:val="decimal"/>
      <w:lvlText w:val="%4."/>
      <w:lvlJc w:val="left"/>
      <w:pPr>
        <w:ind w:left="3572" w:hanging="360"/>
      </w:pPr>
    </w:lvl>
    <w:lvl w:ilvl="4" w:tplc="04090019" w:tentative="1">
      <w:start w:val="1"/>
      <w:numFmt w:val="lowerLetter"/>
      <w:lvlText w:val="%5."/>
      <w:lvlJc w:val="left"/>
      <w:pPr>
        <w:ind w:left="4292" w:hanging="360"/>
      </w:pPr>
    </w:lvl>
    <w:lvl w:ilvl="5" w:tplc="0409001B" w:tentative="1">
      <w:start w:val="1"/>
      <w:numFmt w:val="lowerRoman"/>
      <w:lvlText w:val="%6."/>
      <w:lvlJc w:val="right"/>
      <w:pPr>
        <w:ind w:left="5012" w:hanging="180"/>
      </w:pPr>
    </w:lvl>
    <w:lvl w:ilvl="6" w:tplc="0409000F" w:tentative="1">
      <w:start w:val="1"/>
      <w:numFmt w:val="decimal"/>
      <w:lvlText w:val="%7."/>
      <w:lvlJc w:val="left"/>
      <w:pPr>
        <w:ind w:left="5732" w:hanging="360"/>
      </w:pPr>
    </w:lvl>
    <w:lvl w:ilvl="7" w:tplc="04090019" w:tentative="1">
      <w:start w:val="1"/>
      <w:numFmt w:val="lowerLetter"/>
      <w:lvlText w:val="%8."/>
      <w:lvlJc w:val="left"/>
      <w:pPr>
        <w:ind w:left="6452" w:hanging="360"/>
      </w:pPr>
    </w:lvl>
    <w:lvl w:ilvl="8" w:tplc="040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23" w15:restartNumberingAfterBreak="0">
    <w:nsid w:val="70361384"/>
    <w:multiLevelType w:val="hybridMultilevel"/>
    <w:tmpl w:val="A8A06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07C7C"/>
    <w:multiLevelType w:val="multilevel"/>
    <w:tmpl w:val="02C6B10A"/>
    <w:lvl w:ilvl="0">
      <w:start w:val="1"/>
      <w:numFmt w:val="decimal"/>
      <w:pStyle w:val="FA-MainHeader"/>
      <w:lvlText w:val="%1."/>
      <w:lvlJc w:val="left"/>
      <w:pPr>
        <w:ind w:left="360" w:hanging="360"/>
      </w:pPr>
    </w:lvl>
    <w:lvl w:ilvl="1">
      <w:start w:val="1"/>
      <w:numFmt w:val="decimal"/>
      <w:pStyle w:val="FA-SubHeader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7C7BB9"/>
    <w:multiLevelType w:val="hybridMultilevel"/>
    <w:tmpl w:val="33209848"/>
    <w:lvl w:ilvl="0" w:tplc="A338315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7"/>
  </w:num>
  <w:num w:numId="4">
    <w:abstractNumId w:val="24"/>
  </w:num>
  <w:num w:numId="5">
    <w:abstractNumId w:val="6"/>
  </w:num>
  <w:num w:numId="6">
    <w:abstractNumId w:val="2"/>
  </w:num>
  <w:num w:numId="7">
    <w:abstractNumId w:val="20"/>
  </w:num>
  <w:num w:numId="8">
    <w:abstractNumId w:val="8"/>
  </w:num>
  <w:num w:numId="9">
    <w:abstractNumId w:val="23"/>
  </w:num>
  <w:num w:numId="10">
    <w:abstractNumId w:val="9"/>
  </w:num>
  <w:num w:numId="11">
    <w:abstractNumId w:val="14"/>
  </w:num>
  <w:num w:numId="12">
    <w:abstractNumId w:val="18"/>
  </w:num>
  <w:num w:numId="13">
    <w:abstractNumId w:val="7"/>
  </w:num>
  <w:num w:numId="14">
    <w:abstractNumId w:val="13"/>
  </w:num>
  <w:num w:numId="15">
    <w:abstractNumId w:val="22"/>
  </w:num>
  <w:num w:numId="16">
    <w:abstractNumId w:val="0"/>
  </w:num>
  <w:num w:numId="17">
    <w:abstractNumId w:val="5"/>
  </w:num>
  <w:num w:numId="18">
    <w:abstractNumId w:val="4"/>
  </w:num>
  <w:num w:numId="19">
    <w:abstractNumId w:val="19"/>
  </w:num>
  <w:num w:numId="20">
    <w:abstractNumId w:val="3"/>
  </w:num>
  <w:num w:numId="21">
    <w:abstractNumId w:val="15"/>
  </w:num>
  <w:num w:numId="22">
    <w:abstractNumId w:val="11"/>
  </w:num>
  <w:num w:numId="23">
    <w:abstractNumId w:val="21"/>
  </w:num>
  <w:num w:numId="24">
    <w:abstractNumId w:val="1"/>
  </w:num>
  <w:num w:numId="25">
    <w:abstractNumId w:val="10"/>
  </w:num>
  <w:num w:numId="2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efaultTabStop w:val="720"/>
  <w:hyphenationZone w:val="425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98"/>
    <w:rsid w:val="00000487"/>
    <w:rsid w:val="00001A98"/>
    <w:rsid w:val="00001F99"/>
    <w:rsid w:val="00002525"/>
    <w:rsid w:val="00002532"/>
    <w:rsid w:val="000028A7"/>
    <w:rsid w:val="00002D3B"/>
    <w:rsid w:val="00003BD3"/>
    <w:rsid w:val="00004D1D"/>
    <w:rsid w:val="000055F6"/>
    <w:rsid w:val="00005CD9"/>
    <w:rsid w:val="00006FC9"/>
    <w:rsid w:val="00007E33"/>
    <w:rsid w:val="00010446"/>
    <w:rsid w:val="0001107E"/>
    <w:rsid w:val="000116C5"/>
    <w:rsid w:val="00012171"/>
    <w:rsid w:val="000139AC"/>
    <w:rsid w:val="00014053"/>
    <w:rsid w:val="0001414A"/>
    <w:rsid w:val="00017BD1"/>
    <w:rsid w:val="00020807"/>
    <w:rsid w:val="00020B10"/>
    <w:rsid w:val="00021F45"/>
    <w:rsid w:val="0002264D"/>
    <w:rsid w:val="00022F26"/>
    <w:rsid w:val="00023D41"/>
    <w:rsid w:val="00023F8B"/>
    <w:rsid w:val="00030F6C"/>
    <w:rsid w:val="00031596"/>
    <w:rsid w:val="00031D9F"/>
    <w:rsid w:val="00031E53"/>
    <w:rsid w:val="000320AD"/>
    <w:rsid w:val="0003218C"/>
    <w:rsid w:val="00032BCE"/>
    <w:rsid w:val="00033C69"/>
    <w:rsid w:val="00034BFD"/>
    <w:rsid w:val="00034C9D"/>
    <w:rsid w:val="00035469"/>
    <w:rsid w:val="00036C85"/>
    <w:rsid w:val="00036F50"/>
    <w:rsid w:val="0003753E"/>
    <w:rsid w:val="00037D90"/>
    <w:rsid w:val="0004047A"/>
    <w:rsid w:val="00041C32"/>
    <w:rsid w:val="00042261"/>
    <w:rsid w:val="00042586"/>
    <w:rsid w:val="0004287D"/>
    <w:rsid w:val="00042E83"/>
    <w:rsid w:val="000438D7"/>
    <w:rsid w:val="00043DFB"/>
    <w:rsid w:val="00043FF1"/>
    <w:rsid w:val="000440CA"/>
    <w:rsid w:val="0004438C"/>
    <w:rsid w:val="00045DB1"/>
    <w:rsid w:val="00047E7B"/>
    <w:rsid w:val="00050278"/>
    <w:rsid w:val="00050360"/>
    <w:rsid w:val="000509E9"/>
    <w:rsid w:val="00051174"/>
    <w:rsid w:val="0005235A"/>
    <w:rsid w:val="00053648"/>
    <w:rsid w:val="00054F4B"/>
    <w:rsid w:val="0005531A"/>
    <w:rsid w:val="000571F2"/>
    <w:rsid w:val="000577DF"/>
    <w:rsid w:val="0006116A"/>
    <w:rsid w:val="000628E1"/>
    <w:rsid w:val="00064A0A"/>
    <w:rsid w:val="00064C79"/>
    <w:rsid w:val="000653F3"/>
    <w:rsid w:val="00066C72"/>
    <w:rsid w:val="00067069"/>
    <w:rsid w:val="000709C3"/>
    <w:rsid w:val="00071A4D"/>
    <w:rsid w:val="00071E60"/>
    <w:rsid w:val="00072DE1"/>
    <w:rsid w:val="00074884"/>
    <w:rsid w:val="00074F23"/>
    <w:rsid w:val="00076708"/>
    <w:rsid w:val="000776C1"/>
    <w:rsid w:val="00077FB3"/>
    <w:rsid w:val="000808A1"/>
    <w:rsid w:val="00081B07"/>
    <w:rsid w:val="0008326A"/>
    <w:rsid w:val="00083CC2"/>
    <w:rsid w:val="00084F39"/>
    <w:rsid w:val="0008503D"/>
    <w:rsid w:val="00086480"/>
    <w:rsid w:val="00086B8D"/>
    <w:rsid w:val="00087E9F"/>
    <w:rsid w:val="00092B64"/>
    <w:rsid w:val="000939E5"/>
    <w:rsid w:val="000A1278"/>
    <w:rsid w:val="000A191F"/>
    <w:rsid w:val="000A228B"/>
    <w:rsid w:val="000A29D9"/>
    <w:rsid w:val="000A3B29"/>
    <w:rsid w:val="000A439D"/>
    <w:rsid w:val="000A45F3"/>
    <w:rsid w:val="000A5E2D"/>
    <w:rsid w:val="000A6624"/>
    <w:rsid w:val="000A67C8"/>
    <w:rsid w:val="000A7491"/>
    <w:rsid w:val="000A7D4B"/>
    <w:rsid w:val="000B026F"/>
    <w:rsid w:val="000B0AD0"/>
    <w:rsid w:val="000B3789"/>
    <w:rsid w:val="000B3B06"/>
    <w:rsid w:val="000B5306"/>
    <w:rsid w:val="000B55CF"/>
    <w:rsid w:val="000B60D4"/>
    <w:rsid w:val="000B6480"/>
    <w:rsid w:val="000B757A"/>
    <w:rsid w:val="000B7C60"/>
    <w:rsid w:val="000B7CC9"/>
    <w:rsid w:val="000C00FC"/>
    <w:rsid w:val="000C1C0B"/>
    <w:rsid w:val="000C2ACF"/>
    <w:rsid w:val="000C3740"/>
    <w:rsid w:val="000C38CC"/>
    <w:rsid w:val="000C5068"/>
    <w:rsid w:val="000C553D"/>
    <w:rsid w:val="000C5E04"/>
    <w:rsid w:val="000C714C"/>
    <w:rsid w:val="000D0C97"/>
    <w:rsid w:val="000D1068"/>
    <w:rsid w:val="000D10F5"/>
    <w:rsid w:val="000D1C08"/>
    <w:rsid w:val="000D249E"/>
    <w:rsid w:val="000D2931"/>
    <w:rsid w:val="000D2D99"/>
    <w:rsid w:val="000D597D"/>
    <w:rsid w:val="000D6082"/>
    <w:rsid w:val="000D67BA"/>
    <w:rsid w:val="000E0E3F"/>
    <w:rsid w:val="000E1D0B"/>
    <w:rsid w:val="000E21DF"/>
    <w:rsid w:val="000E2C52"/>
    <w:rsid w:val="000E4C1B"/>
    <w:rsid w:val="000E5457"/>
    <w:rsid w:val="000E5CB2"/>
    <w:rsid w:val="000E5F4B"/>
    <w:rsid w:val="000E6472"/>
    <w:rsid w:val="000E7164"/>
    <w:rsid w:val="000E7EBC"/>
    <w:rsid w:val="000F3D5E"/>
    <w:rsid w:val="000F4709"/>
    <w:rsid w:val="000F59BD"/>
    <w:rsid w:val="000F6864"/>
    <w:rsid w:val="000F7751"/>
    <w:rsid w:val="000F7965"/>
    <w:rsid w:val="00100D70"/>
    <w:rsid w:val="00100F48"/>
    <w:rsid w:val="00100F9A"/>
    <w:rsid w:val="00101789"/>
    <w:rsid w:val="0010208A"/>
    <w:rsid w:val="00102833"/>
    <w:rsid w:val="00102863"/>
    <w:rsid w:val="001034E9"/>
    <w:rsid w:val="00105030"/>
    <w:rsid w:val="00105F2B"/>
    <w:rsid w:val="00105FDA"/>
    <w:rsid w:val="001069FA"/>
    <w:rsid w:val="001072CC"/>
    <w:rsid w:val="00107AB9"/>
    <w:rsid w:val="00107D60"/>
    <w:rsid w:val="00110EA5"/>
    <w:rsid w:val="001123B1"/>
    <w:rsid w:val="0011244B"/>
    <w:rsid w:val="0011290F"/>
    <w:rsid w:val="00114184"/>
    <w:rsid w:val="00115690"/>
    <w:rsid w:val="00115992"/>
    <w:rsid w:val="00115A17"/>
    <w:rsid w:val="00115CF9"/>
    <w:rsid w:val="00116630"/>
    <w:rsid w:val="00117091"/>
    <w:rsid w:val="00117C63"/>
    <w:rsid w:val="001215F9"/>
    <w:rsid w:val="001229F1"/>
    <w:rsid w:val="00122B0B"/>
    <w:rsid w:val="00123018"/>
    <w:rsid w:val="0012312C"/>
    <w:rsid w:val="00123F57"/>
    <w:rsid w:val="001246BB"/>
    <w:rsid w:val="00124A43"/>
    <w:rsid w:val="001259E4"/>
    <w:rsid w:val="00125D87"/>
    <w:rsid w:val="00126787"/>
    <w:rsid w:val="001270D2"/>
    <w:rsid w:val="00127A2A"/>
    <w:rsid w:val="00130075"/>
    <w:rsid w:val="001302AA"/>
    <w:rsid w:val="001304B3"/>
    <w:rsid w:val="001307D7"/>
    <w:rsid w:val="00131158"/>
    <w:rsid w:val="00132166"/>
    <w:rsid w:val="001321ED"/>
    <w:rsid w:val="001322B5"/>
    <w:rsid w:val="0013238B"/>
    <w:rsid w:val="00132B97"/>
    <w:rsid w:val="00133655"/>
    <w:rsid w:val="00133EE1"/>
    <w:rsid w:val="00134035"/>
    <w:rsid w:val="00134738"/>
    <w:rsid w:val="001368D0"/>
    <w:rsid w:val="00136FEE"/>
    <w:rsid w:val="00137039"/>
    <w:rsid w:val="0013718A"/>
    <w:rsid w:val="001424CF"/>
    <w:rsid w:val="00142F16"/>
    <w:rsid w:val="0014452E"/>
    <w:rsid w:val="0014489D"/>
    <w:rsid w:val="001465E8"/>
    <w:rsid w:val="00146EF8"/>
    <w:rsid w:val="001479D1"/>
    <w:rsid w:val="00147D05"/>
    <w:rsid w:val="00151FDD"/>
    <w:rsid w:val="0015254D"/>
    <w:rsid w:val="00152F73"/>
    <w:rsid w:val="00153F3A"/>
    <w:rsid w:val="0015509E"/>
    <w:rsid w:val="00155152"/>
    <w:rsid w:val="0015526B"/>
    <w:rsid w:val="00155AE9"/>
    <w:rsid w:val="00155BD3"/>
    <w:rsid w:val="00155C6D"/>
    <w:rsid w:val="00155DFB"/>
    <w:rsid w:val="001572CF"/>
    <w:rsid w:val="001610BA"/>
    <w:rsid w:val="00161DD7"/>
    <w:rsid w:val="00163444"/>
    <w:rsid w:val="00164517"/>
    <w:rsid w:val="0016471E"/>
    <w:rsid w:val="00165F91"/>
    <w:rsid w:val="001661B6"/>
    <w:rsid w:val="00166DB7"/>
    <w:rsid w:val="0016712C"/>
    <w:rsid w:val="00170860"/>
    <w:rsid w:val="00172875"/>
    <w:rsid w:val="00173697"/>
    <w:rsid w:val="001741F3"/>
    <w:rsid w:val="00174379"/>
    <w:rsid w:val="00174745"/>
    <w:rsid w:val="00174812"/>
    <w:rsid w:val="00175CB9"/>
    <w:rsid w:val="00175D7E"/>
    <w:rsid w:val="00176283"/>
    <w:rsid w:val="001764C3"/>
    <w:rsid w:val="00176BC3"/>
    <w:rsid w:val="00176DE0"/>
    <w:rsid w:val="0017701D"/>
    <w:rsid w:val="001772E9"/>
    <w:rsid w:val="00177B72"/>
    <w:rsid w:val="00180104"/>
    <w:rsid w:val="0018091A"/>
    <w:rsid w:val="001810D3"/>
    <w:rsid w:val="0018258D"/>
    <w:rsid w:val="00183B4D"/>
    <w:rsid w:val="00185ACF"/>
    <w:rsid w:val="00185E76"/>
    <w:rsid w:val="0018762B"/>
    <w:rsid w:val="00187E05"/>
    <w:rsid w:val="0019146D"/>
    <w:rsid w:val="001920B1"/>
    <w:rsid w:val="001924DF"/>
    <w:rsid w:val="001935FA"/>
    <w:rsid w:val="00193B7D"/>
    <w:rsid w:val="00193DE0"/>
    <w:rsid w:val="00194602"/>
    <w:rsid w:val="00194B49"/>
    <w:rsid w:val="00195149"/>
    <w:rsid w:val="00195A5B"/>
    <w:rsid w:val="00197456"/>
    <w:rsid w:val="0019778C"/>
    <w:rsid w:val="00197FA4"/>
    <w:rsid w:val="001A0E94"/>
    <w:rsid w:val="001A15D1"/>
    <w:rsid w:val="001A2078"/>
    <w:rsid w:val="001A34BD"/>
    <w:rsid w:val="001A408E"/>
    <w:rsid w:val="001A4DDC"/>
    <w:rsid w:val="001A4E80"/>
    <w:rsid w:val="001A5A84"/>
    <w:rsid w:val="001A6111"/>
    <w:rsid w:val="001A67E2"/>
    <w:rsid w:val="001A6DC4"/>
    <w:rsid w:val="001B3CFB"/>
    <w:rsid w:val="001B534F"/>
    <w:rsid w:val="001B556D"/>
    <w:rsid w:val="001B5D8C"/>
    <w:rsid w:val="001B7C4C"/>
    <w:rsid w:val="001C01D7"/>
    <w:rsid w:val="001C03A0"/>
    <w:rsid w:val="001C190F"/>
    <w:rsid w:val="001C3DC3"/>
    <w:rsid w:val="001C3F93"/>
    <w:rsid w:val="001C551A"/>
    <w:rsid w:val="001C63B4"/>
    <w:rsid w:val="001C68B8"/>
    <w:rsid w:val="001C75F5"/>
    <w:rsid w:val="001C762E"/>
    <w:rsid w:val="001C7AC1"/>
    <w:rsid w:val="001C7DD2"/>
    <w:rsid w:val="001D0FBB"/>
    <w:rsid w:val="001D23E4"/>
    <w:rsid w:val="001D3B81"/>
    <w:rsid w:val="001D4892"/>
    <w:rsid w:val="001D4F5E"/>
    <w:rsid w:val="001D53B1"/>
    <w:rsid w:val="001D5477"/>
    <w:rsid w:val="001D70D5"/>
    <w:rsid w:val="001D7291"/>
    <w:rsid w:val="001D7B25"/>
    <w:rsid w:val="001E07A5"/>
    <w:rsid w:val="001E0922"/>
    <w:rsid w:val="001E1475"/>
    <w:rsid w:val="001E188C"/>
    <w:rsid w:val="001E1ACD"/>
    <w:rsid w:val="001E29F9"/>
    <w:rsid w:val="001E2BCF"/>
    <w:rsid w:val="001E5546"/>
    <w:rsid w:val="001E5A44"/>
    <w:rsid w:val="001E5E78"/>
    <w:rsid w:val="001E625C"/>
    <w:rsid w:val="001E6314"/>
    <w:rsid w:val="001E660F"/>
    <w:rsid w:val="001E789F"/>
    <w:rsid w:val="001F0B7D"/>
    <w:rsid w:val="001F1B56"/>
    <w:rsid w:val="001F1B7D"/>
    <w:rsid w:val="001F20DF"/>
    <w:rsid w:val="001F21B1"/>
    <w:rsid w:val="001F311C"/>
    <w:rsid w:val="001F32D9"/>
    <w:rsid w:val="001F38BA"/>
    <w:rsid w:val="001F3B46"/>
    <w:rsid w:val="001F5D95"/>
    <w:rsid w:val="001F6320"/>
    <w:rsid w:val="00200F45"/>
    <w:rsid w:val="002012F0"/>
    <w:rsid w:val="002025A0"/>
    <w:rsid w:val="002044CC"/>
    <w:rsid w:val="00204516"/>
    <w:rsid w:val="002059B0"/>
    <w:rsid w:val="00206E2E"/>
    <w:rsid w:val="00207A6E"/>
    <w:rsid w:val="00210EC6"/>
    <w:rsid w:val="0021215F"/>
    <w:rsid w:val="0021290A"/>
    <w:rsid w:val="00212E31"/>
    <w:rsid w:val="00214AC9"/>
    <w:rsid w:val="002163B3"/>
    <w:rsid w:val="002165EA"/>
    <w:rsid w:val="00217616"/>
    <w:rsid w:val="00217E63"/>
    <w:rsid w:val="00217ECD"/>
    <w:rsid w:val="00220775"/>
    <w:rsid w:val="002215D9"/>
    <w:rsid w:val="002226A9"/>
    <w:rsid w:val="0022322C"/>
    <w:rsid w:val="002257D9"/>
    <w:rsid w:val="002261FB"/>
    <w:rsid w:val="00226279"/>
    <w:rsid w:val="00227AAF"/>
    <w:rsid w:val="002302B7"/>
    <w:rsid w:val="002306EE"/>
    <w:rsid w:val="00230EBC"/>
    <w:rsid w:val="0023106F"/>
    <w:rsid w:val="00231A22"/>
    <w:rsid w:val="0023362A"/>
    <w:rsid w:val="00234116"/>
    <w:rsid w:val="0023447C"/>
    <w:rsid w:val="00234628"/>
    <w:rsid w:val="00234EE6"/>
    <w:rsid w:val="002357C5"/>
    <w:rsid w:val="00236B4D"/>
    <w:rsid w:val="0024018D"/>
    <w:rsid w:val="002422BD"/>
    <w:rsid w:val="002422C6"/>
    <w:rsid w:val="002427B1"/>
    <w:rsid w:val="00242CBE"/>
    <w:rsid w:val="0024388E"/>
    <w:rsid w:val="00243DDC"/>
    <w:rsid w:val="00244DFF"/>
    <w:rsid w:val="00246647"/>
    <w:rsid w:val="00250F21"/>
    <w:rsid w:val="002510BD"/>
    <w:rsid w:val="0025115C"/>
    <w:rsid w:val="00252668"/>
    <w:rsid w:val="0025267F"/>
    <w:rsid w:val="00252E65"/>
    <w:rsid w:val="00254A07"/>
    <w:rsid w:val="00257942"/>
    <w:rsid w:val="00260A6F"/>
    <w:rsid w:val="00260FD8"/>
    <w:rsid w:val="00261242"/>
    <w:rsid w:val="00261784"/>
    <w:rsid w:val="00262801"/>
    <w:rsid w:val="002632B2"/>
    <w:rsid w:val="00264AF7"/>
    <w:rsid w:val="0026539E"/>
    <w:rsid w:val="002665F3"/>
    <w:rsid w:val="0026670C"/>
    <w:rsid w:val="002669F2"/>
    <w:rsid w:val="00267ACA"/>
    <w:rsid w:val="00267B2D"/>
    <w:rsid w:val="00270389"/>
    <w:rsid w:val="002721D6"/>
    <w:rsid w:val="00272600"/>
    <w:rsid w:val="0027361C"/>
    <w:rsid w:val="00274839"/>
    <w:rsid w:val="00274CE6"/>
    <w:rsid w:val="00275D41"/>
    <w:rsid w:val="002774EE"/>
    <w:rsid w:val="002779C7"/>
    <w:rsid w:val="00277AEA"/>
    <w:rsid w:val="00280A9A"/>
    <w:rsid w:val="00281189"/>
    <w:rsid w:val="00281D83"/>
    <w:rsid w:val="0028528F"/>
    <w:rsid w:val="00285C87"/>
    <w:rsid w:val="00286330"/>
    <w:rsid w:val="0028642D"/>
    <w:rsid w:val="0028742C"/>
    <w:rsid w:val="00287454"/>
    <w:rsid w:val="00292DCE"/>
    <w:rsid w:val="00294150"/>
    <w:rsid w:val="002950DD"/>
    <w:rsid w:val="002972EA"/>
    <w:rsid w:val="002A06DF"/>
    <w:rsid w:val="002A2F9A"/>
    <w:rsid w:val="002A3295"/>
    <w:rsid w:val="002B0D52"/>
    <w:rsid w:val="002B116D"/>
    <w:rsid w:val="002B1259"/>
    <w:rsid w:val="002B1CAE"/>
    <w:rsid w:val="002B34A0"/>
    <w:rsid w:val="002B48C4"/>
    <w:rsid w:val="002B4B55"/>
    <w:rsid w:val="002C0230"/>
    <w:rsid w:val="002C18FC"/>
    <w:rsid w:val="002C59C9"/>
    <w:rsid w:val="002C5C42"/>
    <w:rsid w:val="002C7C5A"/>
    <w:rsid w:val="002D0466"/>
    <w:rsid w:val="002D18EB"/>
    <w:rsid w:val="002D289F"/>
    <w:rsid w:val="002D2AD4"/>
    <w:rsid w:val="002D2BDA"/>
    <w:rsid w:val="002D2C4F"/>
    <w:rsid w:val="002D2EBA"/>
    <w:rsid w:val="002D2F56"/>
    <w:rsid w:val="002D41FA"/>
    <w:rsid w:val="002D569C"/>
    <w:rsid w:val="002D66EB"/>
    <w:rsid w:val="002D6884"/>
    <w:rsid w:val="002D72FB"/>
    <w:rsid w:val="002E038A"/>
    <w:rsid w:val="002E2750"/>
    <w:rsid w:val="002E360F"/>
    <w:rsid w:val="002E3F48"/>
    <w:rsid w:val="002E544B"/>
    <w:rsid w:val="002E548E"/>
    <w:rsid w:val="002E59E7"/>
    <w:rsid w:val="002E7856"/>
    <w:rsid w:val="002E7A73"/>
    <w:rsid w:val="002E7ABD"/>
    <w:rsid w:val="002E7D86"/>
    <w:rsid w:val="002F1585"/>
    <w:rsid w:val="002F1DEE"/>
    <w:rsid w:val="002F1F26"/>
    <w:rsid w:val="002F3E5F"/>
    <w:rsid w:val="002F5E0A"/>
    <w:rsid w:val="002F6B58"/>
    <w:rsid w:val="002F7A64"/>
    <w:rsid w:val="003004B9"/>
    <w:rsid w:val="00300D3F"/>
    <w:rsid w:val="0030199A"/>
    <w:rsid w:val="00301CC7"/>
    <w:rsid w:val="00302677"/>
    <w:rsid w:val="003028FD"/>
    <w:rsid w:val="00304F89"/>
    <w:rsid w:val="0030642E"/>
    <w:rsid w:val="003111C8"/>
    <w:rsid w:val="00311916"/>
    <w:rsid w:val="003127E5"/>
    <w:rsid w:val="00313D6E"/>
    <w:rsid w:val="00313D75"/>
    <w:rsid w:val="003141E1"/>
    <w:rsid w:val="003145B4"/>
    <w:rsid w:val="00315214"/>
    <w:rsid w:val="00315258"/>
    <w:rsid w:val="00315894"/>
    <w:rsid w:val="00316404"/>
    <w:rsid w:val="00317D06"/>
    <w:rsid w:val="0032135E"/>
    <w:rsid w:val="00323AF3"/>
    <w:rsid w:val="00324536"/>
    <w:rsid w:val="00324B9A"/>
    <w:rsid w:val="003267A2"/>
    <w:rsid w:val="00327946"/>
    <w:rsid w:val="00330274"/>
    <w:rsid w:val="003308AE"/>
    <w:rsid w:val="0033198A"/>
    <w:rsid w:val="00331FD0"/>
    <w:rsid w:val="0033416E"/>
    <w:rsid w:val="00335738"/>
    <w:rsid w:val="00336073"/>
    <w:rsid w:val="003362BB"/>
    <w:rsid w:val="00337140"/>
    <w:rsid w:val="003414C6"/>
    <w:rsid w:val="00341509"/>
    <w:rsid w:val="00344E0B"/>
    <w:rsid w:val="003461EA"/>
    <w:rsid w:val="003463C9"/>
    <w:rsid w:val="00346586"/>
    <w:rsid w:val="00346E7B"/>
    <w:rsid w:val="003505D8"/>
    <w:rsid w:val="00351556"/>
    <w:rsid w:val="003518DF"/>
    <w:rsid w:val="00352959"/>
    <w:rsid w:val="003530E2"/>
    <w:rsid w:val="00353CA2"/>
    <w:rsid w:val="003548A9"/>
    <w:rsid w:val="003552C4"/>
    <w:rsid w:val="0035612C"/>
    <w:rsid w:val="0035686A"/>
    <w:rsid w:val="003568BE"/>
    <w:rsid w:val="00357FCE"/>
    <w:rsid w:val="003604F0"/>
    <w:rsid w:val="00360D75"/>
    <w:rsid w:val="00360ED7"/>
    <w:rsid w:val="00363FAD"/>
    <w:rsid w:val="00365317"/>
    <w:rsid w:val="0036537E"/>
    <w:rsid w:val="003661A2"/>
    <w:rsid w:val="00367A9D"/>
    <w:rsid w:val="00374140"/>
    <w:rsid w:val="00374624"/>
    <w:rsid w:val="00375521"/>
    <w:rsid w:val="0037592A"/>
    <w:rsid w:val="00376CCA"/>
    <w:rsid w:val="00376F36"/>
    <w:rsid w:val="00376FAB"/>
    <w:rsid w:val="00377722"/>
    <w:rsid w:val="0038033B"/>
    <w:rsid w:val="003803BD"/>
    <w:rsid w:val="003822F1"/>
    <w:rsid w:val="00382BEC"/>
    <w:rsid w:val="003838C4"/>
    <w:rsid w:val="003845CD"/>
    <w:rsid w:val="003845CE"/>
    <w:rsid w:val="003852D5"/>
    <w:rsid w:val="003856B9"/>
    <w:rsid w:val="0038785F"/>
    <w:rsid w:val="00390094"/>
    <w:rsid w:val="00391894"/>
    <w:rsid w:val="00393BAD"/>
    <w:rsid w:val="00393E1F"/>
    <w:rsid w:val="00393E24"/>
    <w:rsid w:val="00394386"/>
    <w:rsid w:val="0039471C"/>
    <w:rsid w:val="00395203"/>
    <w:rsid w:val="00395800"/>
    <w:rsid w:val="00395DFD"/>
    <w:rsid w:val="00395FF5"/>
    <w:rsid w:val="003A0A93"/>
    <w:rsid w:val="003A0F4E"/>
    <w:rsid w:val="003A1B88"/>
    <w:rsid w:val="003A22F1"/>
    <w:rsid w:val="003A4CD9"/>
    <w:rsid w:val="003A4D8C"/>
    <w:rsid w:val="003A6993"/>
    <w:rsid w:val="003A6E3A"/>
    <w:rsid w:val="003B0878"/>
    <w:rsid w:val="003B1A2B"/>
    <w:rsid w:val="003B205B"/>
    <w:rsid w:val="003B21FA"/>
    <w:rsid w:val="003B2C5A"/>
    <w:rsid w:val="003B350A"/>
    <w:rsid w:val="003B3592"/>
    <w:rsid w:val="003B4044"/>
    <w:rsid w:val="003B46A5"/>
    <w:rsid w:val="003B481A"/>
    <w:rsid w:val="003B5C8F"/>
    <w:rsid w:val="003B65EE"/>
    <w:rsid w:val="003B6916"/>
    <w:rsid w:val="003B6DBE"/>
    <w:rsid w:val="003B6F69"/>
    <w:rsid w:val="003B6FFC"/>
    <w:rsid w:val="003B76B5"/>
    <w:rsid w:val="003B7B31"/>
    <w:rsid w:val="003B7B65"/>
    <w:rsid w:val="003C01C7"/>
    <w:rsid w:val="003C0502"/>
    <w:rsid w:val="003C1692"/>
    <w:rsid w:val="003C2178"/>
    <w:rsid w:val="003C32E3"/>
    <w:rsid w:val="003C46F7"/>
    <w:rsid w:val="003C47B9"/>
    <w:rsid w:val="003C5343"/>
    <w:rsid w:val="003C56A1"/>
    <w:rsid w:val="003C5E16"/>
    <w:rsid w:val="003C606B"/>
    <w:rsid w:val="003C678E"/>
    <w:rsid w:val="003C6EB7"/>
    <w:rsid w:val="003D2403"/>
    <w:rsid w:val="003D2CBA"/>
    <w:rsid w:val="003D3000"/>
    <w:rsid w:val="003D337A"/>
    <w:rsid w:val="003D45FD"/>
    <w:rsid w:val="003D622F"/>
    <w:rsid w:val="003D6DC8"/>
    <w:rsid w:val="003E0F24"/>
    <w:rsid w:val="003E1852"/>
    <w:rsid w:val="003E1D90"/>
    <w:rsid w:val="003E2DB4"/>
    <w:rsid w:val="003E34F8"/>
    <w:rsid w:val="003E3BAD"/>
    <w:rsid w:val="003E3E0D"/>
    <w:rsid w:val="003E477B"/>
    <w:rsid w:val="003E4EF1"/>
    <w:rsid w:val="003F17C1"/>
    <w:rsid w:val="003F17C3"/>
    <w:rsid w:val="003F1F20"/>
    <w:rsid w:val="003F3B9F"/>
    <w:rsid w:val="003F450F"/>
    <w:rsid w:val="003F4D03"/>
    <w:rsid w:val="003F525C"/>
    <w:rsid w:val="003F5750"/>
    <w:rsid w:val="003F5EC9"/>
    <w:rsid w:val="003F65A9"/>
    <w:rsid w:val="003F71E2"/>
    <w:rsid w:val="0040008F"/>
    <w:rsid w:val="00401C6C"/>
    <w:rsid w:val="00401D07"/>
    <w:rsid w:val="00401EA0"/>
    <w:rsid w:val="00402BBD"/>
    <w:rsid w:val="00402FAF"/>
    <w:rsid w:val="00403B93"/>
    <w:rsid w:val="00403CB5"/>
    <w:rsid w:val="004042EA"/>
    <w:rsid w:val="0040673A"/>
    <w:rsid w:val="00406F00"/>
    <w:rsid w:val="004100C9"/>
    <w:rsid w:val="0041068B"/>
    <w:rsid w:val="0041125E"/>
    <w:rsid w:val="0041230D"/>
    <w:rsid w:val="004126B2"/>
    <w:rsid w:val="00413636"/>
    <w:rsid w:val="00414069"/>
    <w:rsid w:val="004153A1"/>
    <w:rsid w:val="004154BC"/>
    <w:rsid w:val="0041572C"/>
    <w:rsid w:val="004169E0"/>
    <w:rsid w:val="00417330"/>
    <w:rsid w:val="00417788"/>
    <w:rsid w:val="004213E5"/>
    <w:rsid w:val="00423055"/>
    <w:rsid w:val="00424609"/>
    <w:rsid w:val="0042523F"/>
    <w:rsid w:val="00426099"/>
    <w:rsid w:val="004263FD"/>
    <w:rsid w:val="00426B05"/>
    <w:rsid w:val="00427E53"/>
    <w:rsid w:val="0043005F"/>
    <w:rsid w:val="00430849"/>
    <w:rsid w:val="004320A7"/>
    <w:rsid w:val="00432235"/>
    <w:rsid w:val="004323F8"/>
    <w:rsid w:val="00433085"/>
    <w:rsid w:val="004335E0"/>
    <w:rsid w:val="00435D99"/>
    <w:rsid w:val="00436A6B"/>
    <w:rsid w:val="00436E8D"/>
    <w:rsid w:val="00436F84"/>
    <w:rsid w:val="00436FE6"/>
    <w:rsid w:val="00437EEF"/>
    <w:rsid w:val="00440498"/>
    <w:rsid w:val="00442F3A"/>
    <w:rsid w:val="004449CC"/>
    <w:rsid w:val="0044522E"/>
    <w:rsid w:val="004453DD"/>
    <w:rsid w:val="004457BD"/>
    <w:rsid w:val="00446289"/>
    <w:rsid w:val="00446C1C"/>
    <w:rsid w:val="004478F1"/>
    <w:rsid w:val="00447FDD"/>
    <w:rsid w:val="00451226"/>
    <w:rsid w:val="0045281E"/>
    <w:rsid w:val="00452E93"/>
    <w:rsid w:val="0045332A"/>
    <w:rsid w:val="00454065"/>
    <w:rsid w:val="0045408B"/>
    <w:rsid w:val="004549F9"/>
    <w:rsid w:val="00454BBC"/>
    <w:rsid w:val="00455B75"/>
    <w:rsid w:val="00456720"/>
    <w:rsid w:val="0045742D"/>
    <w:rsid w:val="00457559"/>
    <w:rsid w:val="0046010A"/>
    <w:rsid w:val="00460A7D"/>
    <w:rsid w:val="00461948"/>
    <w:rsid w:val="00462B3B"/>
    <w:rsid w:val="00462DB7"/>
    <w:rsid w:val="0046567D"/>
    <w:rsid w:val="00467193"/>
    <w:rsid w:val="00467565"/>
    <w:rsid w:val="00467CB8"/>
    <w:rsid w:val="00470E00"/>
    <w:rsid w:val="00471CD2"/>
    <w:rsid w:val="00473C78"/>
    <w:rsid w:val="00474119"/>
    <w:rsid w:val="00475E19"/>
    <w:rsid w:val="00477B7D"/>
    <w:rsid w:val="00481AF0"/>
    <w:rsid w:val="00482595"/>
    <w:rsid w:val="00482B35"/>
    <w:rsid w:val="00482E49"/>
    <w:rsid w:val="004834C9"/>
    <w:rsid w:val="0048351F"/>
    <w:rsid w:val="00484086"/>
    <w:rsid w:val="004848A6"/>
    <w:rsid w:val="00484CD9"/>
    <w:rsid w:val="00484F0A"/>
    <w:rsid w:val="00484FA4"/>
    <w:rsid w:val="004850EA"/>
    <w:rsid w:val="00485615"/>
    <w:rsid w:val="004862CC"/>
    <w:rsid w:val="00486E9A"/>
    <w:rsid w:val="00491B6B"/>
    <w:rsid w:val="004929E9"/>
    <w:rsid w:val="004929ED"/>
    <w:rsid w:val="00492FAF"/>
    <w:rsid w:val="0049377F"/>
    <w:rsid w:val="0049522F"/>
    <w:rsid w:val="00495419"/>
    <w:rsid w:val="00495EF6"/>
    <w:rsid w:val="004961FE"/>
    <w:rsid w:val="00496DDE"/>
    <w:rsid w:val="00497FA5"/>
    <w:rsid w:val="004A1087"/>
    <w:rsid w:val="004A1593"/>
    <w:rsid w:val="004A1CD0"/>
    <w:rsid w:val="004A346E"/>
    <w:rsid w:val="004A3936"/>
    <w:rsid w:val="004A4EF7"/>
    <w:rsid w:val="004A7209"/>
    <w:rsid w:val="004B00C2"/>
    <w:rsid w:val="004B26CB"/>
    <w:rsid w:val="004B43C8"/>
    <w:rsid w:val="004B460F"/>
    <w:rsid w:val="004B4924"/>
    <w:rsid w:val="004B4CA5"/>
    <w:rsid w:val="004B6610"/>
    <w:rsid w:val="004B7653"/>
    <w:rsid w:val="004C04CF"/>
    <w:rsid w:val="004C0962"/>
    <w:rsid w:val="004C2AD5"/>
    <w:rsid w:val="004C2C00"/>
    <w:rsid w:val="004C3714"/>
    <w:rsid w:val="004C3F30"/>
    <w:rsid w:val="004C3FCC"/>
    <w:rsid w:val="004C6E20"/>
    <w:rsid w:val="004C790B"/>
    <w:rsid w:val="004D0453"/>
    <w:rsid w:val="004D0AEB"/>
    <w:rsid w:val="004D3AB7"/>
    <w:rsid w:val="004D6981"/>
    <w:rsid w:val="004D6A22"/>
    <w:rsid w:val="004D6DA9"/>
    <w:rsid w:val="004D700F"/>
    <w:rsid w:val="004D7818"/>
    <w:rsid w:val="004D7D21"/>
    <w:rsid w:val="004E074B"/>
    <w:rsid w:val="004E0E7F"/>
    <w:rsid w:val="004E21FB"/>
    <w:rsid w:val="004E226A"/>
    <w:rsid w:val="004E3DD7"/>
    <w:rsid w:val="004E45D2"/>
    <w:rsid w:val="004E4AFB"/>
    <w:rsid w:val="004E4C3F"/>
    <w:rsid w:val="004E4E64"/>
    <w:rsid w:val="004E592B"/>
    <w:rsid w:val="004E60BD"/>
    <w:rsid w:val="004E6378"/>
    <w:rsid w:val="004E7DB5"/>
    <w:rsid w:val="004F0078"/>
    <w:rsid w:val="004F085F"/>
    <w:rsid w:val="004F0C2E"/>
    <w:rsid w:val="004F1094"/>
    <w:rsid w:val="004F19B0"/>
    <w:rsid w:val="004F1AAC"/>
    <w:rsid w:val="004F1D90"/>
    <w:rsid w:val="004F403A"/>
    <w:rsid w:val="004F4B7F"/>
    <w:rsid w:val="004F57CD"/>
    <w:rsid w:val="004F6226"/>
    <w:rsid w:val="004F6350"/>
    <w:rsid w:val="004F76ED"/>
    <w:rsid w:val="004F7EEC"/>
    <w:rsid w:val="0050084E"/>
    <w:rsid w:val="00500D4E"/>
    <w:rsid w:val="00500F81"/>
    <w:rsid w:val="005018C8"/>
    <w:rsid w:val="00501A92"/>
    <w:rsid w:val="00501C2C"/>
    <w:rsid w:val="00502313"/>
    <w:rsid w:val="00502385"/>
    <w:rsid w:val="00503190"/>
    <w:rsid w:val="005032BA"/>
    <w:rsid w:val="005037F1"/>
    <w:rsid w:val="00503C03"/>
    <w:rsid w:val="00503FF4"/>
    <w:rsid w:val="00504E24"/>
    <w:rsid w:val="00504FAF"/>
    <w:rsid w:val="00505D30"/>
    <w:rsid w:val="00505DB5"/>
    <w:rsid w:val="00505E15"/>
    <w:rsid w:val="00506B3A"/>
    <w:rsid w:val="00507824"/>
    <w:rsid w:val="0050797E"/>
    <w:rsid w:val="00510E86"/>
    <w:rsid w:val="00511108"/>
    <w:rsid w:val="0051193B"/>
    <w:rsid w:val="005139E2"/>
    <w:rsid w:val="00513DE7"/>
    <w:rsid w:val="005141DC"/>
    <w:rsid w:val="00514570"/>
    <w:rsid w:val="00514F03"/>
    <w:rsid w:val="00516E85"/>
    <w:rsid w:val="00516FE5"/>
    <w:rsid w:val="00517444"/>
    <w:rsid w:val="00517667"/>
    <w:rsid w:val="00523494"/>
    <w:rsid w:val="00523F64"/>
    <w:rsid w:val="00524522"/>
    <w:rsid w:val="00527272"/>
    <w:rsid w:val="00527547"/>
    <w:rsid w:val="0052783C"/>
    <w:rsid w:val="00527B22"/>
    <w:rsid w:val="00530B5B"/>
    <w:rsid w:val="00531BCC"/>
    <w:rsid w:val="0053339B"/>
    <w:rsid w:val="0053371E"/>
    <w:rsid w:val="005337A6"/>
    <w:rsid w:val="005341FD"/>
    <w:rsid w:val="00535032"/>
    <w:rsid w:val="00535053"/>
    <w:rsid w:val="0053777A"/>
    <w:rsid w:val="00537D54"/>
    <w:rsid w:val="00540FFF"/>
    <w:rsid w:val="00542AE5"/>
    <w:rsid w:val="00542FDE"/>
    <w:rsid w:val="005431F9"/>
    <w:rsid w:val="00545998"/>
    <w:rsid w:val="00545C97"/>
    <w:rsid w:val="005464F6"/>
    <w:rsid w:val="00546764"/>
    <w:rsid w:val="00547FD2"/>
    <w:rsid w:val="00550A8E"/>
    <w:rsid w:val="00550C37"/>
    <w:rsid w:val="00551A66"/>
    <w:rsid w:val="00552D7A"/>
    <w:rsid w:val="005557A0"/>
    <w:rsid w:val="00555887"/>
    <w:rsid w:val="005568C8"/>
    <w:rsid w:val="00556D36"/>
    <w:rsid w:val="00557475"/>
    <w:rsid w:val="00557701"/>
    <w:rsid w:val="00562485"/>
    <w:rsid w:val="00562570"/>
    <w:rsid w:val="005626B3"/>
    <w:rsid w:val="005637D6"/>
    <w:rsid w:val="00563827"/>
    <w:rsid w:val="00564420"/>
    <w:rsid w:val="00565642"/>
    <w:rsid w:val="005668A9"/>
    <w:rsid w:val="00566AF7"/>
    <w:rsid w:val="005674A0"/>
    <w:rsid w:val="0057024D"/>
    <w:rsid w:val="00570A78"/>
    <w:rsid w:val="0057116F"/>
    <w:rsid w:val="00571A7D"/>
    <w:rsid w:val="00572528"/>
    <w:rsid w:val="00573D73"/>
    <w:rsid w:val="005740B0"/>
    <w:rsid w:val="00574381"/>
    <w:rsid w:val="005745FC"/>
    <w:rsid w:val="00575248"/>
    <w:rsid w:val="0057562F"/>
    <w:rsid w:val="005772D8"/>
    <w:rsid w:val="005809CB"/>
    <w:rsid w:val="005809EC"/>
    <w:rsid w:val="005812AE"/>
    <w:rsid w:val="00581362"/>
    <w:rsid w:val="005831F7"/>
    <w:rsid w:val="0058430E"/>
    <w:rsid w:val="0058727E"/>
    <w:rsid w:val="00587CF2"/>
    <w:rsid w:val="0059183E"/>
    <w:rsid w:val="005924F0"/>
    <w:rsid w:val="005939B9"/>
    <w:rsid w:val="005970B7"/>
    <w:rsid w:val="00597576"/>
    <w:rsid w:val="00597F41"/>
    <w:rsid w:val="005A0EBC"/>
    <w:rsid w:val="005A1103"/>
    <w:rsid w:val="005A267F"/>
    <w:rsid w:val="005A2DF8"/>
    <w:rsid w:val="005A3552"/>
    <w:rsid w:val="005A428D"/>
    <w:rsid w:val="005A42A5"/>
    <w:rsid w:val="005A6A27"/>
    <w:rsid w:val="005A71B4"/>
    <w:rsid w:val="005A725F"/>
    <w:rsid w:val="005B2309"/>
    <w:rsid w:val="005B39CB"/>
    <w:rsid w:val="005B4081"/>
    <w:rsid w:val="005B5296"/>
    <w:rsid w:val="005B5E42"/>
    <w:rsid w:val="005C09BB"/>
    <w:rsid w:val="005C0A85"/>
    <w:rsid w:val="005C0B0F"/>
    <w:rsid w:val="005C0D4C"/>
    <w:rsid w:val="005C141D"/>
    <w:rsid w:val="005C2086"/>
    <w:rsid w:val="005C39F1"/>
    <w:rsid w:val="005C4470"/>
    <w:rsid w:val="005C4E7E"/>
    <w:rsid w:val="005C5F37"/>
    <w:rsid w:val="005C6B8F"/>
    <w:rsid w:val="005C75ED"/>
    <w:rsid w:val="005C7F69"/>
    <w:rsid w:val="005D0946"/>
    <w:rsid w:val="005D0B8C"/>
    <w:rsid w:val="005D2C6C"/>
    <w:rsid w:val="005D2D39"/>
    <w:rsid w:val="005D2D57"/>
    <w:rsid w:val="005D2E3C"/>
    <w:rsid w:val="005D477C"/>
    <w:rsid w:val="005D4B56"/>
    <w:rsid w:val="005D652C"/>
    <w:rsid w:val="005D77A2"/>
    <w:rsid w:val="005D7AD1"/>
    <w:rsid w:val="005D7C95"/>
    <w:rsid w:val="005E0976"/>
    <w:rsid w:val="005E1752"/>
    <w:rsid w:val="005E285C"/>
    <w:rsid w:val="005E292C"/>
    <w:rsid w:val="005E3381"/>
    <w:rsid w:val="005E35D7"/>
    <w:rsid w:val="005E3D84"/>
    <w:rsid w:val="005E50B0"/>
    <w:rsid w:val="005E5A61"/>
    <w:rsid w:val="005E6D50"/>
    <w:rsid w:val="005E74DB"/>
    <w:rsid w:val="005E77C3"/>
    <w:rsid w:val="005F024C"/>
    <w:rsid w:val="005F0B96"/>
    <w:rsid w:val="005F2348"/>
    <w:rsid w:val="005F2C47"/>
    <w:rsid w:val="005F2D55"/>
    <w:rsid w:val="005F47C5"/>
    <w:rsid w:val="005F4A38"/>
    <w:rsid w:val="005F55B0"/>
    <w:rsid w:val="005F5E65"/>
    <w:rsid w:val="005F64DF"/>
    <w:rsid w:val="005F672C"/>
    <w:rsid w:val="0060123F"/>
    <w:rsid w:val="00601DB3"/>
    <w:rsid w:val="00601DBF"/>
    <w:rsid w:val="0060202C"/>
    <w:rsid w:val="00602A99"/>
    <w:rsid w:val="00603075"/>
    <w:rsid w:val="00604501"/>
    <w:rsid w:val="00607261"/>
    <w:rsid w:val="00611167"/>
    <w:rsid w:val="0061127A"/>
    <w:rsid w:val="0061189C"/>
    <w:rsid w:val="0061204F"/>
    <w:rsid w:val="006123C1"/>
    <w:rsid w:val="006134E7"/>
    <w:rsid w:val="00614A53"/>
    <w:rsid w:val="00614EC2"/>
    <w:rsid w:val="00616000"/>
    <w:rsid w:val="006175CD"/>
    <w:rsid w:val="00617D82"/>
    <w:rsid w:val="00621C38"/>
    <w:rsid w:val="00625303"/>
    <w:rsid w:val="006279EC"/>
    <w:rsid w:val="00630FB1"/>
    <w:rsid w:val="00630FE2"/>
    <w:rsid w:val="006319AD"/>
    <w:rsid w:val="006331FB"/>
    <w:rsid w:val="0063360F"/>
    <w:rsid w:val="0063452F"/>
    <w:rsid w:val="00635411"/>
    <w:rsid w:val="00635E02"/>
    <w:rsid w:val="00641527"/>
    <w:rsid w:val="006423C8"/>
    <w:rsid w:val="0064267C"/>
    <w:rsid w:val="006433DB"/>
    <w:rsid w:val="00643FD3"/>
    <w:rsid w:val="00646E76"/>
    <w:rsid w:val="00647CA3"/>
    <w:rsid w:val="0065122B"/>
    <w:rsid w:val="0065272D"/>
    <w:rsid w:val="00652753"/>
    <w:rsid w:val="00652D29"/>
    <w:rsid w:val="00655190"/>
    <w:rsid w:val="006553BD"/>
    <w:rsid w:val="00656D8A"/>
    <w:rsid w:val="006609C7"/>
    <w:rsid w:val="00662475"/>
    <w:rsid w:val="00662EBA"/>
    <w:rsid w:val="006632D7"/>
    <w:rsid w:val="00663A73"/>
    <w:rsid w:val="00663C6D"/>
    <w:rsid w:val="0066408D"/>
    <w:rsid w:val="00664E7B"/>
    <w:rsid w:val="00665966"/>
    <w:rsid w:val="00666A51"/>
    <w:rsid w:val="006673DF"/>
    <w:rsid w:val="00670524"/>
    <w:rsid w:val="00671DB0"/>
    <w:rsid w:val="0067351E"/>
    <w:rsid w:val="00673A5D"/>
    <w:rsid w:val="00673F91"/>
    <w:rsid w:val="00675B2A"/>
    <w:rsid w:val="0068014F"/>
    <w:rsid w:val="0068263A"/>
    <w:rsid w:val="006828B0"/>
    <w:rsid w:val="006831A4"/>
    <w:rsid w:val="006842D7"/>
    <w:rsid w:val="00686D2E"/>
    <w:rsid w:val="00687D7B"/>
    <w:rsid w:val="00687FD6"/>
    <w:rsid w:val="00690339"/>
    <w:rsid w:val="00690CC2"/>
    <w:rsid w:val="006911D0"/>
    <w:rsid w:val="006936EA"/>
    <w:rsid w:val="00693A46"/>
    <w:rsid w:val="0069453C"/>
    <w:rsid w:val="0069485B"/>
    <w:rsid w:val="00694CF1"/>
    <w:rsid w:val="0069583B"/>
    <w:rsid w:val="00695911"/>
    <w:rsid w:val="00696977"/>
    <w:rsid w:val="00697E33"/>
    <w:rsid w:val="006A0DEF"/>
    <w:rsid w:val="006A15F2"/>
    <w:rsid w:val="006A18CD"/>
    <w:rsid w:val="006A1C5D"/>
    <w:rsid w:val="006A241C"/>
    <w:rsid w:val="006B0C23"/>
    <w:rsid w:val="006B0D17"/>
    <w:rsid w:val="006B20E0"/>
    <w:rsid w:val="006B2964"/>
    <w:rsid w:val="006B32BE"/>
    <w:rsid w:val="006B47B6"/>
    <w:rsid w:val="006B4891"/>
    <w:rsid w:val="006B56E2"/>
    <w:rsid w:val="006B68B7"/>
    <w:rsid w:val="006B6936"/>
    <w:rsid w:val="006B720A"/>
    <w:rsid w:val="006C02DD"/>
    <w:rsid w:val="006C1065"/>
    <w:rsid w:val="006C1352"/>
    <w:rsid w:val="006C1940"/>
    <w:rsid w:val="006C1EAF"/>
    <w:rsid w:val="006C20EF"/>
    <w:rsid w:val="006C3002"/>
    <w:rsid w:val="006C417E"/>
    <w:rsid w:val="006C48AC"/>
    <w:rsid w:val="006C5CC2"/>
    <w:rsid w:val="006C5DE0"/>
    <w:rsid w:val="006C6A62"/>
    <w:rsid w:val="006C7120"/>
    <w:rsid w:val="006C7E64"/>
    <w:rsid w:val="006D2384"/>
    <w:rsid w:val="006D29DE"/>
    <w:rsid w:val="006D3442"/>
    <w:rsid w:val="006D49E4"/>
    <w:rsid w:val="006D4DAD"/>
    <w:rsid w:val="006D5648"/>
    <w:rsid w:val="006D5B12"/>
    <w:rsid w:val="006E28F2"/>
    <w:rsid w:val="006E46DD"/>
    <w:rsid w:val="006E5C9E"/>
    <w:rsid w:val="006E5D00"/>
    <w:rsid w:val="006E5E17"/>
    <w:rsid w:val="006E6434"/>
    <w:rsid w:val="006E66AB"/>
    <w:rsid w:val="006E697C"/>
    <w:rsid w:val="006E7A71"/>
    <w:rsid w:val="006F19D0"/>
    <w:rsid w:val="006F2101"/>
    <w:rsid w:val="006F22C5"/>
    <w:rsid w:val="006F2B90"/>
    <w:rsid w:val="006F2D0F"/>
    <w:rsid w:val="006F375B"/>
    <w:rsid w:val="006F440A"/>
    <w:rsid w:val="006F770F"/>
    <w:rsid w:val="006F7E86"/>
    <w:rsid w:val="007000B9"/>
    <w:rsid w:val="00702177"/>
    <w:rsid w:val="00702178"/>
    <w:rsid w:val="00702592"/>
    <w:rsid w:val="0070340E"/>
    <w:rsid w:val="0070402F"/>
    <w:rsid w:val="007041A9"/>
    <w:rsid w:val="007049AB"/>
    <w:rsid w:val="0070582B"/>
    <w:rsid w:val="007062C9"/>
    <w:rsid w:val="00706A6E"/>
    <w:rsid w:val="0070753E"/>
    <w:rsid w:val="00710C2E"/>
    <w:rsid w:val="0071278D"/>
    <w:rsid w:val="00712A3E"/>
    <w:rsid w:val="00713744"/>
    <w:rsid w:val="00714A87"/>
    <w:rsid w:val="0071644B"/>
    <w:rsid w:val="00717C4B"/>
    <w:rsid w:val="00717D67"/>
    <w:rsid w:val="0072106E"/>
    <w:rsid w:val="00721246"/>
    <w:rsid w:val="00721F47"/>
    <w:rsid w:val="00722CB4"/>
    <w:rsid w:val="00723346"/>
    <w:rsid w:val="00726202"/>
    <w:rsid w:val="00727302"/>
    <w:rsid w:val="0073000B"/>
    <w:rsid w:val="0073180F"/>
    <w:rsid w:val="007333B7"/>
    <w:rsid w:val="00733D19"/>
    <w:rsid w:val="00733F5E"/>
    <w:rsid w:val="00734957"/>
    <w:rsid w:val="00735FE1"/>
    <w:rsid w:val="00736AC0"/>
    <w:rsid w:val="007372BB"/>
    <w:rsid w:val="00737355"/>
    <w:rsid w:val="007416DA"/>
    <w:rsid w:val="00741DCE"/>
    <w:rsid w:val="00742119"/>
    <w:rsid w:val="0074297C"/>
    <w:rsid w:val="00743FF3"/>
    <w:rsid w:val="00745EC8"/>
    <w:rsid w:val="00746787"/>
    <w:rsid w:val="00746BA5"/>
    <w:rsid w:val="007472AA"/>
    <w:rsid w:val="007500F0"/>
    <w:rsid w:val="00752A00"/>
    <w:rsid w:val="00752D9F"/>
    <w:rsid w:val="007547D2"/>
    <w:rsid w:val="00755179"/>
    <w:rsid w:val="00756424"/>
    <w:rsid w:val="00756C9F"/>
    <w:rsid w:val="0075707D"/>
    <w:rsid w:val="00760120"/>
    <w:rsid w:val="007617A1"/>
    <w:rsid w:val="00761A95"/>
    <w:rsid w:val="00761D26"/>
    <w:rsid w:val="00761DF6"/>
    <w:rsid w:val="00763585"/>
    <w:rsid w:val="0076407C"/>
    <w:rsid w:val="0076409B"/>
    <w:rsid w:val="007644A4"/>
    <w:rsid w:val="007645E6"/>
    <w:rsid w:val="00764DE1"/>
    <w:rsid w:val="007650FF"/>
    <w:rsid w:val="00765662"/>
    <w:rsid w:val="00765EB5"/>
    <w:rsid w:val="00766420"/>
    <w:rsid w:val="0076674A"/>
    <w:rsid w:val="00766940"/>
    <w:rsid w:val="007673B8"/>
    <w:rsid w:val="007678B2"/>
    <w:rsid w:val="0077067E"/>
    <w:rsid w:val="0077080E"/>
    <w:rsid w:val="0077212E"/>
    <w:rsid w:val="00772416"/>
    <w:rsid w:val="007728E1"/>
    <w:rsid w:val="00773D20"/>
    <w:rsid w:val="00773E04"/>
    <w:rsid w:val="0077436F"/>
    <w:rsid w:val="0077462B"/>
    <w:rsid w:val="007746CA"/>
    <w:rsid w:val="00776DEF"/>
    <w:rsid w:val="00777148"/>
    <w:rsid w:val="00777B51"/>
    <w:rsid w:val="00780B0E"/>
    <w:rsid w:val="00780B8B"/>
    <w:rsid w:val="00780BFF"/>
    <w:rsid w:val="00781802"/>
    <w:rsid w:val="007829C8"/>
    <w:rsid w:val="007833F8"/>
    <w:rsid w:val="00783767"/>
    <w:rsid w:val="0078439E"/>
    <w:rsid w:val="0078468D"/>
    <w:rsid w:val="00784E3C"/>
    <w:rsid w:val="007851C7"/>
    <w:rsid w:val="0078571B"/>
    <w:rsid w:val="0078594B"/>
    <w:rsid w:val="00785B55"/>
    <w:rsid w:val="00785F13"/>
    <w:rsid w:val="007874BA"/>
    <w:rsid w:val="007876CB"/>
    <w:rsid w:val="00787C8E"/>
    <w:rsid w:val="00790435"/>
    <w:rsid w:val="00791744"/>
    <w:rsid w:val="00791E11"/>
    <w:rsid w:val="007929EE"/>
    <w:rsid w:val="007939DE"/>
    <w:rsid w:val="00793E3C"/>
    <w:rsid w:val="00794622"/>
    <w:rsid w:val="00794F35"/>
    <w:rsid w:val="00796123"/>
    <w:rsid w:val="007963B0"/>
    <w:rsid w:val="007A06D0"/>
    <w:rsid w:val="007A07D2"/>
    <w:rsid w:val="007A35E2"/>
    <w:rsid w:val="007A3801"/>
    <w:rsid w:val="007A5D06"/>
    <w:rsid w:val="007A62AC"/>
    <w:rsid w:val="007A6C38"/>
    <w:rsid w:val="007A7BCB"/>
    <w:rsid w:val="007B0DCD"/>
    <w:rsid w:val="007B1477"/>
    <w:rsid w:val="007B1AFA"/>
    <w:rsid w:val="007B1AFF"/>
    <w:rsid w:val="007B2644"/>
    <w:rsid w:val="007B3088"/>
    <w:rsid w:val="007B4ABB"/>
    <w:rsid w:val="007B4B44"/>
    <w:rsid w:val="007B55F5"/>
    <w:rsid w:val="007B575A"/>
    <w:rsid w:val="007B5776"/>
    <w:rsid w:val="007B6B3B"/>
    <w:rsid w:val="007B771D"/>
    <w:rsid w:val="007C042E"/>
    <w:rsid w:val="007C0AF8"/>
    <w:rsid w:val="007C10AC"/>
    <w:rsid w:val="007C1969"/>
    <w:rsid w:val="007C1FE9"/>
    <w:rsid w:val="007C2A58"/>
    <w:rsid w:val="007C2B95"/>
    <w:rsid w:val="007C3353"/>
    <w:rsid w:val="007C357D"/>
    <w:rsid w:val="007C4654"/>
    <w:rsid w:val="007C59D7"/>
    <w:rsid w:val="007C650F"/>
    <w:rsid w:val="007C6832"/>
    <w:rsid w:val="007C7DFC"/>
    <w:rsid w:val="007D05E5"/>
    <w:rsid w:val="007D08A5"/>
    <w:rsid w:val="007D2F79"/>
    <w:rsid w:val="007D44A9"/>
    <w:rsid w:val="007D53E5"/>
    <w:rsid w:val="007D5B36"/>
    <w:rsid w:val="007D6F59"/>
    <w:rsid w:val="007D7313"/>
    <w:rsid w:val="007D7791"/>
    <w:rsid w:val="007E17EE"/>
    <w:rsid w:val="007E2800"/>
    <w:rsid w:val="007E480C"/>
    <w:rsid w:val="007E4BA4"/>
    <w:rsid w:val="007E4FC5"/>
    <w:rsid w:val="007E5B23"/>
    <w:rsid w:val="007E7D72"/>
    <w:rsid w:val="007E7DC6"/>
    <w:rsid w:val="007F0A49"/>
    <w:rsid w:val="007F0C55"/>
    <w:rsid w:val="007F171B"/>
    <w:rsid w:val="007F1E7A"/>
    <w:rsid w:val="007F1EDF"/>
    <w:rsid w:val="007F3B7D"/>
    <w:rsid w:val="007F3F99"/>
    <w:rsid w:val="007F424C"/>
    <w:rsid w:val="007F5FEC"/>
    <w:rsid w:val="007F6553"/>
    <w:rsid w:val="007F749F"/>
    <w:rsid w:val="008001BB"/>
    <w:rsid w:val="008003B8"/>
    <w:rsid w:val="00800AE5"/>
    <w:rsid w:val="00800B3B"/>
    <w:rsid w:val="00800D67"/>
    <w:rsid w:val="008011E6"/>
    <w:rsid w:val="00801E1A"/>
    <w:rsid w:val="00801F69"/>
    <w:rsid w:val="0080283E"/>
    <w:rsid w:val="008029CA"/>
    <w:rsid w:val="00802D63"/>
    <w:rsid w:val="00802D83"/>
    <w:rsid w:val="00803B26"/>
    <w:rsid w:val="00803C6E"/>
    <w:rsid w:val="00803C8B"/>
    <w:rsid w:val="00804608"/>
    <w:rsid w:val="00804ECD"/>
    <w:rsid w:val="00804F7D"/>
    <w:rsid w:val="00804FBC"/>
    <w:rsid w:val="00805BD8"/>
    <w:rsid w:val="0080714A"/>
    <w:rsid w:val="0080740D"/>
    <w:rsid w:val="00807619"/>
    <w:rsid w:val="00807BB8"/>
    <w:rsid w:val="00811BAC"/>
    <w:rsid w:val="0081211E"/>
    <w:rsid w:val="00813AE7"/>
    <w:rsid w:val="00813F01"/>
    <w:rsid w:val="00814BF0"/>
    <w:rsid w:val="00814CEB"/>
    <w:rsid w:val="00815019"/>
    <w:rsid w:val="008150BB"/>
    <w:rsid w:val="00815707"/>
    <w:rsid w:val="008167F8"/>
    <w:rsid w:val="00816D61"/>
    <w:rsid w:val="008178ED"/>
    <w:rsid w:val="00821CF7"/>
    <w:rsid w:val="00822AD2"/>
    <w:rsid w:val="00822BF0"/>
    <w:rsid w:val="00823692"/>
    <w:rsid w:val="008237F7"/>
    <w:rsid w:val="00823F0E"/>
    <w:rsid w:val="00824486"/>
    <w:rsid w:val="00824CF2"/>
    <w:rsid w:val="00824FD9"/>
    <w:rsid w:val="0082592C"/>
    <w:rsid w:val="0082608A"/>
    <w:rsid w:val="008264F8"/>
    <w:rsid w:val="008274F2"/>
    <w:rsid w:val="00830503"/>
    <w:rsid w:val="008312A9"/>
    <w:rsid w:val="00832E28"/>
    <w:rsid w:val="008333FC"/>
    <w:rsid w:val="00834203"/>
    <w:rsid w:val="00836215"/>
    <w:rsid w:val="00836A2E"/>
    <w:rsid w:val="008414D0"/>
    <w:rsid w:val="0084152F"/>
    <w:rsid w:val="0084231C"/>
    <w:rsid w:val="008423D4"/>
    <w:rsid w:val="00842F7A"/>
    <w:rsid w:val="00843111"/>
    <w:rsid w:val="00844753"/>
    <w:rsid w:val="00844FB9"/>
    <w:rsid w:val="0084682C"/>
    <w:rsid w:val="008474B2"/>
    <w:rsid w:val="00847E8C"/>
    <w:rsid w:val="00850A39"/>
    <w:rsid w:val="00851BCA"/>
    <w:rsid w:val="00851F68"/>
    <w:rsid w:val="00852A3A"/>
    <w:rsid w:val="0085357B"/>
    <w:rsid w:val="00855772"/>
    <w:rsid w:val="0085609B"/>
    <w:rsid w:val="008561C9"/>
    <w:rsid w:val="00856B89"/>
    <w:rsid w:val="00857146"/>
    <w:rsid w:val="0086047C"/>
    <w:rsid w:val="0086058D"/>
    <w:rsid w:val="008612D5"/>
    <w:rsid w:val="00862D54"/>
    <w:rsid w:val="00864556"/>
    <w:rsid w:val="00865D64"/>
    <w:rsid w:val="00865D91"/>
    <w:rsid w:val="00865DFD"/>
    <w:rsid w:val="00866C8F"/>
    <w:rsid w:val="00867864"/>
    <w:rsid w:val="008701C4"/>
    <w:rsid w:val="008717E3"/>
    <w:rsid w:val="008747D9"/>
    <w:rsid w:val="00874C37"/>
    <w:rsid w:val="00875294"/>
    <w:rsid w:val="00875819"/>
    <w:rsid w:val="00876769"/>
    <w:rsid w:val="00876E6F"/>
    <w:rsid w:val="008811BE"/>
    <w:rsid w:val="00882CA1"/>
    <w:rsid w:val="00882E3E"/>
    <w:rsid w:val="00883465"/>
    <w:rsid w:val="008839F5"/>
    <w:rsid w:val="00883D4B"/>
    <w:rsid w:val="00883EAF"/>
    <w:rsid w:val="008854A7"/>
    <w:rsid w:val="0088552B"/>
    <w:rsid w:val="008859FA"/>
    <w:rsid w:val="0088671E"/>
    <w:rsid w:val="008867D6"/>
    <w:rsid w:val="00886924"/>
    <w:rsid w:val="00886AC5"/>
    <w:rsid w:val="00887DAF"/>
    <w:rsid w:val="0089005C"/>
    <w:rsid w:val="00890359"/>
    <w:rsid w:val="00890994"/>
    <w:rsid w:val="008909CE"/>
    <w:rsid w:val="008913A1"/>
    <w:rsid w:val="008913D8"/>
    <w:rsid w:val="008914C2"/>
    <w:rsid w:val="00891B38"/>
    <w:rsid w:val="008925C0"/>
    <w:rsid w:val="00892A63"/>
    <w:rsid w:val="00893EC4"/>
    <w:rsid w:val="0089510A"/>
    <w:rsid w:val="00896C60"/>
    <w:rsid w:val="008971A1"/>
    <w:rsid w:val="008A0241"/>
    <w:rsid w:val="008A1C81"/>
    <w:rsid w:val="008A1DA4"/>
    <w:rsid w:val="008A29FD"/>
    <w:rsid w:val="008A3147"/>
    <w:rsid w:val="008A375C"/>
    <w:rsid w:val="008A3DA6"/>
    <w:rsid w:val="008A79B7"/>
    <w:rsid w:val="008B0590"/>
    <w:rsid w:val="008B07F6"/>
    <w:rsid w:val="008B0E31"/>
    <w:rsid w:val="008B10F5"/>
    <w:rsid w:val="008B21F6"/>
    <w:rsid w:val="008B3B3A"/>
    <w:rsid w:val="008B4348"/>
    <w:rsid w:val="008B43BB"/>
    <w:rsid w:val="008B4540"/>
    <w:rsid w:val="008B4F6D"/>
    <w:rsid w:val="008B4F77"/>
    <w:rsid w:val="008B55B4"/>
    <w:rsid w:val="008B6443"/>
    <w:rsid w:val="008B6DDF"/>
    <w:rsid w:val="008C0719"/>
    <w:rsid w:val="008C0DF4"/>
    <w:rsid w:val="008C10DC"/>
    <w:rsid w:val="008C1C7D"/>
    <w:rsid w:val="008C1F6F"/>
    <w:rsid w:val="008C3388"/>
    <w:rsid w:val="008C3833"/>
    <w:rsid w:val="008C4ABD"/>
    <w:rsid w:val="008C6199"/>
    <w:rsid w:val="008D069A"/>
    <w:rsid w:val="008D11E0"/>
    <w:rsid w:val="008D164C"/>
    <w:rsid w:val="008D2108"/>
    <w:rsid w:val="008D210A"/>
    <w:rsid w:val="008D2518"/>
    <w:rsid w:val="008D3BD1"/>
    <w:rsid w:val="008D45E4"/>
    <w:rsid w:val="008D49FE"/>
    <w:rsid w:val="008D536A"/>
    <w:rsid w:val="008D7257"/>
    <w:rsid w:val="008D7911"/>
    <w:rsid w:val="008D7F25"/>
    <w:rsid w:val="008E0127"/>
    <w:rsid w:val="008E0B05"/>
    <w:rsid w:val="008E1775"/>
    <w:rsid w:val="008E3E39"/>
    <w:rsid w:val="008E5505"/>
    <w:rsid w:val="008E6056"/>
    <w:rsid w:val="008E6087"/>
    <w:rsid w:val="008E6497"/>
    <w:rsid w:val="008E7A43"/>
    <w:rsid w:val="008E7BAB"/>
    <w:rsid w:val="008F06C3"/>
    <w:rsid w:val="008F0E33"/>
    <w:rsid w:val="008F1811"/>
    <w:rsid w:val="008F1BFE"/>
    <w:rsid w:val="008F2316"/>
    <w:rsid w:val="008F31F5"/>
    <w:rsid w:val="008F34A6"/>
    <w:rsid w:val="008F370D"/>
    <w:rsid w:val="008F4391"/>
    <w:rsid w:val="008F5224"/>
    <w:rsid w:val="008F523D"/>
    <w:rsid w:val="008F78D5"/>
    <w:rsid w:val="008F7C92"/>
    <w:rsid w:val="00903DBB"/>
    <w:rsid w:val="009065C6"/>
    <w:rsid w:val="0090661C"/>
    <w:rsid w:val="00906D3E"/>
    <w:rsid w:val="00907341"/>
    <w:rsid w:val="009078A6"/>
    <w:rsid w:val="00907E8E"/>
    <w:rsid w:val="0091027A"/>
    <w:rsid w:val="009103C2"/>
    <w:rsid w:val="0091066B"/>
    <w:rsid w:val="00911DA6"/>
    <w:rsid w:val="0091202D"/>
    <w:rsid w:val="00913A4F"/>
    <w:rsid w:val="00913CAD"/>
    <w:rsid w:val="00913DFD"/>
    <w:rsid w:val="00914118"/>
    <w:rsid w:val="0091640A"/>
    <w:rsid w:val="009169BA"/>
    <w:rsid w:val="0092289D"/>
    <w:rsid w:val="009231AA"/>
    <w:rsid w:val="00925ACE"/>
    <w:rsid w:val="00925BCD"/>
    <w:rsid w:val="00930307"/>
    <w:rsid w:val="009325AA"/>
    <w:rsid w:val="00933002"/>
    <w:rsid w:val="0093370E"/>
    <w:rsid w:val="00934093"/>
    <w:rsid w:val="00934848"/>
    <w:rsid w:val="00935107"/>
    <w:rsid w:val="00935310"/>
    <w:rsid w:val="009362AC"/>
    <w:rsid w:val="009362F2"/>
    <w:rsid w:val="009366BF"/>
    <w:rsid w:val="009374EA"/>
    <w:rsid w:val="00937911"/>
    <w:rsid w:val="00937AA9"/>
    <w:rsid w:val="00937F1C"/>
    <w:rsid w:val="00940032"/>
    <w:rsid w:val="00942EC5"/>
    <w:rsid w:val="009431CE"/>
    <w:rsid w:val="00944598"/>
    <w:rsid w:val="00945573"/>
    <w:rsid w:val="0094634A"/>
    <w:rsid w:val="009464CF"/>
    <w:rsid w:val="0094654F"/>
    <w:rsid w:val="0094671C"/>
    <w:rsid w:val="00946B1A"/>
    <w:rsid w:val="00947342"/>
    <w:rsid w:val="00950877"/>
    <w:rsid w:val="00950881"/>
    <w:rsid w:val="00950B9A"/>
    <w:rsid w:val="00952EA7"/>
    <w:rsid w:val="00953067"/>
    <w:rsid w:val="00956629"/>
    <w:rsid w:val="0095663F"/>
    <w:rsid w:val="0096362B"/>
    <w:rsid w:val="00963893"/>
    <w:rsid w:val="0096459B"/>
    <w:rsid w:val="00965520"/>
    <w:rsid w:val="00966795"/>
    <w:rsid w:val="00967550"/>
    <w:rsid w:val="00971932"/>
    <w:rsid w:val="009732C6"/>
    <w:rsid w:val="0097363B"/>
    <w:rsid w:val="00973650"/>
    <w:rsid w:val="00973B75"/>
    <w:rsid w:val="009740EF"/>
    <w:rsid w:val="00974D2A"/>
    <w:rsid w:val="00975454"/>
    <w:rsid w:val="009764CC"/>
    <w:rsid w:val="009769E9"/>
    <w:rsid w:val="00976D8C"/>
    <w:rsid w:val="0097708B"/>
    <w:rsid w:val="00977858"/>
    <w:rsid w:val="009819ED"/>
    <w:rsid w:val="00981ABB"/>
    <w:rsid w:val="00982D28"/>
    <w:rsid w:val="00982D6C"/>
    <w:rsid w:val="009830DD"/>
    <w:rsid w:val="00983E88"/>
    <w:rsid w:val="00984CF6"/>
    <w:rsid w:val="00984E56"/>
    <w:rsid w:val="00985823"/>
    <w:rsid w:val="00985872"/>
    <w:rsid w:val="00985BDC"/>
    <w:rsid w:val="00986B81"/>
    <w:rsid w:val="00986C1B"/>
    <w:rsid w:val="00987EC3"/>
    <w:rsid w:val="00990246"/>
    <w:rsid w:val="00990379"/>
    <w:rsid w:val="00990856"/>
    <w:rsid w:val="00991910"/>
    <w:rsid w:val="009920C6"/>
    <w:rsid w:val="0099217B"/>
    <w:rsid w:val="009923F1"/>
    <w:rsid w:val="00992A39"/>
    <w:rsid w:val="009943A3"/>
    <w:rsid w:val="0099629D"/>
    <w:rsid w:val="00997486"/>
    <w:rsid w:val="00997DEB"/>
    <w:rsid w:val="009A04D1"/>
    <w:rsid w:val="009A12AF"/>
    <w:rsid w:val="009A1755"/>
    <w:rsid w:val="009A1A10"/>
    <w:rsid w:val="009A20B7"/>
    <w:rsid w:val="009A23F3"/>
    <w:rsid w:val="009A244E"/>
    <w:rsid w:val="009A337A"/>
    <w:rsid w:val="009A4296"/>
    <w:rsid w:val="009A42DF"/>
    <w:rsid w:val="009A5277"/>
    <w:rsid w:val="009A5CA1"/>
    <w:rsid w:val="009A6822"/>
    <w:rsid w:val="009A68F6"/>
    <w:rsid w:val="009A76A3"/>
    <w:rsid w:val="009A7710"/>
    <w:rsid w:val="009A78B8"/>
    <w:rsid w:val="009A7AD5"/>
    <w:rsid w:val="009A7F04"/>
    <w:rsid w:val="009A7F44"/>
    <w:rsid w:val="009B046C"/>
    <w:rsid w:val="009B1CE3"/>
    <w:rsid w:val="009B265C"/>
    <w:rsid w:val="009B3063"/>
    <w:rsid w:val="009B3A47"/>
    <w:rsid w:val="009B4308"/>
    <w:rsid w:val="009B4328"/>
    <w:rsid w:val="009B45EC"/>
    <w:rsid w:val="009B4B68"/>
    <w:rsid w:val="009B4DDD"/>
    <w:rsid w:val="009B67F4"/>
    <w:rsid w:val="009B7620"/>
    <w:rsid w:val="009B771F"/>
    <w:rsid w:val="009C13A9"/>
    <w:rsid w:val="009C2927"/>
    <w:rsid w:val="009C2CDD"/>
    <w:rsid w:val="009C3071"/>
    <w:rsid w:val="009C34AA"/>
    <w:rsid w:val="009C39DA"/>
    <w:rsid w:val="009C3DA0"/>
    <w:rsid w:val="009C594D"/>
    <w:rsid w:val="009C5E17"/>
    <w:rsid w:val="009C5F1F"/>
    <w:rsid w:val="009C6AFB"/>
    <w:rsid w:val="009C76AE"/>
    <w:rsid w:val="009D0CD5"/>
    <w:rsid w:val="009D17C6"/>
    <w:rsid w:val="009D2849"/>
    <w:rsid w:val="009D4E77"/>
    <w:rsid w:val="009D5A0C"/>
    <w:rsid w:val="009D6564"/>
    <w:rsid w:val="009D6612"/>
    <w:rsid w:val="009D696F"/>
    <w:rsid w:val="009D6B83"/>
    <w:rsid w:val="009D7408"/>
    <w:rsid w:val="009E0BBD"/>
    <w:rsid w:val="009E135F"/>
    <w:rsid w:val="009E1AB7"/>
    <w:rsid w:val="009E23B2"/>
    <w:rsid w:val="009E25E4"/>
    <w:rsid w:val="009E34E8"/>
    <w:rsid w:val="009E425D"/>
    <w:rsid w:val="009E5C72"/>
    <w:rsid w:val="009E6434"/>
    <w:rsid w:val="009E7570"/>
    <w:rsid w:val="009F2731"/>
    <w:rsid w:val="00A004B3"/>
    <w:rsid w:val="00A00E91"/>
    <w:rsid w:val="00A0191C"/>
    <w:rsid w:val="00A022A4"/>
    <w:rsid w:val="00A02419"/>
    <w:rsid w:val="00A031B1"/>
    <w:rsid w:val="00A03593"/>
    <w:rsid w:val="00A03849"/>
    <w:rsid w:val="00A0505B"/>
    <w:rsid w:val="00A0585E"/>
    <w:rsid w:val="00A05C7C"/>
    <w:rsid w:val="00A06276"/>
    <w:rsid w:val="00A06A2F"/>
    <w:rsid w:val="00A10715"/>
    <w:rsid w:val="00A10A6C"/>
    <w:rsid w:val="00A136AD"/>
    <w:rsid w:val="00A152FD"/>
    <w:rsid w:val="00A160CD"/>
    <w:rsid w:val="00A16E73"/>
    <w:rsid w:val="00A17411"/>
    <w:rsid w:val="00A2095E"/>
    <w:rsid w:val="00A22374"/>
    <w:rsid w:val="00A2351F"/>
    <w:rsid w:val="00A23973"/>
    <w:rsid w:val="00A2482A"/>
    <w:rsid w:val="00A24B25"/>
    <w:rsid w:val="00A260AD"/>
    <w:rsid w:val="00A26B36"/>
    <w:rsid w:val="00A2769A"/>
    <w:rsid w:val="00A30C71"/>
    <w:rsid w:val="00A31BFA"/>
    <w:rsid w:val="00A321A2"/>
    <w:rsid w:val="00A332D7"/>
    <w:rsid w:val="00A33FB2"/>
    <w:rsid w:val="00A3524A"/>
    <w:rsid w:val="00A36384"/>
    <w:rsid w:val="00A371B5"/>
    <w:rsid w:val="00A37A21"/>
    <w:rsid w:val="00A37F7F"/>
    <w:rsid w:val="00A37FEF"/>
    <w:rsid w:val="00A40268"/>
    <w:rsid w:val="00A40609"/>
    <w:rsid w:val="00A4068E"/>
    <w:rsid w:val="00A42030"/>
    <w:rsid w:val="00A42164"/>
    <w:rsid w:val="00A42829"/>
    <w:rsid w:val="00A42D9A"/>
    <w:rsid w:val="00A46782"/>
    <w:rsid w:val="00A50BF5"/>
    <w:rsid w:val="00A52FE2"/>
    <w:rsid w:val="00A53187"/>
    <w:rsid w:val="00A54768"/>
    <w:rsid w:val="00A55821"/>
    <w:rsid w:val="00A559E2"/>
    <w:rsid w:val="00A56DE7"/>
    <w:rsid w:val="00A5747C"/>
    <w:rsid w:val="00A60B6D"/>
    <w:rsid w:val="00A60F9B"/>
    <w:rsid w:val="00A63319"/>
    <w:rsid w:val="00A633AE"/>
    <w:rsid w:val="00A637ED"/>
    <w:rsid w:val="00A63A2B"/>
    <w:rsid w:val="00A63BC9"/>
    <w:rsid w:val="00A63E0B"/>
    <w:rsid w:val="00A65655"/>
    <w:rsid w:val="00A6567B"/>
    <w:rsid w:val="00A66703"/>
    <w:rsid w:val="00A66D07"/>
    <w:rsid w:val="00A66F14"/>
    <w:rsid w:val="00A707F4"/>
    <w:rsid w:val="00A70BB5"/>
    <w:rsid w:val="00A70C55"/>
    <w:rsid w:val="00A72278"/>
    <w:rsid w:val="00A72A01"/>
    <w:rsid w:val="00A737E7"/>
    <w:rsid w:val="00A73A5B"/>
    <w:rsid w:val="00A767AD"/>
    <w:rsid w:val="00A76932"/>
    <w:rsid w:val="00A77437"/>
    <w:rsid w:val="00A804EB"/>
    <w:rsid w:val="00A80629"/>
    <w:rsid w:val="00A80641"/>
    <w:rsid w:val="00A80EE3"/>
    <w:rsid w:val="00A814A3"/>
    <w:rsid w:val="00A818CF"/>
    <w:rsid w:val="00A81C50"/>
    <w:rsid w:val="00A820D0"/>
    <w:rsid w:val="00A831A7"/>
    <w:rsid w:val="00A84E32"/>
    <w:rsid w:val="00A853D2"/>
    <w:rsid w:val="00A87ABD"/>
    <w:rsid w:val="00A9013F"/>
    <w:rsid w:val="00A90E3A"/>
    <w:rsid w:val="00A90E82"/>
    <w:rsid w:val="00A92AF4"/>
    <w:rsid w:val="00A92F12"/>
    <w:rsid w:val="00A93991"/>
    <w:rsid w:val="00A94DA9"/>
    <w:rsid w:val="00A94E69"/>
    <w:rsid w:val="00A9689A"/>
    <w:rsid w:val="00A96A78"/>
    <w:rsid w:val="00A96B45"/>
    <w:rsid w:val="00A96F74"/>
    <w:rsid w:val="00A97180"/>
    <w:rsid w:val="00A9764C"/>
    <w:rsid w:val="00AA0EE9"/>
    <w:rsid w:val="00AA17EB"/>
    <w:rsid w:val="00AA19E5"/>
    <w:rsid w:val="00AA1DEF"/>
    <w:rsid w:val="00AA2164"/>
    <w:rsid w:val="00AA22E8"/>
    <w:rsid w:val="00AA311B"/>
    <w:rsid w:val="00AA46D2"/>
    <w:rsid w:val="00AA48E8"/>
    <w:rsid w:val="00AA5324"/>
    <w:rsid w:val="00AA5593"/>
    <w:rsid w:val="00AA7FB4"/>
    <w:rsid w:val="00AB26E1"/>
    <w:rsid w:val="00AB28A9"/>
    <w:rsid w:val="00AB28EC"/>
    <w:rsid w:val="00AB3A9F"/>
    <w:rsid w:val="00AB3D08"/>
    <w:rsid w:val="00AB3F00"/>
    <w:rsid w:val="00AB67CA"/>
    <w:rsid w:val="00AB6C66"/>
    <w:rsid w:val="00AB6E8A"/>
    <w:rsid w:val="00AB74E2"/>
    <w:rsid w:val="00AC00C8"/>
    <w:rsid w:val="00AC0562"/>
    <w:rsid w:val="00AC0C59"/>
    <w:rsid w:val="00AC1B9B"/>
    <w:rsid w:val="00AC213B"/>
    <w:rsid w:val="00AC2E5E"/>
    <w:rsid w:val="00AC38B7"/>
    <w:rsid w:val="00AC4340"/>
    <w:rsid w:val="00AC4C7F"/>
    <w:rsid w:val="00AC5A00"/>
    <w:rsid w:val="00AC5F25"/>
    <w:rsid w:val="00AC6261"/>
    <w:rsid w:val="00AC630C"/>
    <w:rsid w:val="00AC728A"/>
    <w:rsid w:val="00AD0AF3"/>
    <w:rsid w:val="00AD144C"/>
    <w:rsid w:val="00AD247A"/>
    <w:rsid w:val="00AD3217"/>
    <w:rsid w:val="00AD5A40"/>
    <w:rsid w:val="00AD61C6"/>
    <w:rsid w:val="00AD74E1"/>
    <w:rsid w:val="00AE0EA3"/>
    <w:rsid w:val="00AE27F4"/>
    <w:rsid w:val="00AE3583"/>
    <w:rsid w:val="00AE3632"/>
    <w:rsid w:val="00AE424D"/>
    <w:rsid w:val="00AE4960"/>
    <w:rsid w:val="00AE4BFF"/>
    <w:rsid w:val="00AE5F98"/>
    <w:rsid w:val="00AE62DF"/>
    <w:rsid w:val="00AE67CE"/>
    <w:rsid w:val="00AE69CF"/>
    <w:rsid w:val="00AE7062"/>
    <w:rsid w:val="00AE7F25"/>
    <w:rsid w:val="00AF0568"/>
    <w:rsid w:val="00AF15A1"/>
    <w:rsid w:val="00AF194F"/>
    <w:rsid w:val="00AF21FC"/>
    <w:rsid w:val="00AF25F9"/>
    <w:rsid w:val="00AF27BF"/>
    <w:rsid w:val="00AF2AB9"/>
    <w:rsid w:val="00AF31F4"/>
    <w:rsid w:val="00AF3395"/>
    <w:rsid w:val="00AF3652"/>
    <w:rsid w:val="00AF39DE"/>
    <w:rsid w:val="00AF3A91"/>
    <w:rsid w:val="00AF520C"/>
    <w:rsid w:val="00AF57D0"/>
    <w:rsid w:val="00B001A9"/>
    <w:rsid w:val="00B00397"/>
    <w:rsid w:val="00B017D3"/>
    <w:rsid w:val="00B02775"/>
    <w:rsid w:val="00B03735"/>
    <w:rsid w:val="00B03BDC"/>
    <w:rsid w:val="00B04A70"/>
    <w:rsid w:val="00B0610C"/>
    <w:rsid w:val="00B07083"/>
    <w:rsid w:val="00B078A4"/>
    <w:rsid w:val="00B07CEB"/>
    <w:rsid w:val="00B07F0B"/>
    <w:rsid w:val="00B07F7B"/>
    <w:rsid w:val="00B10371"/>
    <w:rsid w:val="00B1057F"/>
    <w:rsid w:val="00B108C1"/>
    <w:rsid w:val="00B1142D"/>
    <w:rsid w:val="00B11579"/>
    <w:rsid w:val="00B11B48"/>
    <w:rsid w:val="00B11FDE"/>
    <w:rsid w:val="00B1352F"/>
    <w:rsid w:val="00B1450D"/>
    <w:rsid w:val="00B14924"/>
    <w:rsid w:val="00B165D0"/>
    <w:rsid w:val="00B1711D"/>
    <w:rsid w:val="00B17A85"/>
    <w:rsid w:val="00B202D2"/>
    <w:rsid w:val="00B212D6"/>
    <w:rsid w:val="00B231C1"/>
    <w:rsid w:val="00B239A3"/>
    <w:rsid w:val="00B24897"/>
    <w:rsid w:val="00B252C8"/>
    <w:rsid w:val="00B257E0"/>
    <w:rsid w:val="00B25D04"/>
    <w:rsid w:val="00B26022"/>
    <w:rsid w:val="00B26F74"/>
    <w:rsid w:val="00B30B82"/>
    <w:rsid w:val="00B32E3B"/>
    <w:rsid w:val="00B33498"/>
    <w:rsid w:val="00B33690"/>
    <w:rsid w:val="00B3373A"/>
    <w:rsid w:val="00B34910"/>
    <w:rsid w:val="00B34DF9"/>
    <w:rsid w:val="00B3570F"/>
    <w:rsid w:val="00B3693D"/>
    <w:rsid w:val="00B4125E"/>
    <w:rsid w:val="00B417BF"/>
    <w:rsid w:val="00B454D3"/>
    <w:rsid w:val="00B46902"/>
    <w:rsid w:val="00B50AFE"/>
    <w:rsid w:val="00B50E4C"/>
    <w:rsid w:val="00B513E6"/>
    <w:rsid w:val="00B51953"/>
    <w:rsid w:val="00B521C8"/>
    <w:rsid w:val="00B52E67"/>
    <w:rsid w:val="00B53B0D"/>
    <w:rsid w:val="00B55437"/>
    <w:rsid w:val="00B57132"/>
    <w:rsid w:val="00B60760"/>
    <w:rsid w:val="00B60FF4"/>
    <w:rsid w:val="00B61CBB"/>
    <w:rsid w:val="00B61F23"/>
    <w:rsid w:val="00B63293"/>
    <w:rsid w:val="00B6379B"/>
    <w:rsid w:val="00B6432E"/>
    <w:rsid w:val="00B6495B"/>
    <w:rsid w:val="00B65EF8"/>
    <w:rsid w:val="00B678D6"/>
    <w:rsid w:val="00B70383"/>
    <w:rsid w:val="00B70A2C"/>
    <w:rsid w:val="00B714B6"/>
    <w:rsid w:val="00B71AD9"/>
    <w:rsid w:val="00B72764"/>
    <w:rsid w:val="00B73D48"/>
    <w:rsid w:val="00B740E0"/>
    <w:rsid w:val="00B74560"/>
    <w:rsid w:val="00B75AA1"/>
    <w:rsid w:val="00B77165"/>
    <w:rsid w:val="00B77B41"/>
    <w:rsid w:val="00B81EC3"/>
    <w:rsid w:val="00B82247"/>
    <w:rsid w:val="00B82BB3"/>
    <w:rsid w:val="00B83139"/>
    <w:rsid w:val="00B837AB"/>
    <w:rsid w:val="00B8406D"/>
    <w:rsid w:val="00B844D4"/>
    <w:rsid w:val="00B85B8A"/>
    <w:rsid w:val="00B85CB1"/>
    <w:rsid w:val="00B86052"/>
    <w:rsid w:val="00B862AF"/>
    <w:rsid w:val="00B86585"/>
    <w:rsid w:val="00B875C7"/>
    <w:rsid w:val="00B90167"/>
    <w:rsid w:val="00B9083B"/>
    <w:rsid w:val="00B90DAC"/>
    <w:rsid w:val="00B91475"/>
    <w:rsid w:val="00B9239E"/>
    <w:rsid w:val="00B925E2"/>
    <w:rsid w:val="00B940B8"/>
    <w:rsid w:val="00B94B71"/>
    <w:rsid w:val="00B95D3F"/>
    <w:rsid w:val="00B9621B"/>
    <w:rsid w:val="00B9653C"/>
    <w:rsid w:val="00B96E78"/>
    <w:rsid w:val="00B97282"/>
    <w:rsid w:val="00B97592"/>
    <w:rsid w:val="00B97AD8"/>
    <w:rsid w:val="00BA0008"/>
    <w:rsid w:val="00BA0563"/>
    <w:rsid w:val="00BA118D"/>
    <w:rsid w:val="00BA14E1"/>
    <w:rsid w:val="00BA1906"/>
    <w:rsid w:val="00BA20A3"/>
    <w:rsid w:val="00BA2416"/>
    <w:rsid w:val="00BA299A"/>
    <w:rsid w:val="00BA4222"/>
    <w:rsid w:val="00BA4FCB"/>
    <w:rsid w:val="00BA513A"/>
    <w:rsid w:val="00BA5D52"/>
    <w:rsid w:val="00BA6CDB"/>
    <w:rsid w:val="00BA7516"/>
    <w:rsid w:val="00BA7F0F"/>
    <w:rsid w:val="00BB02BE"/>
    <w:rsid w:val="00BB1AF3"/>
    <w:rsid w:val="00BB1FA7"/>
    <w:rsid w:val="00BB30E3"/>
    <w:rsid w:val="00BB6AE1"/>
    <w:rsid w:val="00BB6DF8"/>
    <w:rsid w:val="00BB7092"/>
    <w:rsid w:val="00BB73F8"/>
    <w:rsid w:val="00BC1157"/>
    <w:rsid w:val="00BC17B9"/>
    <w:rsid w:val="00BC18F8"/>
    <w:rsid w:val="00BC2AD6"/>
    <w:rsid w:val="00BC4173"/>
    <w:rsid w:val="00BC564E"/>
    <w:rsid w:val="00BC60A2"/>
    <w:rsid w:val="00BC619C"/>
    <w:rsid w:val="00BD00C8"/>
    <w:rsid w:val="00BD0386"/>
    <w:rsid w:val="00BD1E4E"/>
    <w:rsid w:val="00BD22B0"/>
    <w:rsid w:val="00BD2C9D"/>
    <w:rsid w:val="00BD2DD5"/>
    <w:rsid w:val="00BD42A0"/>
    <w:rsid w:val="00BD48F1"/>
    <w:rsid w:val="00BD4C8E"/>
    <w:rsid w:val="00BD50F8"/>
    <w:rsid w:val="00BD6843"/>
    <w:rsid w:val="00BD6DCE"/>
    <w:rsid w:val="00BD6EE8"/>
    <w:rsid w:val="00BD70DF"/>
    <w:rsid w:val="00BD7BE8"/>
    <w:rsid w:val="00BE0DA3"/>
    <w:rsid w:val="00BE11AD"/>
    <w:rsid w:val="00BE1FCF"/>
    <w:rsid w:val="00BE3917"/>
    <w:rsid w:val="00BE3EF7"/>
    <w:rsid w:val="00BE5577"/>
    <w:rsid w:val="00BE5A8F"/>
    <w:rsid w:val="00BE6A73"/>
    <w:rsid w:val="00BE6DEB"/>
    <w:rsid w:val="00BE77A2"/>
    <w:rsid w:val="00BE77FA"/>
    <w:rsid w:val="00BF0B81"/>
    <w:rsid w:val="00BF0E16"/>
    <w:rsid w:val="00BF2425"/>
    <w:rsid w:val="00BF3C17"/>
    <w:rsid w:val="00BF4AFD"/>
    <w:rsid w:val="00BF4F29"/>
    <w:rsid w:val="00BF5DDD"/>
    <w:rsid w:val="00BF6550"/>
    <w:rsid w:val="00BF6887"/>
    <w:rsid w:val="00BF68EB"/>
    <w:rsid w:val="00BF7640"/>
    <w:rsid w:val="00C02EB5"/>
    <w:rsid w:val="00C03038"/>
    <w:rsid w:val="00C03B4A"/>
    <w:rsid w:val="00C04D8C"/>
    <w:rsid w:val="00C05576"/>
    <w:rsid w:val="00C05EFC"/>
    <w:rsid w:val="00C06ED6"/>
    <w:rsid w:val="00C07DE7"/>
    <w:rsid w:val="00C10334"/>
    <w:rsid w:val="00C105FD"/>
    <w:rsid w:val="00C1097E"/>
    <w:rsid w:val="00C10F5A"/>
    <w:rsid w:val="00C11031"/>
    <w:rsid w:val="00C119C0"/>
    <w:rsid w:val="00C11E5A"/>
    <w:rsid w:val="00C1408E"/>
    <w:rsid w:val="00C14379"/>
    <w:rsid w:val="00C14732"/>
    <w:rsid w:val="00C1484E"/>
    <w:rsid w:val="00C15CD5"/>
    <w:rsid w:val="00C15D56"/>
    <w:rsid w:val="00C16691"/>
    <w:rsid w:val="00C17A46"/>
    <w:rsid w:val="00C17A73"/>
    <w:rsid w:val="00C17E88"/>
    <w:rsid w:val="00C2079C"/>
    <w:rsid w:val="00C20EDF"/>
    <w:rsid w:val="00C2111E"/>
    <w:rsid w:val="00C220B0"/>
    <w:rsid w:val="00C22351"/>
    <w:rsid w:val="00C232BF"/>
    <w:rsid w:val="00C24466"/>
    <w:rsid w:val="00C24DEC"/>
    <w:rsid w:val="00C250C6"/>
    <w:rsid w:val="00C260EF"/>
    <w:rsid w:val="00C3380A"/>
    <w:rsid w:val="00C346C6"/>
    <w:rsid w:val="00C349D5"/>
    <w:rsid w:val="00C35320"/>
    <w:rsid w:val="00C359CB"/>
    <w:rsid w:val="00C35D81"/>
    <w:rsid w:val="00C36A88"/>
    <w:rsid w:val="00C37BC9"/>
    <w:rsid w:val="00C37C0C"/>
    <w:rsid w:val="00C37D7E"/>
    <w:rsid w:val="00C37E70"/>
    <w:rsid w:val="00C413EB"/>
    <w:rsid w:val="00C415D3"/>
    <w:rsid w:val="00C41FA6"/>
    <w:rsid w:val="00C42B27"/>
    <w:rsid w:val="00C45C72"/>
    <w:rsid w:val="00C465BF"/>
    <w:rsid w:val="00C46645"/>
    <w:rsid w:val="00C46856"/>
    <w:rsid w:val="00C471AF"/>
    <w:rsid w:val="00C518FC"/>
    <w:rsid w:val="00C521C3"/>
    <w:rsid w:val="00C526FC"/>
    <w:rsid w:val="00C52A1C"/>
    <w:rsid w:val="00C52DD0"/>
    <w:rsid w:val="00C5477C"/>
    <w:rsid w:val="00C54EAE"/>
    <w:rsid w:val="00C54F03"/>
    <w:rsid w:val="00C54F6B"/>
    <w:rsid w:val="00C55519"/>
    <w:rsid w:val="00C55CFB"/>
    <w:rsid w:val="00C560BF"/>
    <w:rsid w:val="00C56809"/>
    <w:rsid w:val="00C5725A"/>
    <w:rsid w:val="00C576EA"/>
    <w:rsid w:val="00C64C66"/>
    <w:rsid w:val="00C64DF0"/>
    <w:rsid w:val="00C64F5D"/>
    <w:rsid w:val="00C653D8"/>
    <w:rsid w:val="00C66443"/>
    <w:rsid w:val="00C66F7E"/>
    <w:rsid w:val="00C66FFA"/>
    <w:rsid w:val="00C671DE"/>
    <w:rsid w:val="00C70501"/>
    <w:rsid w:val="00C72CC4"/>
    <w:rsid w:val="00C73077"/>
    <w:rsid w:val="00C73C79"/>
    <w:rsid w:val="00C73F5C"/>
    <w:rsid w:val="00C750DF"/>
    <w:rsid w:val="00C75E1C"/>
    <w:rsid w:val="00C765BD"/>
    <w:rsid w:val="00C76D84"/>
    <w:rsid w:val="00C76FCB"/>
    <w:rsid w:val="00C77686"/>
    <w:rsid w:val="00C778E4"/>
    <w:rsid w:val="00C77B3F"/>
    <w:rsid w:val="00C80B63"/>
    <w:rsid w:val="00C8115F"/>
    <w:rsid w:val="00C814DA"/>
    <w:rsid w:val="00C82FD7"/>
    <w:rsid w:val="00C83815"/>
    <w:rsid w:val="00C83C68"/>
    <w:rsid w:val="00C85804"/>
    <w:rsid w:val="00C86C9A"/>
    <w:rsid w:val="00C90061"/>
    <w:rsid w:val="00C9075D"/>
    <w:rsid w:val="00C92154"/>
    <w:rsid w:val="00C9486F"/>
    <w:rsid w:val="00C94E21"/>
    <w:rsid w:val="00C95E1C"/>
    <w:rsid w:val="00C95E98"/>
    <w:rsid w:val="00C97E11"/>
    <w:rsid w:val="00CA0F3C"/>
    <w:rsid w:val="00CA0FFC"/>
    <w:rsid w:val="00CA1FDF"/>
    <w:rsid w:val="00CA27E2"/>
    <w:rsid w:val="00CA2E69"/>
    <w:rsid w:val="00CA3019"/>
    <w:rsid w:val="00CA3791"/>
    <w:rsid w:val="00CA3C13"/>
    <w:rsid w:val="00CA3FEE"/>
    <w:rsid w:val="00CA44B3"/>
    <w:rsid w:val="00CA4859"/>
    <w:rsid w:val="00CA4F7D"/>
    <w:rsid w:val="00CA69DA"/>
    <w:rsid w:val="00CB08F2"/>
    <w:rsid w:val="00CB15FC"/>
    <w:rsid w:val="00CB23BF"/>
    <w:rsid w:val="00CB3FC9"/>
    <w:rsid w:val="00CB5DBD"/>
    <w:rsid w:val="00CB6AFA"/>
    <w:rsid w:val="00CB6B0A"/>
    <w:rsid w:val="00CB7BFB"/>
    <w:rsid w:val="00CC0639"/>
    <w:rsid w:val="00CC0ABA"/>
    <w:rsid w:val="00CC105F"/>
    <w:rsid w:val="00CC20D3"/>
    <w:rsid w:val="00CC30C3"/>
    <w:rsid w:val="00CC496C"/>
    <w:rsid w:val="00CC52BC"/>
    <w:rsid w:val="00CC5F8C"/>
    <w:rsid w:val="00CC65B2"/>
    <w:rsid w:val="00CC72F8"/>
    <w:rsid w:val="00CD1032"/>
    <w:rsid w:val="00CD16B6"/>
    <w:rsid w:val="00CD1F60"/>
    <w:rsid w:val="00CD233A"/>
    <w:rsid w:val="00CD3983"/>
    <w:rsid w:val="00CD523C"/>
    <w:rsid w:val="00CD543C"/>
    <w:rsid w:val="00CD71A0"/>
    <w:rsid w:val="00CD73C5"/>
    <w:rsid w:val="00CE0231"/>
    <w:rsid w:val="00CE0A80"/>
    <w:rsid w:val="00CE0EF0"/>
    <w:rsid w:val="00CE0F56"/>
    <w:rsid w:val="00CE1CF8"/>
    <w:rsid w:val="00CE3569"/>
    <w:rsid w:val="00CE3F4C"/>
    <w:rsid w:val="00CE70BD"/>
    <w:rsid w:val="00CE7212"/>
    <w:rsid w:val="00CE773C"/>
    <w:rsid w:val="00CF0626"/>
    <w:rsid w:val="00CF202B"/>
    <w:rsid w:val="00CF2217"/>
    <w:rsid w:val="00CF275C"/>
    <w:rsid w:val="00CF5F22"/>
    <w:rsid w:val="00CF63C2"/>
    <w:rsid w:val="00CF6895"/>
    <w:rsid w:val="00CF6F84"/>
    <w:rsid w:val="00CF76C0"/>
    <w:rsid w:val="00D015B9"/>
    <w:rsid w:val="00D02D7A"/>
    <w:rsid w:val="00D0354B"/>
    <w:rsid w:val="00D03DEB"/>
    <w:rsid w:val="00D058DB"/>
    <w:rsid w:val="00D07056"/>
    <w:rsid w:val="00D10645"/>
    <w:rsid w:val="00D10A58"/>
    <w:rsid w:val="00D122C8"/>
    <w:rsid w:val="00D12895"/>
    <w:rsid w:val="00D14215"/>
    <w:rsid w:val="00D17A01"/>
    <w:rsid w:val="00D205E6"/>
    <w:rsid w:val="00D21AF5"/>
    <w:rsid w:val="00D2251D"/>
    <w:rsid w:val="00D22BCE"/>
    <w:rsid w:val="00D244C5"/>
    <w:rsid w:val="00D260B4"/>
    <w:rsid w:val="00D30853"/>
    <w:rsid w:val="00D30D32"/>
    <w:rsid w:val="00D31CAB"/>
    <w:rsid w:val="00D32671"/>
    <w:rsid w:val="00D32FEC"/>
    <w:rsid w:val="00D34E63"/>
    <w:rsid w:val="00D35148"/>
    <w:rsid w:val="00D35181"/>
    <w:rsid w:val="00D35200"/>
    <w:rsid w:val="00D365B6"/>
    <w:rsid w:val="00D409C0"/>
    <w:rsid w:val="00D412F9"/>
    <w:rsid w:val="00D43110"/>
    <w:rsid w:val="00D43990"/>
    <w:rsid w:val="00D447EB"/>
    <w:rsid w:val="00D44CD1"/>
    <w:rsid w:val="00D4795C"/>
    <w:rsid w:val="00D47C80"/>
    <w:rsid w:val="00D5041F"/>
    <w:rsid w:val="00D5048D"/>
    <w:rsid w:val="00D513F4"/>
    <w:rsid w:val="00D515C5"/>
    <w:rsid w:val="00D53A85"/>
    <w:rsid w:val="00D544F9"/>
    <w:rsid w:val="00D569C3"/>
    <w:rsid w:val="00D605F4"/>
    <w:rsid w:val="00D62744"/>
    <w:rsid w:val="00D632CD"/>
    <w:rsid w:val="00D64128"/>
    <w:rsid w:val="00D641CD"/>
    <w:rsid w:val="00D6458F"/>
    <w:rsid w:val="00D64BDE"/>
    <w:rsid w:val="00D65AA3"/>
    <w:rsid w:val="00D65B20"/>
    <w:rsid w:val="00D6629B"/>
    <w:rsid w:val="00D67FFA"/>
    <w:rsid w:val="00D70DB8"/>
    <w:rsid w:val="00D715B4"/>
    <w:rsid w:val="00D72E3D"/>
    <w:rsid w:val="00D731EE"/>
    <w:rsid w:val="00D73214"/>
    <w:rsid w:val="00D744E5"/>
    <w:rsid w:val="00D75E78"/>
    <w:rsid w:val="00D760FA"/>
    <w:rsid w:val="00D76AF1"/>
    <w:rsid w:val="00D776E0"/>
    <w:rsid w:val="00D77A1E"/>
    <w:rsid w:val="00D80294"/>
    <w:rsid w:val="00D80AA4"/>
    <w:rsid w:val="00D812D6"/>
    <w:rsid w:val="00D82143"/>
    <w:rsid w:val="00D83B02"/>
    <w:rsid w:val="00D842DD"/>
    <w:rsid w:val="00D85ADD"/>
    <w:rsid w:val="00D87F98"/>
    <w:rsid w:val="00D9090F"/>
    <w:rsid w:val="00D9297B"/>
    <w:rsid w:val="00D93E89"/>
    <w:rsid w:val="00D95652"/>
    <w:rsid w:val="00D96188"/>
    <w:rsid w:val="00D97534"/>
    <w:rsid w:val="00D97E9F"/>
    <w:rsid w:val="00DA01B9"/>
    <w:rsid w:val="00DA10F3"/>
    <w:rsid w:val="00DA44F5"/>
    <w:rsid w:val="00DA5025"/>
    <w:rsid w:val="00DA5B8E"/>
    <w:rsid w:val="00DA5DD6"/>
    <w:rsid w:val="00DA67B0"/>
    <w:rsid w:val="00DA7119"/>
    <w:rsid w:val="00DB082D"/>
    <w:rsid w:val="00DB118C"/>
    <w:rsid w:val="00DB1726"/>
    <w:rsid w:val="00DB2305"/>
    <w:rsid w:val="00DB295E"/>
    <w:rsid w:val="00DB2B3D"/>
    <w:rsid w:val="00DB3CA3"/>
    <w:rsid w:val="00DB421B"/>
    <w:rsid w:val="00DB4954"/>
    <w:rsid w:val="00DB4AF2"/>
    <w:rsid w:val="00DB5201"/>
    <w:rsid w:val="00DB59E8"/>
    <w:rsid w:val="00DB5B2D"/>
    <w:rsid w:val="00DB5EAF"/>
    <w:rsid w:val="00DB7EAE"/>
    <w:rsid w:val="00DC0FBC"/>
    <w:rsid w:val="00DC149F"/>
    <w:rsid w:val="00DC2098"/>
    <w:rsid w:val="00DC3C9E"/>
    <w:rsid w:val="00DC51CE"/>
    <w:rsid w:val="00DC6C18"/>
    <w:rsid w:val="00DC72C8"/>
    <w:rsid w:val="00DD075C"/>
    <w:rsid w:val="00DD197E"/>
    <w:rsid w:val="00DD2996"/>
    <w:rsid w:val="00DD2FB9"/>
    <w:rsid w:val="00DD3705"/>
    <w:rsid w:val="00DD3F03"/>
    <w:rsid w:val="00DD719B"/>
    <w:rsid w:val="00DE1A08"/>
    <w:rsid w:val="00DE1B6E"/>
    <w:rsid w:val="00DE3144"/>
    <w:rsid w:val="00DE3822"/>
    <w:rsid w:val="00DE3FB6"/>
    <w:rsid w:val="00DE49C9"/>
    <w:rsid w:val="00DE5189"/>
    <w:rsid w:val="00DE5AF3"/>
    <w:rsid w:val="00DE6753"/>
    <w:rsid w:val="00DE68DE"/>
    <w:rsid w:val="00DE6FBC"/>
    <w:rsid w:val="00DE7186"/>
    <w:rsid w:val="00DE7251"/>
    <w:rsid w:val="00DE7C95"/>
    <w:rsid w:val="00DF0242"/>
    <w:rsid w:val="00DF0695"/>
    <w:rsid w:val="00DF5561"/>
    <w:rsid w:val="00DF5D5B"/>
    <w:rsid w:val="00DF5DCD"/>
    <w:rsid w:val="00DF6FB4"/>
    <w:rsid w:val="00DF7ECA"/>
    <w:rsid w:val="00E0022C"/>
    <w:rsid w:val="00E00926"/>
    <w:rsid w:val="00E02672"/>
    <w:rsid w:val="00E026C6"/>
    <w:rsid w:val="00E0467F"/>
    <w:rsid w:val="00E0474B"/>
    <w:rsid w:val="00E053D3"/>
    <w:rsid w:val="00E05CDC"/>
    <w:rsid w:val="00E06BA9"/>
    <w:rsid w:val="00E07918"/>
    <w:rsid w:val="00E109DE"/>
    <w:rsid w:val="00E11CD0"/>
    <w:rsid w:val="00E12270"/>
    <w:rsid w:val="00E12FB8"/>
    <w:rsid w:val="00E13B24"/>
    <w:rsid w:val="00E15449"/>
    <w:rsid w:val="00E16523"/>
    <w:rsid w:val="00E1750F"/>
    <w:rsid w:val="00E2000D"/>
    <w:rsid w:val="00E21F3D"/>
    <w:rsid w:val="00E22C3C"/>
    <w:rsid w:val="00E23089"/>
    <w:rsid w:val="00E23507"/>
    <w:rsid w:val="00E236C9"/>
    <w:rsid w:val="00E237FA"/>
    <w:rsid w:val="00E23AB7"/>
    <w:rsid w:val="00E254E3"/>
    <w:rsid w:val="00E25BCD"/>
    <w:rsid w:val="00E301E2"/>
    <w:rsid w:val="00E307AC"/>
    <w:rsid w:val="00E30A3A"/>
    <w:rsid w:val="00E310E2"/>
    <w:rsid w:val="00E315B5"/>
    <w:rsid w:val="00E31BA9"/>
    <w:rsid w:val="00E32624"/>
    <w:rsid w:val="00E35D09"/>
    <w:rsid w:val="00E36DAF"/>
    <w:rsid w:val="00E37715"/>
    <w:rsid w:val="00E41F0A"/>
    <w:rsid w:val="00E425CF"/>
    <w:rsid w:val="00E43392"/>
    <w:rsid w:val="00E43B66"/>
    <w:rsid w:val="00E4450B"/>
    <w:rsid w:val="00E45619"/>
    <w:rsid w:val="00E45F2E"/>
    <w:rsid w:val="00E46588"/>
    <w:rsid w:val="00E50221"/>
    <w:rsid w:val="00E503BE"/>
    <w:rsid w:val="00E50746"/>
    <w:rsid w:val="00E52839"/>
    <w:rsid w:val="00E5430F"/>
    <w:rsid w:val="00E54617"/>
    <w:rsid w:val="00E55FFD"/>
    <w:rsid w:val="00E5640F"/>
    <w:rsid w:val="00E5665A"/>
    <w:rsid w:val="00E57829"/>
    <w:rsid w:val="00E57EDC"/>
    <w:rsid w:val="00E60A87"/>
    <w:rsid w:val="00E60CA9"/>
    <w:rsid w:val="00E60EC1"/>
    <w:rsid w:val="00E61347"/>
    <w:rsid w:val="00E614E9"/>
    <w:rsid w:val="00E61EC5"/>
    <w:rsid w:val="00E62269"/>
    <w:rsid w:val="00E6258B"/>
    <w:rsid w:val="00E625BE"/>
    <w:rsid w:val="00E6381D"/>
    <w:rsid w:val="00E64D87"/>
    <w:rsid w:val="00E64FA4"/>
    <w:rsid w:val="00E66BEC"/>
    <w:rsid w:val="00E70680"/>
    <w:rsid w:val="00E70E2D"/>
    <w:rsid w:val="00E70E8F"/>
    <w:rsid w:val="00E710AD"/>
    <w:rsid w:val="00E71B33"/>
    <w:rsid w:val="00E72DFC"/>
    <w:rsid w:val="00E732CE"/>
    <w:rsid w:val="00E7471F"/>
    <w:rsid w:val="00E76B77"/>
    <w:rsid w:val="00E774BC"/>
    <w:rsid w:val="00E822CF"/>
    <w:rsid w:val="00E8236C"/>
    <w:rsid w:val="00E82510"/>
    <w:rsid w:val="00E826D6"/>
    <w:rsid w:val="00E83C24"/>
    <w:rsid w:val="00E84670"/>
    <w:rsid w:val="00E84B03"/>
    <w:rsid w:val="00E85F5C"/>
    <w:rsid w:val="00E864AF"/>
    <w:rsid w:val="00E90247"/>
    <w:rsid w:val="00E90E8B"/>
    <w:rsid w:val="00E9184D"/>
    <w:rsid w:val="00E91D9F"/>
    <w:rsid w:val="00E92869"/>
    <w:rsid w:val="00E938CC"/>
    <w:rsid w:val="00E94484"/>
    <w:rsid w:val="00E959E3"/>
    <w:rsid w:val="00E9719A"/>
    <w:rsid w:val="00E97709"/>
    <w:rsid w:val="00EA05E5"/>
    <w:rsid w:val="00EA0EB1"/>
    <w:rsid w:val="00EA0F98"/>
    <w:rsid w:val="00EA1246"/>
    <w:rsid w:val="00EA1391"/>
    <w:rsid w:val="00EA1BCF"/>
    <w:rsid w:val="00EA3C04"/>
    <w:rsid w:val="00EA58D5"/>
    <w:rsid w:val="00EA653F"/>
    <w:rsid w:val="00EA6982"/>
    <w:rsid w:val="00EA725F"/>
    <w:rsid w:val="00EA7C20"/>
    <w:rsid w:val="00EA7FC6"/>
    <w:rsid w:val="00EB42FD"/>
    <w:rsid w:val="00EB57E2"/>
    <w:rsid w:val="00EB58BB"/>
    <w:rsid w:val="00EB59A0"/>
    <w:rsid w:val="00EB5CC7"/>
    <w:rsid w:val="00EC186A"/>
    <w:rsid w:val="00EC1930"/>
    <w:rsid w:val="00EC1C1F"/>
    <w:rsid w:val="00EC28FC"/>
    <w:rsid w:val="00EC2B05"/>
    <w:rsid w:val="00EC2D61"/>
    <w:rsid w:val="00EC2DEC"/>
    <w:rsid w:val="00EC3ED1"/>
    <w:rsid w:val="00EC57FE"/>
    <w:rsid w:val="00EC6E2E"/>
    <w:rsid w:val="00EC7BFB"/>
    <w:rsid w:val="00ED0BA0"/>
    <w:rsid w:val="00ED0D3A"/>
    <w:rsid w:val="00ED13CE"/>
    <w:rsid w:val="00ED41E3"/>
    <w:rsid w:val="00ED5E6D"/>
    <w:rsid w:val="00ED5FC8"/>
    <w:rsid w:val="00ED608C"/>
    <w:rsid w:val="00ED7583"/>
    <w:rsid w:val="00EE355A"/>
    <w:rsid w:val="00EE391B"/>
    <w:rsid w:val="00EE41D7"/>
    <w:rsid w:val="00EE4253"/>
    <w:rsid w:val="00EE4426"/>
    <w:rsid w:val="00EE545F"/>
    <w:rsid w:val="00EF10B3"/>
    <w:rsid w:val="00EF15A6"/>
    <w:rsid w:val="00EF21FD"/>
    <w:rsid w:val="00EF2B4D"/>
    <w:rsid w:val="00EF31C4"/>
    <w:rsid w:val="00EF3ABC"/>
    <w:rsid w:val="00EF3EEE"/>
    <w:rsid w:val="00EF4745"/>
    <w:rsid w:val="00EF5A6F"/>
    <w:rsid w:val="00EF60D8"/>
    <w:rsid w:val="00EF72C1"/>
    <w:rsid w:val="00EF7E72"/>
    <w:rsid w:val="00F010CB"/>
    <w:rsid w:val="00F013C6"/>
    <w:rsid w:val="00F02EE9"/>
    <w:rsid w:val="00F036E6"/>
    <w:rsid w:val="00F043E6"/>
    <w:rsid w:val="00F04ED0"/>
    <w:rsid w:val="00F0555D"/>
    <w:rsid w:val="00F078E7"/>
    <w:rsid w:val="00F101E9"/>
    <w:rsid w:val="00F11BEC"/>
    <w:rsid w:val="00F1383B"/>
    <w:rsid w:val="00F13E8E"/>
    <w:rsid w:val="00F149A7"/>
    <w:rsid w:val="00F15D67"/>
    <w:rsid w:val="00F1610E"/>
    <w:rsid w:val="00F213CB"/>
    <w:rsid w:val="00F216DB"/>
    <w:rsid w:val="00F21BC2"/>
    <w:rsid w:val="00F229A5"/>
    <w:rsid w:val="00F23206"/>
    <w:rsid w:val="00F256F4"/>
    <w:rsid w:val="00F263D9"/>
    <w:rsid w:val="00F2667B"/>
    <w:rsid w:val="00F278EE"/>
    <w:rsid w:val="00F30627"/>
    <w:rsid w:val="00F3143A"/>
    <w:rsid w:val="00F326B1"/>
    <w:rsid w:val="00F34127"/>
    <w:rsid w:val="00F341AA"/>
    <w:rsid w:val="00F349AF"/>
    <w:rsid w:val="00F34AF0"/>
    <w:rsid w:val="00F362B5"/>
    <w:rsid w:val="00F3684F"/>
    <w:rsid w:val="00F3719F"/>
    <w:rsid w:val="00F373B2"/>
    <w:rsid w:val="00F41636"/>
    <w:rsid w:val="00F42AE6"/>
    <w:rsid w:val="00F44BE7"/>
    <w:rsid w:val="00F44DA8"/>
    <w:rsid w:val="00F46CDB"/>
    <w:rsid w:val="00F5091D"/>
    <w:rsid w:val="00F50A8E"/>
    <w:rsid w:val="00F50E33"/>
    <w:rsid w:val="00F5127D"/>
    <w:rsid w:val="00F54A61"/>
    <w:rsid w:val="00F560DA"/>
    <w:rsid w:val="00F564B8"/>
    <w:rsid w:val="00F56E9D"/>
    <w:rsid w:val="00F605A3"/>
    <w:rsid w:val="00F61295"/>
    <w:rsid w:val="00F61A95"/>
    <w:rsid w:val="00F6371E"/>
    <w:rsid w:val="00F63C76"/>
    <w:rsid w:val="00F64DD0"/>
    <w:rsid w:val="00F65793"/>
    <w:rsid w:val="00F6769E"/>
    <w:rsid w:val="00F67ADA"/>
    <w:rsid w:val="00F71E14"/>
    <w:rsid w:val="00F720C1"/>
    <w:rsid w:val="00F7295E"/>
    <w:rsid w:val="00F72EF3"/>
    <w:rsid w:val="00F73193"/>
    <w:rsid w:val="00F742BE"/>
    <w:rsid w:val="00F74887"/>
    <w:rsid w:val="00F75209"/>
    <w:rsid w:val="00F75789"/>
    <w:rsid w:val="00F75E6D"/>
    <w:rsid w:val="00F772AE"/>
    <w:rsid w:val="00F77F64"/>
    <w:rsid w:val="00F802BB"/>
    <w:rsid w:val="00F80314"/>
    <w:rsid w:val="00F811B7"/>
    <w:rsid w:val="00F821CB"/>
    <w:rsid w:val="00F828FA"/>
    <w:rsid w:val="00F83391"/>
    <w:rsid w:val="00F83556"/>
    <w:rsid w:val="00F840CA"/>
    <w:rsid w:val="00F8469C"/>
    <w:rsid w:val="00F852CA"/>
    <w:rsid w:val="00F86F44"/>
    <w:rsid w:val="00F9020F"/>
    <w:rsid w:val="00F90389"/>
    <w:rsid w:val="00F90A22"/>
    <w:rsid w:val="00F90C89"/>
    <w:rsid w:val="00F91479"/>
    <w:rsid w:val="00F92029"/>
    <w:rsid w:val="00F94487"/>
    <w:rsid w:val="00F945B9"/>
    <w:rsid w:val="00F9532B"/>
    <w:rsid w:val="00F95780"/>
    <w:rsid w:val="00F97813"/>
    <w:rsid w:val="00F97A7D"/>
    <w:rsid w:val="00FA0F48"/>
    <w:rsid w:val="00FA1A44"/>
    <w:rsid w:val="00FA1D80"/>
    <w:rsid w:val="00FA25D8"/>
    <w:rsid w:val="00FA293B"/>
    <w:rsid w:val="00FA3105"/>
    <w:rsid w:val="00FA330D"/>
    <w:rsid w:val="00FA3B52"/>
    <w:rsid w:val="00FA3EA1"/>
    <w:rsid w:val="00FA3F3A"/>
    <w:rsid w:val="00FA428F"/>
    <w:rsid w:val="00FA5FCD"/>
    <w:rsid w:val="00FA6613"/>
    <w:rsid w:val="00FA6CBB"/>
    <w:rsid w:val="00FA74C5"/>
    <w:rsid w:val="00FB23AB"/>
    <w:rsid w:val="00FB255D"/>
    <w:rsid w:val="00FB48D5"/>
    <w:rsid w:val="00FB4D63"/>
    <w:rsid w:val="00FB716B"/>
    <w:rsid w:val="00FB7875"/>
    <w:rsid w:val="00FC0601"/>
    <w:rsid w:val="00FC09C0"/>
    <w:rsid w:val="00FC3A1D"/>
    <w:rsid w:val="00FC3EA6"/>
    <w:rsid w:val="00FC434D"/>
    <w:rsid w:val="00FC5A3E"/>
    <w:rsid w:val="00FC5B32"/>
    <w:rsid w:val="00FC5C95"/>
    <w:rsid w:val="00FC6B3D"/>
    <w:rsid w:val="00FD1519"/>
    <w:rsid w:val="00FD168B"/>
    <w:rsid w:val="00FD2900"/>
    <w:rsid w:val="00FD292E"/>
    <w:rsid w:val="00FD2A12"/>
    <w:rsid w:val="00FD3EA5"/>
    <w:rsid w:val="00FD7DED"/>
    <w:rsid w:val="00FE0BEE"/>
    <w:rsid w:val="00FE0D84"/>
    <w:rsid w:val="00FE0DC3"/>
    <w:rsid w:val="00FE29B9"/>
    <w:rsid w:val="00FE415C"/>
    <w:rsid w:val="00FE4639"/>
    <w:rsid w:val="00FE4EAA"/>
    <w:rsid w:val="00FF127E"/>
    <w:rsid w:val="00FF1BEB"/>
    <w:rsid w:val="00FF3171"/>
    <w:rsid w:val="00FF4BAE"/>
    <w:rsid w:val="00FF5ECA"/>
    <w:rsid w:val="00FF6069"/>
    <w:rsid w:val="00FF7026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F1967"/>
  <w15:docId w15:val="{F3EA182C-F6C0-4EA0-A673-0420B098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99"/>
    <w:pPr>
      <w:bidi/>
    </w:pPr>
  </w:style>
  <w:style w:type="paragraph" w:styleId="Heading1">
    <w:name w:val="heading 1"/>
    <w:aliases w:val="כותרת ג"/>
    <w:basedOn w:val="Normal"/>
    <w:next w:val="Normal"/>
    <w:link w:val="Heading1Char"/>
    <w:uiPriority w:val="9"/>
    <w:qFormat/>
    <w:rsid w:val="00E62269"/>
    <w:pPr>
      <w:keepNext/>
      <w:bidi w:val="0"/>
      <w:spacing w:line="360" w:lineRule="auto"/>
      <w:ind w:firstLine="720"/>
      <w:outlineLvl w:val="0"/>
    </w:pPr>
    <w:rPr>
      <w:rFonts w:asciiTheme="majorBidi" w:eastAsiaTheme="majorEastAsia" w:hAnsiTheme="majorBidi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01A98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01A98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01A98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A98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A98"/>
    <w:pPr>
      <w:bidi w:val="0"/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A98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A98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A98"/>
    <w:pPr>
      <w:bidi w:val="0"/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כותרת ג Char"/>
    <w:basedOn w:val="DefaultParagraphFont"/>
    <w:link w:val="Heading1"/>
    <w:uiPriority w:val="9"/>
    <w:rsid w:val="00E62269"/>
    <w:rPr>
      <w:rFonts w:asciiTheme="majorBidi" w:eastAsiaTheme="majorEastAsia" w:hAnsiTheme="majorBidi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1A9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1A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9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A9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A9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A9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A9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A98"/>
    <w:rPr>
      <w:rFonts w:asciiTheme="majorHAnsi" w:eastAsiaTheme="majorEastAsia" w:hAnsiTheme="majorHAnsi"/>
    </w:rPr>
  </w:style>
  <w:style w:type="paragraph" w:styleId="Title">
    <w:name w:val="Title"/>
    <w:aliases w:val="כותרת ד"/>
    <w:basedOn w:val="Normal"/>
    <w:next w:val="Normal"/>
    <w:link w:val="TitleChar"/>
    <w:uiPriority w:val="10"/>
    <w:qFormat/>
    <w:rsid w:val="007A5D06"/>
    <w:pPr>
      <w:bidi w:val="0"/>
      <w:spacing w:line="360" w:lineRule="auto"/>
      <w:ind w:firstLine="720"/>
      <w:outlineLvl w:val="0"/>
    </w:pPr>
    <w:rPr>
      <w:rFonts w:asciiTheme="majorBidi" w:eastAsiaTheme="majorEastAsia" w:hAnsiTheme="majorBidi"/>
      <w:bCs/>
      <w:kern w:val="28"/>
      <w:sz w:val="24"/>
      <w:szCs w:val="32"/>
    </w:rPr>
  </w:style>
  <w:style w:type="character" w:customStyle="1" w:styleId="TitleChar">
    <w:name w:val="Title Char"/>
    <w:aliases w:val="כותרת ד Char"/>
    <w:basedOn w:val="DefaultParagraphFont"/>
    <w:link w:val="Title"/>
    <w:uiPriority w:val="10"/>
    <w:rsid w:val="007A5D06"/>
    <w:rPr>
      <w:rFonts w:asciiTheme="majorBidi" w:eastAsiaTheme="majorEastAsia" w:hAnsiTheme="majorBidi"/>
      <w:bCs/>
      <w:kern w:val="28"/>
      <w:sz w:val="24"/>
      <w:szCs w:val="32"/>
    </w:rPr>
  </w:style>
  <w:style w:type="paragraph" w:styleId="Subtitle">
    <w:name w:val="Subtitle"/>
    <w:basedOn w:val="a"/>
    <w:next w:val="Normal"/>
    <w:link w:val="SubtitleChar"/>
    <w:uiPriority w:val="11"/>
    <w:qFormat/>
    <w:rsid w:val="00BA0008"/>
    <w:pPr>
      <w:spacing w:line="240" w:lineRule="auto"/>
      <w:ind w:firstLine="0"/>
    </w:pPr>
  </w:style>
  <w:style w:type="character" w:customStyle="1" w:styleId="SubtitleChar">
    <w:name w:val="Subtitle Char"/>
    <w:basedOn w:val="DefaultParagraphFont"/>
    <w:link w:val="Subtitle"/>
    <w:uiPriority w:val="11"/>
    <w:rsid w:val="00BA0008"/>
    <w:rPr>
      <w:rFonts w:asciiTheme="majorBidi" w:hAnsiTheme="majorBidi"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01A98"/>
    <w:rPr>
      <w:b/>
      <w:bCs/>
    </w:rPr>
  </w:style>
  <w:style w:type="character" w:styleId="Emphasis">
    <w:name w:val="Emphasis"/>
    <w:basedOn w:val="DefaultParagraphFont"/>
    <w:uiPriority w:val="20"/>
    <w:qFormat/>
    <w:rsid w:val="00001A98"/>
    <w:rPr>
      <w:rFonts w:asciiTheme="minorHAnsi" w:hAnsiTheme="minorHAnsi"/>
      <w:b/>
      <w:i/>
      <w:iCs/>
    </w:rPr>
  </w:style>
  <w:style w:type="paragraph" w:styleId="NoSpacing">
    <w:name w:val="No Spacing"/>
    <w:aliases w:val="מספור טבלה"/>
    <w:basedOn w:val="Normal"/>
    <w:link w:val="NoSpacingChar"/>
    <w:uiPriority w:val="1"/>
    <w:qFormat/>
    <w:rsid w:val="00155AE9"/>
    <w:pPr>
      <w:bidi w:val="0"/>
      <w:spacing w:line="360" w:lineRule="auto"/>
      <w:jc w:val="center"/>
    </w:pPr>
    <w:rPr>
      <w:sz w:val="20"/>
      <w:szCs w:val="20"/>
    </w:rPr>
  </w:style>
  <w:style w:type="character" w:customStyle="1" w:styleId="NoSpacingChar">
    <w:name w:val="No Spacing Char"/>
    <w:aliases w:val="מספור טבלה Char"/>
    <w:basedOn w:val="DefaultParagraphFont"/>
    <w:link w:val="NoSpacing"/>
    <w:uiPriority w:val="1"/>
    <w:rsid w:val="00155AE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01A98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1A98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1A9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A98"/>
    <w:pPr>
      <w:bidi w:val="0"/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A98"/>
    <w:rPr>
      <w:b/>
      <w:i/>
      <w:sz w:val="24"/>
    </w:rPr>
  </w:style>
  <w:style w:type="character" w:styleId="SubtleEmphasis">
    <w:name w:val="Subtle Emphasis"/>
    <w:uiPriority w:val="19"/>
    <w:qFormat/>
    <w:rsid w:val="00001A9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1A9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1A9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1A9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1A9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01A98"/>
    <w:pPr>
      <w:outlineLvl w:val="9"/>
    </w:pPr>
  </w:style>
  <w:style w:type="paragraph" w:customStyle="1" w:styleId="a0">
    <w:name w:val="רמה א"/>
    <w:basedOn w:val="Normal"/>
    <w:qFormat/>
    <w:rsid w:val="0058430E"/>
    <w:pPr>
      <w:spacing w:before="240" w:line="360" w:lineRule="auto"/>
      <w:jc w:val="center"/>
    </w:pPr>
    <w:rPr>
      <w:rFonts w:asciiTheme="majorBidi" w:hAnsiTheme="majorBidi"/>
      <w:b/>
      <w:sz w:val="24"/>
      <w:szCs w:val="24"/>
    </w:rPr>
  </w:style>
  <w:style w:type="paragraph" w:customStyle="1" w:styleId="a1">
    <w:name w:val="רמה ב"/>
    <w:qFormat/>
    <w:rsid w:val="00001A98"/>
    <w:pPr>
      <w:spacing w:line="360" w:lineRule="auto"/>
    </w:pPr>
    <w:rPr>
      <w:rFonts w:asciiTheme="majorBidi" w:hAnsiTheme="majorBidi"/>
      <w:b/>
      <w:bCs/>
      <w:sz w:val="24"/>
      <w:szCs w:val="24"/>
    </w:rPr>
  </w:style>
  <w:style w:type="paragraph" w:customStyle="1" w:styleId="1">
    <w:name w:val="סגנון1"/>
    <w:basedOn w:val="a1"/>
    <w:rsid w:val="00001A98"/>
  </w:style>
  <w:style w:type="table" w:customStyle="1" w:styleId="GridTable6Colorful-Accent31">
    <w:name w:val="Grid Table 6 Colorful - Accent 31"/>
    <w:basedOn w:val="TableNormal"/>
    <w:uiPriority w:val="51"/>
    <w:rsid w:val="00652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">
    <w:name w:val="רמה ד"/>
    <w:basedOn w:val="Normal"/>
    <w:link w:val="a2"/>
    <w:qFormat/>
    <w:rsid w:val="00AD144C"/>
    <w:pPr>
      <w:bidi w:val="0"/>
      <w:spacing w:line="360" w:lineRule="auto"/>
      <w:ind w:firstLine="720"/>
      <w:jc w:val="both"/>
    </w:pPr>
    <w:rPr>
      <w:rFonts w:asciiTheme="majorBidi" w:hAnsiTheme="majorBidi"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632CD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9A4296"/>
    <w:pPr>
      <w:ind w:left="240" w:hanging="240"/>
    </w:pPr>
    <w:rPr>
      <w:sz w:val="18"/>
      <w:szCs w:val="18"/>
    </w:rPr>
  </w:style>
  <w:style w:type="paragraph" w:styleId="TOC1">
    <w:name w:val="toc 1"/>
    <w:aliases w:val="tochen-meudcan,tochen"/>
    <w:basedOn w:val="Normal"/>
    <w:next w:val="Normal"/>
    <w:autoRedefine/>
    <w:uiPriority w:val="39"/>
    <w:unhideWhenUsed/>
    <w:qFormat/>
    <w:rsid w:val="00B417BF"/>
    <w:pPr>
      <w:tabs>
        <w:tab w:val="right" w:leader="dot" w:pos="8296"/>
      </w:tabs>
      <w:bidi w:val="0"/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E7DB5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2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CD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D632C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632C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632C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632C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632CD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632CD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basedOn w:val="DefaultParagraphFont"/>
    <w:rsid w:val="00AF3652"/>
  </w:style>
  <w:style w:type="paragraph" w:styleId="FootnoteText">
    <w:name w:val="footnote text"/>
    <w:basedOn w:val="Normal"/>
    <w:link w:val="FootnoteTextChar"/>
    <w:uiPriority w:val="99"/>
    <w:semiHidden/>
    <w:unhideWhenUsed/>
    <w:rsid w:val="003A6E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E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6E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7C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C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C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C0C"/>
    <w:rPr>
      <w:sz w:val="24"/>
      <w:szCs w:val="24"/>
    </w:rPr>
  </w:style>
  <w:style w:type="character" w:customStyle="1" w:styleId="10">
    <w:name w:val="כותרת טקסט1"/>
    <w:basedOn w:val="DefaultParagraphFont"/>
    <w:rsid w:val="007E4BA4"/>
  </w:style>
  <w:style w:type="paragraph" w:styleId="NormalWeb">
    <w:name w:val="Normal (Web)"/>
    <w:basedOn w:val="Normal"/>
    <w:uiPriority w:val="99"/>
    <w:semiHidden/>
    <w:unhideWhenUsed/>
    <w:rsid w:val="007E4BA4"/>
    <w:pPr>
      <w:bidi w:val="0"/>
      <w:spacing w:before="100" w:beforeAutospacing="1" w:after="100" w:afterAutospacing="1"/>
    </w:pPr>
    <w:rPr>
      <w:rFonts w:eastAsia="Times New Roman"/>
    </w:rPr>
  </w:style>
  <w:style w:type="paragraph" w:styleId="Index2">
    <w:name w:val="index 2"/>
    <w:basedOn w:val="Normal"/>
    <w:next w:val="Normal"/>
    <w:autoRedefine/>
    <w:uiPriority w:val="99"/>
    <w:unhideWhenUsed/>
    <w:rsid w:val="00803C8B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803C8B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803C8B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803C8B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803C8B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803C8B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803C8B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803C8B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803C8B"/>
    <w:pPr>
      <w:spacing w:before="240" w:after="120"/>
      <w:jc w:val="center"/>
    </w:pPr>
    <w:rPr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32FEC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78468D"/>
    <w:rPr>
      <w:rFonts w:ascii="Times-Bold-Identity-H" w:hAnsi="Times-Bold-Identity-H" w:hint="default"/>
      <w:b/>
      <w:bCs/>
      <w:i w:val="0"/>
      <w:iCs w:val="0"/>
      <w:color w:val="231F20"/>
      <w:sz w:val="34"/>
      <w:szCs w:val="34"/>
    </w:rPr>
  </w:style>
  <w:style w:type="table" w:styleId="TableGrid">
    <w:name w:val="Table Grid"/>
    <w:basedOn w:val="TableNormal"/>
    <w:uiPriority w:val="39"/>
    <w:rsid w:val="0043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B026F"/>
    <w:rPr>
      <w:rFonts w:ascii="AdvPlantin-i" w:hAnsi="AdvPlantin-i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30267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30267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0">
    <w:name w:val="TableGrid"/>
    <w:rsid w:val="00AB67CA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D7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E0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24"/>
    <w:rPr>
      <w:b/>
      <w:bCs/>
      <w:sz w:val="20"/>
      <w:szCs w:val="20"/>
    </w:rPr>
  </w:style>
  <w:style w:type="paragraph" w:customStyle="1" w:styleId="gmail-a">
    <w:name w:val="gmail-a"/>
    <w:basedOn w:val="Normal"/>
    <w:rsid w:val="00E254E3"/>
    <w:pPr>
      <w:bidi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gmail-a0">
    <w:name w:val="gmail-a0"/>
    <w:basedOn w:val="Normal"/>
    <w:rsid w:val="00E254E3"/>
    <w:pPr>
      <w:bidi w:val="0"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81">
    <w:name w:val="fontstyle81"/>
    <w:basedOn w:val="DefaultParagraphFont"/>
    <w:rsid w:val="00AA17EB"/>
    <w:rPr>
      <w:rFonts w:ascii="AGaramond-Regular" w:hAnsi="AGaramond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eGrid1">
    <w:name w:val="TableGrid1"/>
    <w:rsid w:val="009C6AFB"/>
    <w:rPr>
      <w:rFonts w:ascii="Calibri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basedOn w:val="TableNormal"/>
    <w:uiPriority w:val="50"/>
    <w:rsid w:val="009C6A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9C6AF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-Accent21">
    <w:name w:val="Grid Table 5 Dark - Accent 21"/>
    <w:basedOn w:val="TableNormal"/>
    <w:uiPriority w:val="50"/>
    <w:rsid w:val="009C6A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C6A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9C6AF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C6AF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C6AF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9C6AF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C6AF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C6AF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9C6AF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61">
    <w:name w:val="Grid Table 6 Colorful - Accent 61"/>
    <w:basedOn w:val="TableNormal"/>
    <w:uiPriority w:val="51"/>
    <w:rsid w:val="009C6AF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15CD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C15C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uiPriority w:val="40"/>
    <w:rsid w:val="00C15C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61">
    <w:name w:val="Grid Table 1 Light - Accent 61"/>
    <w:basedOn w:val="TableNormal"/>
    <w:uiPriority w:val="46"/>
    <w:rsid w:val="00E61EC5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A-MainHeader">
    <w:name w:val="FA-Main Header"/>
    <w:basedOn w:val="Normal"/>
    <w:rsid w:val="00E61EC5"/>
    <w:pPr>
      <w:numPr>
        <w:numId w:val="4"/>
      </w:numPr>
      <w:bidi w:val="0"/>
      <w:spacing w:after="120" w:line="276" w:lineRule="auto"/>
      <w:ind w:left="426" w:hanging="426"/>
    </w:pPr>
    <w:rPr>
      <w:rFonts w:eastAsiaTheme="minorHAnsi"/>
      <w:b/>
      <w:sz w:val="24"/>
      <w:szCs w:val="24"/>
      <w:lang w:val="en-GB" w:bidi="ar-SA"/>
    </w:rPr>
  </w:style>
  <w:style w:type="paragraph" w:customStyle="1" w:styleId="FA-SubHeader">
    <w:name w:val="FA-Sub Header"/>
    <w:basedOn w:val="FA-MainHeader"/>
    <w:rsid w:val="00E61EC5"/>
    <w:pPr>
      <w:numPr>
        <w:ilvl w:val="1"/>
      </w:numPr>
      <w:tabs>
        <w:tab w:val="num" w:pos="360"/>
      </w:tabs>
      <w:ind w:left="851"/>
    </w:pPr>
    <w:rPr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E61EC5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uiPriority w:val="49"/>
    <w:rsid w:val="00E61EC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Reference">
    <w:name w:val="Reference"/>
    <w:basedOn w:val="a"/>
    <w:link w:val="Reference0"/>
    <w:qFormat/>
    <w:rsid w:val="009D0CD5"/>
    <w:pPr>
      <w:spacing w:after="120" w:line="240" w:lineRule="auto"/>
      <w:ind w:hanging="720"/>
    </w:pPr>
  </w:style>
  <w:style w:type="paragraph" w:styleId="Caption">
    <w:name w:val="caption"/>
    <w:basedOn w:val="Normal"/>
    <w:next w:val="Normal"/>
    <w:uiPriority w:val="35"/>
    <w:unhideWhenUsed/>
    <w:rsid w:val="003E1852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9522F"/>
  </w:style>
  <w:style w:type="character" w:customStyle="1" w:styleId="a2">
    <w:name w:val="רמה ד תו"/>
    <w:basedOn w:val="DefaultParagraphFont"/>
    <w:link w:val="a"/>
    <w:rsid w:val="00AD144C"/>
    <w:rPr>
      <w:rFonts w:asciiTheme="majorBidi" w:hAnsiTheme="majorBidi"/>
      <w:bCs/>
      <w:sz w:val="24"/>
      <w:szCs w:val="24"/>
    </w:rPr>
  </w:style>
  <w:style w:type="character" w:customStyle="1" w:styleId="Reference0">
    <w:name w:val="Reference תו"/>
    <w:basedOn w:val="a2"/>
    <w:link w:val="Reference"/>
    <w:rsid w:val="009D0CD5"/>
    <w:rPr>
      <w:rFonts w:asciiTheme="majorBidi" w:hAnsiTheme="majorBidi"/>
      <w:bCs/>
      <w:sz w:val="24"/>
      <w:szCs w:val="24"/>
    </w:rPr>
  </w:style>
  <w:style w:type="table" w:customStyle="1" w:styleId="PlainTable41">
    <w:name w:val="Plain Table 41"/>
    <w:basedOn w:val="TableNormal"/>
    <w:uiPriority w:val="44"/>
    <w:rsid w:val="00F612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סגנון2"/>
    <w:basedOn w:val="TableNormal"/>
    <w:uiPriority w:val="99"/>
    <w:rsid w:val="00DB421B"/>
    <w:pPr>
      <w:jc w:val="right"/>
    </w:pPr>
    <w:rPr>
      <w:szCs w:val="24"/>
    </w:rPr>
    <w:tblPr/>
    <w:tcPr>
      <w:shd w:val="clear" w:color="auto" w:fill="auto"/>
    </w:tcPr>
  </w:style>
  <w:style w:type="paragraph" w:customStyle="1" w:styleId="Default">
    <w:name w:val="Default"/>
    <w:rsid w:val="00077FB3"/>
    <w:pPr>
      <w:autoSpaceDE w:val="0"/>
      <w:autoSpaceDN w:val="0"/>
      <w:bidi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79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5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6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1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53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0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6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353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6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9402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444444"/>
            <w:right w:val="none" w:sz="0" w:space="0" w:color="auto"/>
          </w:divBdr>
        </w:div>
      </w:divsChild>
    </w:div>
    <w:div w:id="1058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38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050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757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4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0"/>
</file>

<file path=customXml/itemProps1.xml><?xml version="1.0" encoding="utf-8"?>
<ds:datastoreItem xmlns:ds="http://schemas.openxmlformats.org/officeDocument/2006/customXml" ds:itemID="{5FD511AD-5AAE-48FE-BBA2-B41950C3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9848</Words>
  <Characters>57124</Characters>
  <Application>Microsoft Office Word</Application>
  <DocSecurity>0</DocSecurity>
  <Lines>476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salinka27</dc:creator>
  <cp:keywords/>
  <dc:description/>
  <cp:lastModifiedBy>Muste Delia</cp:lastModifiedBy>
  <cp:revision>2</cp:revision>
  <cp:lastPrinted>2017-06-07T13:28:00Z</cp:lastPrinted>
  <dcterms:created xsi:type="dcterms:W3CDTF">2019-08-12T08:53:00Z</dcterms:created>
  <dcterms:modified xsi:type="dcterms:W3CDTF">2019-08-12T08:53:00Z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47a9056d-9006-34a9-ade3-5a3200b5cd61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